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26" w:rsidRPr="00CC55BE" w:rsidRDefault="00DE0C26">
      <w:pPr>
        <w:rPr>
          <w:rFonts w:asciiTheme="majorHAnsi" w:hAnsiTheme="majorHAnsi"/>
          <w:sz w:val="24"/>
          <w:szCs w:val="24"/>
        </w:rPr>
      </w:pPr>
      <w:r w:rsidRPr="00FB3720">
        <w:rPr>
          <w:rFonts w:asciiTheme="majorHAnsi" w:hAnsiTheme="majorHAnsi"/>
          <w:b/>
          <w:sz w:val="24"/>
          <w:szCs w:val="24"/>
          <w:u w:val="single"/>
        </w:rPr>
        <w:t>ME! Lessons for Teaching Self Awareness and Self Advocacy</w:t>
      </w:r>
      <w:r w:rsidRPr="00CC55BE">
        <w:rPr>
          <w:rFonts w:asciiTheme="majorHAnsi" w:hAnsiTheme="majorHAnsi"/>
          <w:sz w:val="24"/>
          <w:szCs w:val="24"/>
        </w:rPr>
        <w:t>: This is a full curriculum including lesson plans that connect to the Common Core, Student Materials, Teacher Materials and additional teacher resources.  These are all in Word document form and can be downloaded for classroom use at no cost.</w:t>
      </w:r>
    </w:p>
    <w:p w:rsidR="00DE0C26" w:rsidRPr="00CC55BE" w:rsidRDefault="00593AC2">
      <w:pPr>
        <w:rPr>
          <w:rFonts w:asciiTheme="majorHAnsi" w:hAnsiTheme="majorHAnsi"/>
          <w:sz w:val="24"/>
          <w:szCs w:val="24"/>
        </w:rPr>
      </w:pPr>
      <w:hyperlink r:id="rId5" w:history="1">
        <w:r w:rsidR="00DE0C26" w:rsidRPr="00CC55BE">
          <w:rPr>
            <w:rStyle w:val="Hyperlink"/>
            <w:rFonts w:asciiTheme="majorHAnsi" w:hAnsiTheme="majorHAnsi"/>
            <w:sz w:val="24"/>
            <w:szCs w:val="24"/>
          </w:rPr>
          <w:t>http://www.ou.edu/content/education/centers-and-partnerships/zarrow/trasition-education-materials/me-lessons-for-teaching-self-awareness-and-self-advocacy.html</w:t>
        </w:r>
      </w:hyperlink>
    </w:p>
    <w:p w:rsidR="00C03F51" w:rsidRPr="00CC55BE" w:rsidRDefault="00C03F51">
      <w:pPr>
        <w:rPr>
          <w:rFonts w:asciiTheme="majorHAnsi" w:hAnsiTheme="majorHAnsi"/>
          <w:sz w:val="24"/>
          <w:szCs w:val="24"/>
        </w:rPr>
      </w:pPr>
      <w:r w:rsidRPr="00DF3B83">
        <w:rPr>
          <w:rFonts w:asciiTheme="majorHAnsi" w:hAnsiTheme="majorHAnsi"/>
          <w:b/>
          <w:sz w:val="24"/>
          <w:szCs w:val="24"/>
          <w:u w:val="single"/>
        </w:rPr>
        <w:t>Soft Skills in the Work Place</w:t>
      </w:r>
      <w:r w:rsidRPr="00CC55BE">
        <w:rPr>
          <w:rFonts w:asciiTheme="majorHAnsi" w:hAnsiTheme="majorHAnsi"/>
          <w:sz w:val="24"/>
          <w:szCs w:val="24"/>
        </w:rPr>
        <w:t xml:space="preserve">: Online book from Saddle Back College (Ca) - This site provides an online book that has information about the soft skills needed for the work place with a series of videos explaining each.  This could easily be used in classroom instruction.  </w:t>
      </w:r>
      <w:hyperlink r:id="rId6" w:history="1">
        <w:r w:rsidRPr="00CC55BE">
          <w:rPr>
            <w:rStyle w:val="Hyperlink"/>
            <w:rFonts w:asciiTheme="majorHAnsi" w:hAnsiTheme="majorHAnsi"/>
            <w:sz w:val="24"/>
            <w:szCs w:val="24"/>
          </w:rPr>
          <w:t>http://www.saddleback.edu/book/</w:t>
        </w:r>
      </w:hyperlink>
    </w:p>
    <w:p w:rsidR="00CC55BE" w:rsidRPr="00CC55BE" w:rsidRDefault="00C03F51" w:rsidP="00D72F5D">
      <w:pPr>
        <w:rPr>
          <w:rFonts w:asciiTheme="majorHAnsi" w:hAnsiTheme="majorHAnsi"/>
          <w:sz w:val="24"/>
          <w:szCs w:val="24"/>
        </w:rPr>
      </w:pPr>
      <w:r w:rsidRPr="00CC55BE">
        <w:rPr>
          <w:rFonts w:asciiTheme="majorHAnsi" w:hAnsiTheme="majorHAnsi"/>
          <w:sz w:val="24"/>
          <w:szCs w:val="24"/>
        </w:rPr>
        <w:t xml:space="preserve"> </w:t>
      </w:r>
      <w:r w:rsidR="00D72F5D" w:rsidRPr="00CC55BE">
        <w:rPr>
          <w:rFonts w:asciiTheme="majorHAnsi" w:hAnsiTheme="majorHAnsi" w:cs="Times New Roman"/>
          <w:b/>
          <w:sz w:val="24"/>
          <w:szCs w:val="24"/>
          <w:u w:val="single"/>
        </w:rPr>
        <w:t>I’m Determined</w:t>
      </w:r>
      <w:r w:rsidR="00D72F5D" w:rsidRPr="00CC55BE">
        <w:rPr>
          <w:rFonts w:asciiTheme="majorHAnsi" w:hAnsiTheme="majorHAnsi" w:cs="Times New Roman"/>
          <w:sz w:val="24"/>
          <w:szCs w:val="24"/>
        </w:rPr>
        <w:t xml:space="preserve"> – This site takes students through a series of lessons leading to self-determination and goal setting tools.  </w:t>
      </w:r>
      <w:proofErr w:type="gramStart"/>
      <w:r w:rsidR="00D72F5D" w:rsidRPr="00CC55BE">
        <w:rPr>
          <w:rFonts w:asciiTheme="majorHAnsi" w:hAnsiTheme="majorHAnsi" w:cs="Times New Roman"/>
          <w:sz w:val="24"/>
          <w:szCs w:val="24"/>
        </w:rPr>
        <w:t>A great resource for HS teachers working on transition goals.</w:t>
      </w:r>
      <w:proofErr w:type="gramEnd"/>
      <w:r w:rsidR="00D72F5D" w:rsidRPr="00CC55BE">
        <w:rPr>
          <w:rFonts w:asciiTheme="majorHAnsi" w:hAnsiTheme="majorHAnsi" w:cs="Times New Roman"/>
          <w:sz w:val="24"/>
          <w:szCs w:val="24"/>
        </w:rPr>
        <w:t xml:space="preserve"> </w:t>
      </w:r>
      <w:hyperlink r:id="rId7" w:history="1">
        <w:r w:rsidR="00D72F5D" w:rsidRPr="00CC55BE">
          <w:rPr>
            <w:rStyle w:val="Hyperlink"/>
            <w:rFonts w:asciiTheme="majorHAnsi" w:hAnsiTheme="majorHAnsi" w:cs="Times New Roman"/>
            <w:sz w:val="24"/>
            <w:szCs w:val="24"/>
          </w:rPr>
          <w:t>http://www.imdetermined.org/</w:t>
        </w:r>
      </w:hyperlink>
    </w:p>
    <w:p w:rsidR="00CC55BE" w:rsidRPr="00CC55BE" w:rsidRDefault="00CC55BE" w:rsidP="00CC55BE">
      <w:pPr>
        <w:rPr>
          <w:rFonts w:asciiTheme="majorHAnsi" w:hAnsiTheme="majorHAnsi"/>
          <w:b/>
          <w:sz w:val="24"/>
          <w:szCs w:val="24"/>
        </w:rPr>
      </w:pPr>
      <w:r w:rsidRPr="00CC55BE">
        <w:rPr>
          <w:rFonts w:asciiTheme="majorHAnsi" w:hAnsiTheme="majorHAnsi"/>
          <w:b/>
          <w:sz w:val="24"/>
          <w:szCs w:val="24"/>
          <w:u w:val="single"/>
        </w:rPr>
        <w:t>Skills to Pay the Bills</w:t>
      </w:r>
      <w:r w:rsidRPr="00CC55BE">
        <w:rPr>
          <w:rFonts w:asciiTheme="majorHAnsi" w:hAnsiTheme="majorHAnsi"/>
          <w:b/>
          <w:sz w:val="24"/>
          <w:szCs w:val="24"/>
        </w:rPr>
        <w:t xml:space="preserve"> </w:t>
      </w:r>
      <w:r>
        <w:rPr>
          <w:rFonts w:asciiTheme="majorHAnsi" w:hAnsiTheme="majorHAnsi"/>
          <w:b/>
          <w:sz w:val="24"/>
          <w:szCs w:val="24"/>
        </w:rPr>
        <w:br/>
      </w:r>
      <w:proofErr w:type="gramStart"/>
      <w:r>
        <w:rPr>
          <w:rFonts w:asciiTheme="majorHAnsi" w:hAnsiTheme="majorHAnsi"/>
          <w:sz w:val="24"/>
          <w:szCs w:val="24"/>
        </w:rPr>
        <w:t xml:space="preserve">The </w:t>
      </w:r>
      <w:r w:rsidRPr="00CC55BE">
        <w:rPr>
          <w:rFonts w:asciiTheme="majorHAnsi" w:hAnsiTheme="majorHAnsi"/>
          <w:sz w:val="24"/>
          <w:szCs w:val="24"/>
        </w:rPr>
        <w:t xml:space="preserve"> curriculum</w:t>
      </w:r>
      <w:proofErr w:type="gramEnd"/>
      <w:r w:rsidRPr="00CC55BE">
        <w:rPr>
          <w:rFonts w:asciiTheme="majorHAnsi" w:hAnsiTheme="majorHAnsi"/>
          <w:sz w:val="24"/>
          <w:szCs w:val="24"/>
        </w:rPr>
        <w:t xml:space="preserve"> Skills To Pay the Bills </w:t>
      </w:r>
      <w:r>
        <w:rPr>
          <w:rFonts w:asciiTheme="majorHAnsi" w:hAnsiTheme="majorHAnsi"/>
          <w:sz w:val="24"/>
          <w:szCs w:val="24"/>
        </w:rPr>
        <w:t>was</w:t>
      </w:r>
      <w:r w:rsidRPr="00CC55BE">
        <w:rPr>
          <w:rFonts w:asciiTheme="majorHAnsi" w:hAnsiTheme="majorHAnsi"/>
          <w:sz w:val="24"/>
          <w:szCs w:val="24"/>
        </w:rPr>
        <w:t xml:space="preserve"> developed by the Department of Labor</w:t>
      </w:r>
      <w:r>
        <w:rPr>
          <w:rFonts w:asciiTheme="majorHAnsi" w:hAnsiTheme="majorHAnsi"/>
          <w:sz w:val="24"/>
          <w:szCs w:val="24"/>
        </w:rPr>
        <w:t xml:space="preserve"> and is free including lesson plans, materials and videos</w:t>
      </w:r>
      <w:r w:rsidRPr="00CC55BE">
        <w:rPr>
          <w:rFonts w:asciiTheme="majorHAnsi" w:hAnsiTheme="majorHAnsi"/>
          <w:sz w:val="24"/>
          <w:szCs w:val="24"/>
        </w:rPr>
        <w:t xml:space="preserve">. Topics include: Communication, Attitude &amp; Enthusiasm, Teamwork, Networking, Problem Solving and Professionalism. </w:t>
      </w:r>
    </w:p>
    <w:p w:rsidR="00CC55BE" w:rsidRPr="00CC55BE" w:rsidRDefault="00CC55BE" w:rsidP="00CC55BE">
      <w:pPr>
        <w:rPr>
          <w:rFonts w:asciiTheme="majorHAnsi" w:hAnsiTheme="majorHAnsi"/>
          <w:sz w:val="24"/>
          <w:szCs w:val="24"/>
        </w:rPr>
      </w:pPr>
      <w:r w:rsidRPr="00CC55BE">
        <w:rPr>
          <w:rFonts w:asciiTheme="majorHAnsi" w:hAnsiTheme="majorHAnsi"/>
          <w:sz w:val="24"/>
          <w:szCs w:val="24"/>
          <w:u w:val="single"/>
        </w:rPr>
        <w:t>Curriculum</w:t>
      </w:r>
      <w:proofErr w:type="gramStart"/>
      <w:r w:rsidRPr="00CC55BE">
        <w:rPr>
          <w:rFonts w:asciiTheme="majorHAnsi" w:hAnsiTheme="majorHAnsi"/>
          <w:sz w:val="24"/>
          <w:szCs w:val="24"/>
          <w:u w:val="single"/>
        </w:rPr>
        <w:t>:</w:t>
      </w:r>
      <w:proofErr w:type="gramEnd"/>
      <w:r>
        <w:rPr>
          <w:rFonts w:asciiTheme="majorHAnsi" w:hAnsiTheme="majorHAnsi"/>
          <w:sz w:val="24"/>
          <w:szCs w:val="24"/>
        </w:rPr>
        <w:br/>
      </w:r>
      <w:hyperlink r:id="rId8" w:history="1">
        <w:r w:rsidRPr="00CC55BE">
          <w:rPr>
            <w:rStyle w:val="Hyperlink"/>
            <w:rFonts w:asciiTheme="majorHAnsi" w:hAnsiTheme="majorHAnsi"/>
            <w:sz w:val="24"/>
            <w:szCs w:val="24"/>
          </w:rPr>
          <w:t>http://www.dol.gov/odep/topics/youth/softskills/softskills.pdf</w:t>
        </w:r>
      </w:hyperlink>
    </w:p>
    <w:p w:rsidR="00CC55BE" w:rsidRPr="00CC55BE" w:rsidRDefault="00CC55BE" w:rsidP="00CC55BE">
      <w:pPr>
        <w:rPr>
          <w:rFonts w:asciiTheme="majorHAnsi" w:hAnsiTheme="majorHAnsi"/>
          <w:sz w:val="24"/>
          <w:szCs w:val="24"/>
          <w:u w:val="single"/>
        </w:rPr>
      </w:pPr>
      <w:r w:rsidRPr="00CC55BE">
        <w:rPr>
          <w:rFonts w:asciiTheme="majorHAnsi" w:hAnsiTheme="majorHAnsi"/>
          <w:sz w:val="24"/>
          <w:szCs w:val="24"/>
          <w:u w:val="single"/>
        </w:rPr>
        <w:t>Videos:</w:t>
      </w:r>
      <w:r>
        <w:rPr>
          <w:rFonts w:asciiTheme="majorHAnsi" w:hAnsiTheme="majorHAnsi"/>
          <w:sz w:val="24"/>
          <w:szCs w:val="24"/>
          <w:u w:val="single"/>
        </w:rPr>
        <w:br/>
      </w:r>
      <w:hyperlink r:id="rId9" w:history="1">
        <w:r w:rsidRPr="00CC55BE">
          <w:rPr>
            <w:rStyle w:val="Hyperlink"/>
            <w:rFonts w:asciiTheme="majorHAnsi" w:hAnsiTheme="majorHAnsi"/>
            <w:sz w:val="24"/>
            <w:szCs w:val="24"/>
          </w:rPr>
          <w:t>https://video.search.yahoo.com/yhs/search;_ylt=AwrTccicjYlVkF4APLgnnIlQ;_ylu=X3oDMTEzOWlpMXBsBGNvbG8DZ3ExBHBvcwMxBHZ0aWQDRkZHRTAyXzEEc2VjA3Nj?p=Skills+To+Pay+the+Bills+Video+Series&amp;fr=yhs-mozilla-001&amp;hspart=mozilla&amp;hsimp=yhs-001</w:t>
        </w:r>
      </w:hyperlink>
    </w:p>
    <w:p w:rsidR="00CC55BE" w:rsidRDefault="00FB3720" w:rsidP="00D72F5D">
      <w:pPr>
        <w:pStyle w:val="Body"/>
        <w:rPr>
          <w:rFonts w:asciiTheme="majorHAnsi" w:hAnsiTheme="majorHAnsi"/>
          <w:sz w:val="24"/>
          <w:szCs w:val="24"/>
        </w:rPr>
      </w:pPr>
      <w:r>
        <w:rPr>
          <w:rFonts w:asciiTheme="majorHAnsi" w:hAnsiTheme="majorHAnsi"/>
          <w:sz w:val="24"/>
          <w:szCs w:val="24"/>
        </w:rPr>
        <w:t xml:space="preserve">Order a free DVD with discussion guide: </w:t>
      </w:r>
      <w:hyperlink r:id="rId10" w:history="1">
        <w:r w:rsidRPr="00C57E5A">
          <w:rPr>
            <w:rStyle w:val="Hyperlink"/>
            <w:rFonts w:asciiTheme="majorHAnsi" w:hAnsiTheme="majorHAnsi"/>
            <w:sz w:val="24"/>
            <w:szCs w:val="24"/>
          </w:rPr>
          <w:t>http://promotions.usa.gov/odep.html#youth</w:t>
        </w:r>
      </w:hyperlink>
    </w:p>
    <w:p w:rsidR="00FB3720" w:rsidRPr="00CC55BE" w:rsidRDefault="00FB3720" w:rsidP="00D72F5D">
      <w:pPr>
        <w:pStyle w:val="Body"/>
        <w:rPr>
          <w:rFonts w:asciiTheme="majorHAnsi" w:hAnsiTheme="majorHAnsi"/>
          <w:sz w:val="24"/>
          <w:szCs w:val="24"/>
        </w:rPr>
      </w:pPr>
    </w:p>
    <w:p w:rsidR="00D72F5D" w:rsidRPr="00CC55BE" w:rsidRDefault="00D72F5D" w:rsidP="00D72F5D">
      <w:pPr>
        <w:pStyle w:val="Body"/>
        <w:rPr>
          <w:rStyle w:val="Hyperlink"/>
          <w:rFonts w:asciiTheme="majorHAnsi" w:hAnsiTheme="majorHAnsi" w:cs="Times New Roman"/>
          <w:color w:val="000000"/>
          <w:sz w:val="24"/>
          <w:szCs w:val="24"/>
          <w:u w:val="none"/>
        </w:rPr>
      </w:pPr>
    </w:p>
    <w:p w:rsidR="008244EC" w:rsidRPr="00CC55BE" w:rsidRDefault="00D72F5D" w:rsidP="00D72F5D">
      <w:pPr>
        <w:pStyle w:val="Body"/>
        <w:rPr>
          <w:rFonts w:asciiTheme="majorHAnsi" w:hAnsiTheme="majorHAnsi" w:cs="Times New Roman"/>
          <w:sz w:val="24"/>
          <w:szCs w:val="24"/>
        </w:rPr>
      </w:pPr>
      <w:r w:rsidRPr="00FB3720">
        <w:rPr>
          <w:rFonts w:asciiTheme="majorHAnsi" w:hAnsiTheme="majorHAnsi"/>
          <w:b/>
          <w:sz w:val="24"/>
          <w:szCs w:val="24"/>
          <w:u w:val="single"/>
        </w:rPr>
        <w:t>National Secondary Transition Technical Assistance Center</w:t>
      </w:r>
      <w:r w:rsidRPr="00CC55BE">
        <w:rPr>
          <w:rFonts w:asciiTheme="majorHAnsi" w:hAnsiTheme="majorHAnsi" w:cs="Times New Roman"/>
          <w:sz w:val="24"/>
          <w:szCs w:val="24"/>
        </w:rPr>
        <w:t xml:space="preserve"> (University of Washington)  </w:t>
      </w:r>
    </w:p>
    <w:p w:rsidR="00D72F5D" w:rsidRPr="00CC55BE" w:rsidRDefault="00D72F5D" w:rsidP="00D72F5D">
      <w:pPr>
        <w:pStyle w:val="Body"/>
        <w:rPr>
          <w:rFonts w:asciiTheme="majorHAnsi" w:hAnsiTheme="majorHAnsi" w:cs="Times New Roman"/>
          <w:sz w:val="24"/>
          <w:szCs w:val="24"/>
        </w:rPr>
      </w:pPr>
      <w:r w:rsidRPr="00CC55BE">
        <w:rPr>
          <w:rFonts w:asciiTheme="majorHAnsi" w:hAnsiTheme="majorHAnsi" w:cs="Times New Roman"/>
          <w:sz w:val="24"/>
          <w:szCs w:val="24"/>
        </w:rPr>
        <w:t>This site has a wealth of information about transition and includes sample assessment tools.</w:t>
      </w:r>
    </w:p>
    <w:p w:rsidR="00D72F5D" w:rsidRPr="00CC55BE" w:rsidRDefault="00593AC2" w:rsidP="00D72F5D">
      <w:pPr>
        <w:pStyle w:val="Body"/>
        <w:rPr>
          <w:rFonts w:asciiTheme="majorHAnsi" w:hAnsiTheme="majorHAnsi" w:cs="Times New Roman"/>
          <w:sz w:val="24"/>
          <w:szCs w:val="24"/>
        </w:rPr>
      </w:pPr>
      <w:hyperlink r:id="rId11" w:history="1">
        <w:r w:rsidR="00D72F5D" w:rsidRPr="00CC55BE">
          <w:rPr>
            <w:rStyle w:val="Hyperlink"/>
            <w:rFonts w:asciiTheme="majorHAnsi" w:hAnsiTheme="majorHAnsi" w:cs="Times New Roman"/>
            <w:sz w:val="24"/>
            <w:szCs w:val="24"/>
          </w:rPr>
          <w:t>http://nsttac.org/content/age-appropriate-transition-assessment-toolkit-3rd-edition</w:t>
        </w:r>
      </w:hyperlink>
    </w:p>
    <w:p w:rsidR="00D72F5D" w:rsidRPr="00CC55BE" w:rsidRDefault="00D72F5D" w:rsidP="00D72F5D">
      <w:pPr>
        <w:pStyle w:val="Body"/>
        <w:rPr>
          <w:rFonts w:asciiTheme="majorHAnsi" w:hAnsiTheme="majorHAnsi" w:cs="Times New Roman"/>
          <w:b/>
          <w:sz w:val="24"/>
          <w:szCs w:val="24"/>
        </w:rPr>
      </w:pPr>
    </w:p>
    <w:p w:rsidR="00D72F5D" w:rsidRPr="00CC55BE" w:rsidRDefault="00D72F5D" w:rsidP="00D72F5D">
      <w:pPr>
        <w:pStyle w:val="Body"/>
        <w:rPr>
          <w:rFonts w:asciiTheme="majorHAnsi" w:hAnsiTheme="majorHAnsi" w:cs="Times New Roman"/>
          <w:b/>
          <w:sz w:val="24"/>
          <w:szCs w:val="24"/>
        </w:rPr>
      </w:pPr>
      <w:r w:rsidRPr="00FB3720">
        <w:rPr>
          <w:rFonts w:asciiTheme="majorHAnsi" w:hAnsiTheme="majorHAnsi" w:cs="Times New Roman"/>
          <w:b/>
          <w:sz w:val="24"/>
          <w:szCs w:val="24"/>
          <w:u w:val="single"/>
        </w:rPr>
        <w:t>Career Ready Lesson Plans: Posted by Washington State Public Education,</w:t>
      </w:r>
      <w:r w:rsidRPr="00CC55BE">
        <w:rPr>
          <w:rFonts w:asciiTheme="majorHAnsi" w:hAnsiTheme="majorHAnsi" w:cs="Times New Roman"/>
          <w:b/>
          <w:sz w:val="24"/>
          <w:szCs w:val="24"/>
        </w:rPr>
        <w:t xml:space="preserve"> </w:t>
      </w:r>
      <w:r w:rsidRPr="00CC55BE">
        <w:rPr>
          <w:rFonts w:asciiTheme="majorHAnsi" w:hAnsiTheme="majorHAnsi"/>
          <w:sz w:val="24"/>
          <w:szCs w:val="24"/>
        </w:rPr>
        <w:t xml:space="preserve">these lessons were designed to assist Students who are interested in non-four year college options after high school. Starting in middle school, the Career Ready lessons contain work and career elements that correspond with the student High School and Beyond Plan’s postsecondary options. </w:t>
      </w:r>
      <w:hyperlink r:id="rId12" w:history="1">
        <w:r w:rsidRPr="00CC55BE">
          <w:rPr>
            <w:rStyle w:val="Hyperlink"/>
            <w:rFonts w:asciiTheme="majorHAnsi" w:hAnsiTheme="majorHAnsi"/>
            <w:sz w:val="24"/>
            <w:szCs w:val="24"/>
          </w:rPr>
          <w:t>https://www.k12.wa.us/SecondaryEducation/CareerCollegeReadiness/CareerReady.aspx</w:t>
        </w:r>
      </w:hyperlink>
    </w:p>
    <w:p w:rsidR="00C03F51" w:rsidRPr="00CC55BE" w:rsidRDefault="00C03F51">
      <w:pPr>
        <w:rPr>
          <w:rFonts w:asciiTheme="majorHAnsi" w:hAnsiTheme="majorHAnsi"/>
          <w:sz w:val="24"/>
          <w:szCs w:val="24"/>
        </w:rPr>
      </w:pPr>
    </w:p>
    <w:p w:rsidR="001A43D3" w:rsidRPr="00FB3720" w:rsidRDefault="001A43D3">
      <w:pPr>
        <w:rPr>
          <w:rFonts w:asciiTheme="majorHAnsi" w:hAnsiTheme="majorHAnsi"/>
          <w:b/>
          <w:sz w:val="24"/>
          <w:szCs w:val="24"/>
          <w:u w:val="single"/>
        </w:rPr>
      </w:pPr>
      <w:r w:rsidRPr="00FB3720">
        <w:rPr>
          <w:rFonts w:asciiTheme="majorHAnsi" w:hAnsiTheme="majorHAnsi"/>
          <w:b/>
          <w:sz w:val="24"/>
          <w:szCs w:val="24"/>
          <w:u w:val="single"/>
        </w:rPr>
        <w:t xml:space="preserve">Project Access </w:t>
      </w:r>
    </w:p>
    <w:p w:rsidR="001A43D3" w:rsidRPr="00CC55BE" w:rsidRDefault="00593AC2">
      <w:pPr>
        <w:rPr>
          <w:rFonts w:asciiTheme="majorHAnsi" w:hAnsiTheme="majorHAnsi"/>
          <w:sz w:val="24"/>
          <w:szCs w:val="24"/>
        </w:rPr>
      </w:pPr>
      <w:hyperlink r:id="rId13" w:history="1">
        <w:r w:rsidR="001A43D3" w:rsidRPr="00CC55BE">
          <w:rPr>
            <w:rStyle w:val="Hyperlink"/>
            <w:rFonts w:asciiTheme="majorHAnsi" w:hAnsiTheme="majorHAnsi"/>
            <w:sz w:val="24"/>
            <w:szCs w:val="24"/>
          </w:rPr>
          <w:t>http://projectaccess.uoregon.edu/</w:t>
        </w:r>
      </w:hyperlink>
    </w:p>
    <w:p w:rsidR="001A43D3" w:rsidRPr="00CC55BE" w:rsidRDefault="001A43D3" w:rsidP="001A43D3">
      <w:pPr>
        <w:pStyle w:val="NormalWeb"/>
        <w:rPr>
          <w:rFonts w:asciiTheme="majorHAnsi" w:hAnsiTheme="majorHAnsi"/>
        </w:rPr>
      </w:pPr>
      <w:r w:rsidRPr="00CC55BE">
        <w:rPr>
          <w:rFonts w:asciiTheme="majorHAnsi" w:hAnsiTheme="majorHAnsi"/>
        </w:rPr>
        <w:t xml:space="preserve">These resources were developed as a collaborative </w:t>
      </w:r>
      <w:proofErr w:type="gramStart"/>
      <w:r w:rsidRPr="00CC55BE">
        <w:rPr>
          <w:rFonts w:asciiTheme="majorHAnsi" w:hAnsiTheme="majorHAnsi"/>
        </w:rPr>
        <w:t>effort  between</w:t>
      </w:r>
      <w:proofErr w:type="gramEnd"/>
      <w:r w:rsidRPr="00CC55BE">
        <w:rPr>
          <w:rFonts w:asciiTheme="majorHAnsi" w:hAnsiTheme="majorHAnsi"/>
        </w:rPr>
        <w:t xml:space="preserve"> Oregon's Office of Vocational Rehabilitation (VR), public high schools in three Oregon school districts, and researchers at the University of Oregon. On this site you will find a variety of resources including lesson plans, information for schools, VR and students.  </w:t>
      </w:r>
    </w:p>
    <w:sectPr w:rsidR="001A43D3" w:rsidRPr="00CC55BE" w:rsidSect="00B17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00B"/>
    <w:multiLevelType w:val="hybridMultilevel"/>
    <w:tmpl w:val="55C8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F51"/>
    <w:rsid w:val="00012CA5"/>
    <w:rsid w:val="001A43D3"/>
    <w:rsid w:val="001A54A2"/>
    <w:rsid w:val="002748C3"/>
    <w:rsid w:val="004B0019"/>
    <w:rsid w:val="00593AC2"/>
    <w:rsid w:val="0061626E"/>
    <w:rsid w:val="00795C06"/>
    <w:rsid w:val="008244EC"/>
    <w:rsid w:val="009437AE"/>
    <w:rsid w:val="00955A53"/>
    <w:rsid w:val="009B7117"/>
    <w:rsid w:val="00B17326"/>
    <w:rsid w:val="00C03F51"/>
    <w:rsid w:val="00CC55BE"/>
    <w:rsid w:val="00D72F5D"/>
    <w:rsid w:val="00DE0C26"/>
    <w:rsid w:val="00DF3B83"/>
    <w:rsid w:val="00EB227F"/>
    <w:rsid w:val="00FB3720"/>
    <w:rsid w:val="00FD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26"/>
  </w:style>
  <w:style w:type="paragraph" w:styleId="Heading2">
    <w:name w:val="heading 2"/>
    <w:basedOn w:val="Normal"/>
    <w:link w:val="Heading2Char"/>
    <w:uiPriority w:val="9"/>
    <w:qFormat/>
    <w:rsid w:val="001A5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F51"/>
    <w:rPr>
      <w:color w:val="0000FF" w:themeColor="hyperlink"/>
      <w:u w:val="single"/>
    </w:rPr>
  </w:style>
  <w:style w:type="paragraph" w:customStyle="1" w:styleId="Body">
    <w:name w:val="Body"/>
    <w:rsid w:val="00D72F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semiHidden/>
    <w:unhideWhenUsed/>
    <w:rsid w:val="001A43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D3"/>
    <w:rPr>
      <w:rFonts w:ascii="Tahoma" w:hAnsi="Tahoma" w:cs="Tahoma"/>
      <w:sz w:val="16"/>
      <w:szCs w:val="16"/>
    </w:rPr>
  </w:style>
  <w:style w:type="character" w:customStyle="1" w:styleId="Heading2Char">
    <w:name w:val="Heading 2 Char"/>
    <w:basedOn w:val="DefaultParagraphFont"/>
    <w:link w:val="Heading2"/>
    <w:uiPriority w:val="9"/>
    <w:rsid w:val="001A54A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9005734">
      <w:bodyDiv w:val="1"/>
      <w:marLeft w:val="0"/>
      <w:marRight w:val="0"/>
      <w:marTop w:val="0"/>
      <w:marBottom w:val="0"/>
      <w:divBdr>
        <w:top w:val="none" w:sz="0" w:space="0" w:color="auto"/>
        <w:left w:val="none" w:sz="0" w:space="0" w:color="auto"/>
        <w:bottom w:val="none" w:sz="0" w:space="0" w:color="auto"/>
        <w:right w:val="none" w:sz="0" w:space="0" w:color="auto"/>
      </w:divBdr>
    </w:div>
    <w:div w:id="344670823">
      <w:bodyDiv w:val="1"/>
      <w:marLeft w:val="0"/>
      <w:marRight w:val="0"/>
      <w:marTop w:val="0"/>
      <w:marBottom w:val="0"/>
      <w:divBdr>
        <w:top w:val="none" w:sz="0" w:space="0" w:color="auto"/>
        <w:left w:val="none" w:sz="0" w:space="0" w:color="auto"/>
        <w:bottom w:val="none" w:sz="0" w:space="0" w:color="auto"/>
        <w:right w:val="none" w:sz="0" w:space="0" w:color="auto"/>
      </w:divBdr>
      <w:divsChild>
        <w:div w:id="657615788">
          <w:marLeft w:val="0"/>
          <w:marRight w:val="0"/>
          <w:marTop w:val="0"/>
          <w:marBottom w:val="0"/>
          <w:divBdr>
            <w:top w:val="none" w:sz="0" w:space="0" w:color="auto"/>
            <w:left w:val="none" w:sz="0" w:space="0" w:color="auto"/>
            <w:bottom w:val="none" w:sz="0" w:space="0" w:color="auto"/>
            <w:right w:val="none" w:sz="0" w:space="0" w:color="auto"/>
          </w:divBdr>
        </w:div>
        <w:div w:id="1171138198">
          <w:marLeft w:val="0"/>
          <w:marRight w:val="0"/>
          <w:marTop w:val="0"/>
          <w:marBottom w:val="0"/>
          <w:divBdr>
            <w:top w:val="none" w:sz="0" w:space="0" w:color="auto"/>
            <w:left w:val="none" w:sz="0" w:space="0" w:color="auto"/>
            <w:bottom w:val="none" w:sz="0" w:space="0" w:color="auto"/>
            <w:right w:val="none" w:sz="0" w:space="0" w:color="auto"/>
          </w:divBdr>
        </w:div>
        <w:div w:id="1508671034">
          <w:marLeft w:val="0"/>
          <w:marRight w:val="0"/>
          <w:marTop w:val="0"/>
          <w:marBottom w:val="0"/>
          <w:divBdr>
            <w:top w:val="none" w:sz="0" w:space="0" w:color="auto"/>
            <w:left w:val="none" w:sz="0" w:space="0" w:color="auto"/>
            <w:bottom w:val="none" w:sz="0" w:space="0" w:color="auto"/>
            <w:right w:val="none" w:sz="0" w:space="0" w:color="auto"/>
          </w:divBdr>
        </w:div>
        <w:div w:id="583879680">
          <w:marLeft w:val="0"/>
          <w:marRight w:val="0"/>
          <w:marTop w:val="0"/>
          <w:marBottom w:val="0"/>
          <w:divBdr>
            <w:top w:val="none" w:sz="0" w:space="0" w:color="auto"/>
            <w:left w:val="none" w:sz="0" w:space="0" w:color="auto"/>
            <w:bottom w:val="none" w:sz="0" w:space="0" w:color="auto"/>
            <w:right w:val="none" w:sz="0" w:space="0" w:color="auto"/>
          </w:divBdr>
        </w:div>
        <w:div w:id="838158916">
          <w:marLeft w:val="0"/>
          <w:marRight w:val="0"/>
          <w:marTop w:val="0"/>
          <w:marBottom w:val="0"/>
          <w:divBdr>
            <w:top w:val="none" w:sz="0" w:space="0" w:color="auto"/>
            <w:left w:val="none" w:sz="0" w:space="0" w:color="auto"/>
            <w:bottom w:val="none" w:sz="0" w:space="0" w:color="auto"/>
            <w:right w:val="none" w:sz="0" w:space="0" w:color="auto"/>
          </w:divBdr>
        </w:div>
        <w:div w:id="1083991082">
          <w:marLeft w:val="0"/>
          <w:marRight w:val="0"/>
          <w:marTop w:val="0"/>
          <w:marBottom w:val="0"/>
          <w:divBdr>
            <w:top w:val="none" w:sz="0" w:space="0" w:color="auto"/>
            <w:left w:val="none" w:sz="0" w:space="0" w:color="auto"/>
            <w:bottom w:val="none" w:sz="0" w:space="0" w:color="auto"/>
            <w:right w:val="none" w:sz="0" w:space="0" w:color="auto"/>
          </w:divBdr>
        </w:div>
        <w:div w:id="1164200529">
          <w:marLeft w:val="0"/>
          <w:marRight w:val="0"/>
          <w:marTop w:val="0"/>
          <w:marBottom w:val="0"/>
          <w:divBdr>
            <w:top w:val="none" w:sz="0" w:space="0" w:color="auto"/>
            <w:left w:val="none" w:sz="0" w:space="0" w:color="auto"/>
            <w:bottom w:val="none" w:sz="0" w:space="0" w:color="auto"/>
            <w:right w:val="none" w:sz="0" w:space="0" w:color="auto"/>
          </w:divBdr>
        </w:div>
        <w:div w:id="584921686">
          <w:marLeft w:val="0"/>
          <w:marRight w:val="0"/>
          <w:marTop w:val="0"/>
          <w:marBottom w:val="0"/>
          <w:divBdr>
            <w:top w:val="none" w:sz="0" w:space="0" w:color="auto"/>
            <w:left w:val="none" w:sz="0" w:space="0" w:color="auto"/>
            <w:bottom w:val="none" w:sz="0" w:space="0" w:color="auto"/>
            <w:right w:val="none" w:sz="0" w:space="0" w:color="auto"/>
          </w:divBdr>
        </w:div>
        <w:div w:id="682436299">
          <w:marLeft w:val="0"/>
          <w:marRight w:val="0"/>
          <w:marTop w:val="0"/>
          <w:marBottom w:val="0"/>
          <w:divBdr>
            <w:top w:val="none" w:sz="0" w:space="0" w:color="auto"/>
            <w:left w:val="none" w:sz="0" w:space="0" w:color="auto"/>
            <w:bottom w:val="none" w:sz="0" w:space="0" w:color="auto"/>
            <w:right w:val="none" w:sz="0" w:space="0" w:color="auto"/>
          </w:divBdr>
        </w:div>
        <w:div w:id="1139683869">
          <w:marLeft w:val="0"/>
          <w:marRight w:val="0"/>
          <w:marTop w:val="0"/>
          <w:marBottom w:val="0"/>
          <w:divBdr>
            <w:top w:val="none" w:sz="0" w:space="0" w:color="auto"/>
            <w:left w:val="none" w:sz="0" w:space="0" w:color="auto"/>
            <w:bottom w:val="none" w:sz="0" w:space="0" w:color="auto"/>
            <w:right w:val="none" w:sz="0" w:space="0" w:color="auto"/>
          </w:divBdr>
        </w:div>
        <w:div w:id="730427659">
          <w:marLeft w:val="0"/>
          <w:marRight w:val="0"/>
          <w:marTop w:val="0"/>
          <w:marBottom w:val="0"/>
          <w:divBdr>
            <w:top w:val="none" w:sz="0" w:space="0" w:color="auto"/>
            <w:left w:val="none" w:sz="0" w:space="0" w:color="auto"/>
            <w:bottom w:val="none" w:sz="0" w:space="0" w:color="auto"/>
            <w:right w:val="none" w:sz="0" w:space="0" w:color="auto"/>
          </w:divBdr>
        </w:div>
        <w:div w:id="1685201681">
          <w:marLeft w:val="0"/>
          <w:marRight w:val="0"/>
          <w:marTop w:val="0"/>
          <w:marBottom w:val="0"/>
          <w:divBdr>
            <w:top w:val="none" w:sz="0" w:space="0" w:color="auto"/>
            <w:left w:val="none" w:sz="0" w:space="0" w:color="auto"/>
            <w:bottom w:val="none" w:sz="0" w:space="0" w:color="auto"/>
            <w:right w:val="none" w:sz="0" w:space="0" w:color="auto"/>
          </w:divBdr>
        </w:div>
        <w:div w:id="1422485476">
          <w:marLeft w:val="0"/>
          <w:marRight w:val="0"/>
          <w:marTop w:val="0"/>
          <w:marBottom w:val="0"/>
          <w:divBdr>
            <w:top w:val="none" w:sz="0" w:space="0" w:color="auto"/>
            <w:left w:val="none" w:sz="0" w:space="0" w:color="auto"/>
            <w:bottom w:val="none" w:sz="0" w:space="0" w:color="auto"/>
            <w:right w:val="none" w:sz="0" w:space="0" w:color="auto"/>
          </w:divBdr>
        </w:div>
        <w:div w:id="1197741553">
          <w:marLeft w:val="0"/>
          <w:marRight w:val="0"/>
          <w:marTop w:val="0"/>
          <w:marBottom w:val="0"/>
          <w:divBdr>
            <w:top w:val="none" w:sz="0" w:space="0" w:color="auto"/>
            <w:left w:val="none" w:sz="0" w:space="0" w:color="auto"/>
            <w:bottom w:val="none" w:sz="0" w:space="0" w:color="auto"/>
            <w:right w:val="none" w:sz="0" w:space="0" w:color="auto"/>
          </w:divBdr>
        </w:div>
        <w:div w:id="1025132168">
          <w:marLeft w:val="0"/>
          <w:marRight w:val="0"/>
          <w:marTop w:val="0"/>
          <w:marBottom w:val="0"/>
          <w:divBdr>
            <w:top w:val="none" w:sz="0" w:space="0" w:color="auto"/>
            <w:left w:val="none" w:sz="0" w:space="0" w:color="auto"/>
            <w:bottom w:val="none" w:sz="0" w:space="0" w:color="auto"/>
            <w:right w:val="none" w:sz="0" w:space="0" w:color="auto"/>
          </w:divBdr>
        </w:div>
        <w:div w:id="1653024169">
          <w:marLeft w:val="0"/>
          <w:marRight w:val="0"/>
          <w:marTop w:val="0"/>
          <w:marBottom w:val="0"/>
          <w:divBdr>
            <w:top w:val="none" w:sz="0" w:space="0" w:color="auto"/>
            <w:left w:val="none" w:sz="0" w:space="0" w:color="auto"/>
            <w:bottom w:val="none" w:sz="0" w:space="0" w:color="auto"/>
            <w:right w:val="none" w:sz="0" w:space="0" w:color="auto"/>
          </w:divBdr>
        </w:div>
        <w:div w:id="1181965897">
          <w:marLeft w:val="0"/>
          <w:marRight w:val="0"/>
          <w:marTop w:val="0"/>
          <w:marBottom w:val="0"/>
          <w:divBdr>
            <w:top w:val="none" w:sz="0" w:space="0" w:color="auto"/>
            <w:left w:val="none" w:sz="0" w:space="0" w:color="auto"/>
            <w:bottom w:val="none" w:sz="0" w:space="0" w:color="auto"/>
            <w:right w:val="none" w:sz="0" w:space="0" w:color="auto"/>
          </w:divBdr>
        </w:div>
        <w:div w:id="983854203">
          <w:marLeft w:val="0"/>
          <w:marRight w:val="0"/>
          <w:marTop w:val="0"/>
          <w:marBottom w:val="0"/>
          <w:divBdr>
            <w:top w:val="none" w:sz="0" w:space="0" w:color="auto"/>
            <w:left w:val="none" w:sz="0" w:space="0" w:color="auto"/>
            <w:bottom w:val="none" w:sz="0" w:space="0" w:color="auto"/>
            <w:right w:val="none" w:sz="0" w:space="0" w:color="auto"/>
          </w:divBdr>
        </w:div>
        <w:div w:id="1654988909">
          <w:marLeft w:val="0"/>
          <w:marRight w:val="0"/>
          <w:marTop w:val="0"/>
          <w:marBottom w:val="0"/>
          <w:divBdr>
            <w:top w:val="none" w:sz="0" w:space="0" w:color="auto"/>
            <w:left w:val="none" w:sz="0" w:space="0" w:color="auto"/>
            <w:bottom w:val="none" w:sz="0" w:space="0" w:color="auto"/>
            <w:right w:val="none" w:sz="0" w:space="0" w:color="auto"/>
          </w:divBdr>
        </w:div>
        <w:div w:id="229777010">
          <w:marLeft w:val="0"/>
          <w:marRight w:val="0"/>
          <w:marTop w:val="0"/>
          <w:marBottom w:val="0"/>
          <w:divBdr>
            <w:top w:val="none" w:sz="0" w:space="0" w:color="auto"/>
            <w:left w:val="none" w:sz="0" w:space="0" w:color="auto"/>
            <w:bottom w:val="none" w:sz="0" w:space="0" w:color="auto"/>
            <w:right w:val="none" w:sz="0" w:space="0" w:color="auto"/>
          </w:divBdr>
        </w:div>
        <w:div w:id="2043436959">
          <w:marLeft w:val="0"/>
          <w:marRight w:val="0"/>
          <w:marTop w:val="0"/>
          <w:marBottom w:val="0"/>
          <w:divBdr>
            <w:top w:val="none" w:sz="0" w:space="0" w:color="auto"/>
            <w:left w:val="none" w:sz="0" w:space="0" w:color="auto"/>
            <w:bottom w:val="none" w:sz="0" w:space="0" w:color="auto"/>
            <w:right w:val="none" w:sz="0" w:space="0" w:color="auto"/>
          </w:divBdr>
        </w:div>
        <w:div w:id="1782217218">
          <w:marLeft w:val="0"/>
          <w:marRight w:val="0"/>
          <w:marTop w:val="0"/>
          <w:marBottom w:val="0"/>
          <w:divBdr>
            <w:top w:val="none" w:sz="0" w:space="0" w:color="auto"/>
            <w:left w:val="none" w:sz="0" w:space="0" w:color="auto"/>
            <w:bottom w:val="none" w:sz="0" w:space="0" w:color="auto"/>
            <w:right w:val="none" w:sz="0" w:space="0" w:color="auto"/>
          </w:divBdr>
        </w:div>
        <w:div w:id="983005640">
          <w:marLeft w:val="0"/>
          <w:marRight w:val="0"/>
          <w:marTop w:val="0"/>
          <w:marBottom w:val="0"/>
          <w:divBdr>
            <w:top w:val="none" w:sz="0" w:space="0" w:color="auto"/>
            <w:left w:val="none" w:sz="0" w:space="0" w:color="auto"/>
            <w:bottom w:val="none" w:sz="0" w:space="0" w:color="auto"/>
            <w:right w:val="none" w:sz="0" w:space="0" w:color="auto"/>
          </w:divBdr>
        </w:div>
        <w:div w:id="713769789">
          <w:marLeft w:val="0"/>
          <w:marRight w:val="0"/>
          <w:marTop w:val="0"/>
          <w:marBottom w:val="0"/>
          <w:divBdr>
            <w:top w:val="none" w:sz="0" w:space="0" w:color="auto"/>
            <w:left w:val="none" w:sz="0" w:space="0" w:color="auto"/>
            <w:bottom w:val="none" w:sz="0" w:space="0" w:color="auto"/>
            <w:right w:val="none" w:sz="0" w:space="0" w:color="auto"/>
          </w:divBdr>
        </w:div>
        <w:div w:id="128403690">
          <w:marLeft w:val="0"/>
          <w:marRight w:val="0"/>
          <w:marTop w:val="0"/>
          <w:marBottom w:val="0"/>
          <w:divBdr>
            <w:top w:val="none" w:sz="0" w:space="0" w:color="auto"/>
            <w:left w:val="none" w:sz="0" w:space="0" w:color="auto"/>
            <w:bottom w:val="none" w:sz="0" w:space="0" w:color="auto"/>
            <w:right w:val="none" w:sz="0" w:space="0" w:color="auto"/>
          </w:divBdr>
        </w:div>
        <w:div w:id="1573617016">
          <w:marLeft w:val="0"/>
          <w:marRight w:val="0"/>
          <w:marTop w:val="0"/>
          <w:marBottom w:val="0"/>
          <w:divBdr>
            <w:top w:val="none" w:sz="0" w:space="0" w:color="auto"/>
            <w:left w:val="none" w:sz="0" w:space="0" w:color="auto"/>
            <w:bottom w:val="none" w:sz="0" w:space="0" w:color="auto"/>
            <w:right w:val="none" w:sz="0" w:space="0" w:color="auto"/>
          </w:divBdr>
        </w:div>
        <w:div w:id="156656511">
          <w:marLeft w:val="0"/>
          <w:marRight w:val="0"/>
          <w:marTop w:val="0"/>
          <w:marBottom w:val="0"/>
          <w:divBdr>
            <w:top w:val="none" w:sz="0" w:space="0" w:color="auto"/>
            <w:left w:val="none" w:sz="0" w:space="0" w:color="auto"/>
            <w:bottom w:val="none" w:sz="0" w:space="0" w:color="auto"/>
            <w:right w:val="none" w:sz="0" w:space="0" w:color="auto"/>
          </w:divBdr>
        </w:div>
        <w:div w:id="822355741">
          <w:marLeft w:val="0"/>
          <w:marRight w:val="0"/>
          <w:marTop w:val="0"/>
          <w:marBottom w:val="0"/>
          <w:divBdr>
            <w:top w:val="none" w:sz="0" w:space="0" w:color="auto"/>
            <w:left w:val="none" w:sz="0" w:space="0" w:color="auto"/>
            <w:bottom w:val="none" w:sz="0" w:space="0" w:color="auto"/>
            <w:right w:val="none" w:sz="0" w:space="0" w:color="auto"/>
          </w:divBdr>
        </w:div>
        <w:div w:id="81487331">
          <w:marLeft w:val="0"/>
          <w:marRight w:val="0"/>
          <w:marTop w:val="0"/>
          <w:marBottom w:val="0"/>
          <w:divBdr>
            <w:top w:val="none" w:sz="0" w:space="0" w:color="auto"/>
            <w:left w:val="none" w:sz="0" w:space="0" w:color="auto"/>
            <w:bottom w:val="none" w:sz="0" w:space="0" w:color="auto"/>
            <w:right w:val="none" w:sz="0" w:space="0" w:color="auto"/>
          </w:divBdr>
        </w:div>
        <w:div w:id="1596357474">
          <w:marLeft w:val="0"/>
          <w:marRight w:val="0"/>
          <w:marTop w:val="0"/>
          <w:marBottom w:val="0"/>
          <w:divBdr>
            <w:top w:val="none" w:sz="0" w:space="0" w:color="auto"/>
            <w:left w:val="none" w:sz="0" w:space="0" w:color="auto"/>
            <w:bottom w:val="none" w:sz="0" w:space="0" w:color="auto"/>
            <w:right w:val="none" w:sz="0" w:space="0" w:color="auto"/>
          </w:divBdr>
        </w:div>
      </w:divsChild>
    </w:div>
    <w:div w:id="1046485987">
      <w:bodyDiv w:val="1"/>
      <w:marLeft w:val="0"/>
      <w:marRight w:val="0"/>
      <w:marTop w:val="0"/>
      <w:marBottom w:val="0"/>
      <w:divBdr>
        <w:top w:val="none" w:sz="0" w:space="0" w:color="auto"/>
        <w:left w:val="none" w:sz="0" w:space="0" w:color="auto"/>
        <w:bottom w:val="none" w:sz="0" w:space="0" w:color="auto"/>
        <w:right w:val="none" w:sz="0" w:space="0" w:color="auto"/>
      </w:divBdr>
    </w:div>
    <w:div w:id="1231380587">
      <w:bodyDiv w:val="1"/>
      <w:marLeft w:val="0"/>
      <w:marRight w:val="0"/>
      <w:marTop w:val="0"/>
      <w:marBottom w:val="0"/>
      <w:divBdr>
        <w:top w:val="none" w:sz="0" w:space="0" w:color="auto"/>
        <w:left w:val="none" w:sz="0" w:space="0" w:color="auto"/>
        <w:bottom w:val="none" w:sz="0" w:space="0" w:color="auto"/>
        <w:right w:val="none" w:sz="0" w:space="0" w:color="auto"/>
      </w:divBdr>
    </w:div>
    <w:div w:id="1418403914">
      <w:bodyDiv w:val="1"/>
      <w:marLeft w:val="0"/>
      <w:marRight w:val="0"/>
      <w:marTop w:val="0"/>
      <w:marBottom w:val="0"/>
      <w:divBdr>
        <w:top w:val="none" w:sz="0" w:space="0" w:color="auto"/>
        <w:left w:val="none" w:sz="0" w:space="0" w:color="auto"/>
        <w:bottom w:val="none" w:sz="0" w:space="0" w:color="auto"/>
        <w:right w:val="none" w:sz="0" w:space="0" w:color="auto"/>
      </w:divBdr>
    </w:div>
    <w:div w:id="1575628286">
      <w:bodyDiv w:val="1"/>
      <w:marLeft w:val="0"/>
      <w:marRight w:val="0"/>
      <w:marTop w:val="0"/>
      <w:marBottom w:val="0"/>
      <w:divBdr>
        <w:top w:val="none" w:sz="0" w:space="0" w:color="auto"/>
        <w:left w:val="none" w:sz="0" w:space="0" w:color="auto"/>
        <w:bottom w:val="none" w:sz="0" w:space="0" w:color="auto"/>
        <w:right w:val="none" w:sz="0" w:space="0" w:color="auto"/>
      </w:divBdr>
    </w:div>
    <w:div w:id="19076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ol.gov/odep/topics/youth/softskills/softskills.pdf" TargetMode="External"/><Relationship Id="rId13" Type="http://schemas.openxmlformats.org/officeDocument/2006/relationships/hyperlink" Target="http://projectaccess.uoregon.edu/" TargetMode="External"/><Relationship Id="rId3" Type="http://schemas.openxmlformats.org/officeDocument/2006/relationships/settings" Target="settings.xml"/><Relationship Id="rId7" Type="http://schemas.openxmlformats.org/officeDocument/2006/relationships/hyperlink" Target="http://www.imdetermined.org/" TargetMode="External"/><Relationship Id="rId12" Type="http://schemas.openxmlformats.org/officeDocument/2006/relationships/hyperlink" Target="https://www.k12.wa.us/SecondaryEducation/CareerCollegeReadiness/CareerRead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ddleback.edu/book/export/html/4405" TargetMode="External"/><Relationship Id="rId11" Type="http://schemas.openxmlformats.org/officeDocument/2006/relationships/hyperlink" Target="http://nsttac.org/content/age-appropriate-transition-assessment-toolkit-3rd-edition" TargetMode="External"/><Relationship Id="rId5" Type="http://schemas.openxmlformats.org/officeDocument/2006/relationships/hyperlink" Target="http://www.ou.edu/content/education/centers-and-partnerships/zarrow/trasition-education-materials/me-lessons-for-teaching-self-awareness-and-self-advocacy.html" TargetMode="External"/><Relationship Id="rId15" Type="http://schemas.openxmlformats.org/officeDocument/2006/relationships/theme" Target="theme/theme1.xml"/><Relationship Id="rId10" Type="http://schemas.openxmlformats.org/officeDocument/2006/relationships/hyperlink" Target="http://promotions.usa.gov/odep.html#youth" TargetMode="External"/><Relationship Id="rId4" Type="http://schemas.openxmlformats.org/officeDocument/2006/relationships/webSettings" Target="webSettings.xml"/><Relationship Id="rId9" Type="http://schemas.openxmlformats.org/officeDocument/2006/relationships/hyperlink" Target="https://video.search.yahoo.com/yhs/search;_ylt=AwrTccicjYlVkF4APLgnnIlQ;_ylu=X3oDMTEzOWlpMXBsBGNvbG8DZ3ExBHBvcwMxBHZ0aWQDRkZHRTAyXzEEc2VjA3Nj?p=Skills+To+Pay+the+Bills+Video+Series&amp;fr=yhs-mozilla-001&amp;hspart=mozilla&amp;hsimp=yhs-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Linn-Benton-Lincoln Education Service District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Mahaffy</dc:creator>
  <cp:keywords/>
  <dc:description/>
  <cp:lastModifiedBy>test</cp:lastModifiedBy>
  <cp:revision>6</cp:revision>
  <dcterms:created xsi:type="dcterms:W3CDTF">2015-05-28T15:07:00Z</dcterms:created>
  <dcterms:modified xsi:type="dcterms:W3CDTF">2015-06-23T17:00:00Z</dcterms:modified>
</cp:coreProperties>
</file>