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71" w:rsidRDefault="006B2371" w:rsidP="006B2371">
      <w:pPr>
        <w:spacing w:after="0" w:line="240" w:lineRule="auto"/>
        <w:jc w:val="center"/>
        <w:rPr>
          <w:rFonts w:ascii="Hero" w:hAnsi="Hero" w:cs="Arial"/>
          <w:b/>
          <w:bCs/>
          <w:i/>
          <w:color w:val="0070C0"/>
          <w:sz w:val="30"/>
          <w:szCs w:val="30"/>
          <w:shd w:val="clear" w:color="auto" w:fill="FFFFFF"/>
        </w:rPr>
      </w:pPr>
      <w:r w:rsidRPr="006B2371">
        <w:rPr>
          <w:rFonts w:ascii="Hero" w:hAnsi="Hero" w:cs="Arial"/>
          <w:b/>
          <w:bCs/>
          <w:i/>
          <w:color w:val="0070C0"/>
          <w:sz w:val="30"/>
          <w:szCs w:val="30"/>
          <w:shd w:val="clear" w:color="auto" w:fill="FFFFFF"/>
        </w:rPr>
        <w:t xml:space="preserve">Learning from </w:t>
      </w:r>
      <w:proofErr w:type="gramStart"/>
      <w:r w:rsidRPr="006B2371">
        <w:rPr>
          <w:rFonts w:ascii="Hero" w:hAnsi="Hero" w:cs="Arial"/>
          <w:b/>
          <w:bCs/>
          <w:i/>
          <w:color w:val="0070C0"/>
          <w:sz w:val="30"/>
          <w:szCs w:val="30"/>
          <w:shd w:val="clear" w:color="auto" w:fill="FFFFFF"/>
        </w:rPr>
        <w:t>Summer</w:t>
      </w:r>
      <w:proofErr w:type="gramEnd"/>
      <w:r w:rsidRPr="006B2371">
        <w:rPr>
          <w:rFonts w:ascii="Hero" w:hAnsi="Hero" w:cs="Arial"/>
          <w:b/>
          <w:bCs/>
          <w:i/>
          <w:color w:val="0070C0"/>
          <w:sz w:val="30"/>
          <w:szCs w:val="30"/>
          <w:shd w:val="clear" w:color="auto" w:fill="FFFFFF"/>
        </w:rPr>
        <w:t xml:space="preserve">: </w:t>
      </w:r>
    </w:p>
    <w:p w:rsidR="00DC245A" w:rsidRDefault="006B2371" w:rsidP="006B2371">
      <w:pPr>
        <w:spacing w:after="0" w:line="240" w:lineRule="auto"/>
        <w:jc w:val="center"/>
        <w:rPr>
          <w:rFonts w:ascii="Hero" w:hAnsi="Hero" w:cs="Arial"/>
          <w:b/>
          <w:bCs/>
          <w:i/>
          <w:color w:val="0070C0"/>
          <w:sz w:val="30"/>
          <w:szCs w:val="30"/>
          <w:shd w:val="clear" w:color="auto" w:fill="FFFFFF"/>
        </w:rPr>
      </w:pPr>
      <w:r w:rsidRPr="006B2371">
        <w:rPr>
          <w:rFonts w:ascii="Hero" w:hAnsi="Hero" w:cs="Arial"/>
          <w:b/>
          <w:bCs/>
          <w:i/>
          <w:color w:val="0070C0"/>
          <w:sz w:val="30"/>
          <w:szCs w:val="30"/>
          <w:shd w:val="clear" w:color="auto" w:fill="FFFFFF"/>
        </w:rPr>
        <w:t>Findings and Implications for Summer Learning Programs</w:t>
      </w:r>
    </w:p>
    <w:p w:rsidR="006B2371" w:rsidRDefault="006B2371" w:rsidP="006B2371">
      <w:pPr>
        <w:spacing w:after="0" w:line="240" w:lineRule="auto"/>
        <w:jc w:val="center"/>
        <w:rPr>
          <w:rFonts w:ascii="Hero" w:hAnsi="Hero" w:cs="Arial"/>
          <w:b/>
          <w:bCs/>
          <w:i/>
          <w:color w:val="0070C0"/>
          <w:sz w:val="30"/>
          <w:szCs w:val="30"/>
          <w:shd w:val="clear" w:color="auto" w:fill="FFFFFF"/>
        </w:rPr>
      </w:pPr>
    </w:p>
    <w:p w:rsidR="006B2371" w:rsidRDefault="006B2371" w:rsidP="006B2371">
      <w:pPr>
        <w:spacing w:after="0" w:line="240" w:lineRule="auto"/>
        <w:rPr>
          <w:rFonts w:ascii="Hero" w:hAnsi="Hero" w:cs="Arial"/>
          <w:b/>
          <w:bCs/>
          <w:color w:val="0070C0"/>
          <w:sz w:val="30"/>
          <w:szCs w:val="30"/>
          <w:shd w:val="clear" w:color="auto" w:fill="FFFFFF"/>
        </w:rPr>
      </w:pPr>
      <w:r w:rsidRPr="006B2371">
        <w:rPr>
          <w:rFonts w:ascii="Hero" w:hAnsi="Hero" w:cs="Arial"/>
          <w:b/>
          <w:bCs/>
          <w:color w:val="0070C0"/>
          <w:sz w:val="30"/>
          <w:szCs w:val="30"/>
          <w:shd w:val="clear" w:color="auto" w:fill="FFFFFF"/>
        </w:rPr>
        <w:t>Highlights from Afterschool Alliance January 18, 2017 Webinar:</w:t>
      </w:r>
    </w:p>
    <w:p w:rsidR="00B602B1" w:rsidRDefault="00B602B1" w:rsidP="006B2371">
      <w:pPr>
        <w:spacing w:after="0" w:line="240" w:lineRule="auto"/>
        <w:rPr>
          <w:rFonts w:ascii="Hero" w:hAnsi="Hero" w:cs="Arial"/>
          <w:b/>
          <w:bCs/>
          <w:color w:val="0070C0"/>
          <w:sz w:val="30"/>
          <w:szCs w:val="30"/>
          <w:shd w:val="clear" w:color="auto" w:fill="FFFFFF"/>
        </w:rPr>
      </w:pPr>
    </w:p>
    <w:p w:rsidR="006B2371" w:rsidRDefault="00B602B1" w:rsidP="00B602B1">
      <w:pPr>
        <w:pStyle w:val="ListParagraph"/>
        <w:numPr>
          <w:ilvl w:val="0"/>
          <w:numId w:val="1"/>
        </w:numPr>
        <w:spacing w:after="0" w:line="360" w:lineRule="auto"/>
        <w:rPr>
          <w:rFonts w:ascii="Hero" w:hAnsi="Hero" w:cs="Arial"/>
          <w:bCs/>
          <w:color w:val="0070C0"/>
          <w:sz w:val="30"/>
          <w:szCs w:val="30"/>
          <w:shd w:val="clear" w:color="auto" w:fill="FFFFFF"/>
        </w:rPr>
      </w:pPr>
      <w:r w:rsidRPr="00B602B1">
        <w:rPr>
          <w:rFonts w:ascii="Hero" w:hAnsi="Hero" w:cs="Arial"/>
          <w:bCs/>
          <w:color w:val="0070C0"/>
          <w:sz w:val="30"/>
          <w:szCs w:val="30"/>
          <w:shd w:val="clear" w:color="auto" w:fill="FFFFFF"/>
        </w:rPr>
        <w:t>The three factors most correlated with improved student outcomes are these: consistent attendance, high dosage of academic content, and quality instruction.</w:t>
      </w:r>
    </w:p>
    <w:p w:rsidR="00B602B1" w:rsidRPr="00B602B1" w:rsidRDefault="00B602B1" w:rsidP="00B602B1">
      <w:pPr>
        <w:pStyle w:val="ListParagraph"/>
        <w:spacing w:after="0" w:line="360" w:lineRule="auto"/>
        <w:rPr>
          <w:rFonts w:ascii="Hero" w:hAnsi="Hero" w:cs="Arial"/>
          <w:bCs/>
          <w:color w:val="0070C0"/>
          <w:sz w:val="30"/>
          <w:szCs w:val="30"/>
          <w:shd w:val="clear" w:color="auto" w:fill="FFFFFF"/>
        </w:rPr>
      </w:pPr>
    </w:p>
    <w:p w:rsidR="00B602B1" w:rsidRDefault="00B602B1" w:rsidP="00B602B1">
      <w:pPr>
        <w:pStyle w:val="ListParagraph"/>
        <w:numPr>
          <w:ilvl w:val="0"/>
          <w:numId w:val="1"/>
        </w:numPr>
        <w:spacing w:after="0" w:line="360" w:lineRule="auto"/>
        <w:rPr>
          <w:rFonts w:ascii="Hero" w:hAnsi="Hero" w:cs="Arial"/>
          <w:bCs/>
          <w:color w:val="0070C0"/>
          <w:sz w:val="30"/>
          <w:szCs w:val="30"/>
          <w:shd w:val="clear" w:color="auto" w:fill="FFFFFF"/>
        </w:rPr>
      </w:pPr>
      <w:r>
        <w:rPr>
          <w:rFonts w:ascii="Hero" w:hAnsi="Hero" w:cs="Arial"/>
          <w:bCs/>
          <w:color w:val="0070C0"/>
          <w:sz w:val="30"/>
          <w:szCs w:val="30"/>
          <w:shd w:val="clear" w:color="auto" w:fill="FFFFFF"/>
        </w:rPr>
        <w:t>Recommendations for Summer Programs:</w:t>
      </w:r>
    </w:p>
    <w:p w:rsidR="00B602B1" w:rsidRDefault="00B602B1" w:rsidP="00B602B1">
      <w:pPr>
        <w:pStyle w:val="ListParagraph"/>
        <w:numPr>
          <w:ilvl w:val="1"/>
          <w:numId w:val="1"/>
        </w:numPr>
        <w:spacing w:after="0" w:line="360" w:lineRule="auto"/>
        <w:rPr>
          <w:rFonts w:ascii="Hero" w:hAnsi="Hero" w:cs="Arial"/>
          <w:bCs/>
          <w:color w:val="0070C0"/>
          <w:sz w:val="30"/>
          <w:szCs w:val="30"/>
          <w:shd w:val="clear" w:color="auto" w:fill="FFFFFF"/>
        </w:rPr>
      </w:pPr>
      <w:r>
        <w:rPr>
          <w:rFonts w:ascii="Hero" w:hAnsi="Hero" w:cs="Arial"/>
          <w:bCs/>
          <w:color w:val="0070C0"/>
          <w:sz w:val="30"/>
          <w:szCs w:val="30"/>
          <w:shd w:val="clear" w:color="auto" w:fill="FFFFFF"/>
        </w:rPr>
        <w:t>5-week programs (20 or more days)</w:t>
      </w:r>
    </w:p>
    <w:p w:rsidR="00B602B1" w:rsidRDefault="00B602B1" w:rsidP="00B602B1">
      <w:pPr>
        <w:pStyle w:val="ListParagraph"/>
        <w:numPr>
          <w:ilvl w:val="1"/>
          <w:numId w:val="1"/>
        </w:numPr>
        <w:spacing w:after="0" w:line="360" w:lineRule="auto"/>
        <w:rPr>
          <w:rFonts w:ascii="Hero" w:hAnsi="Hero" w:cs="Arial"/>
          <w:bCs/>
          <w:color w:val="0070C0"/>
          <w:sz w:val="30"/>
          <w:szCs w:val="30"/>
          <w:shd w:val="clear" w:color="auto" w:fill="FFFFFF"/>
        </w:rPr>
      </w:pPr>
      <w:r>
        <w:rPr>
          <w:rFonts w:ascii="Hero" w:hAnsi="Hero" w:cs="Arial"/>
          <w:bCs/>
          <w:color w:val="0070C0"/>
          <w:sz w:val="30"/>
          <w:szCs w:val="30"/>
          <w:shd w:val="clear" w:color="auto" w:fill="FFFFFF"/>
        </w:rPr>
        <w:t>Maximize attendance (get commitments from families)</w:t>
      </w:r>
    </w:p>
    <w:p w:rsidR="00B602B1" w:rsidRDefault="00B602B1" w:rsidP="00B602B1">
      <w:pPr>
        <w:pStyle w:val="ListParagraph"/>
        <w:numPr>
          <w:ilvl w:val="1"/>
          <w:numId w:val="1"/>
        </w:numPr>
        <w:spacing w:after="0" w:line="360" w:lineRule="auto"/>
        <w:rPr>
          <w:rFonts w:ascii="Hero" w:hAnsi="Hero" w:cs="Arial"/>
          <w:bCs/>
          <w:color w:val="0070C0"/>
          <w:sz w:val="30"/>
          <w:szCs w:val="30"/>
          <w:shd w:val="clear" w:color="auto" w:fill="FFFFFF"/>
        </w:rPr>
      </w:pPr>
      <w:r>
        <w:rPr>
          <w:rFonts w:ascii="Hero" w:hAnsi="Hero" w:cs="Arial"/>
          <w:bCs/>
          <w:color w:val="0070C0"/>
          <w:sz w:val="30"/>
          <w:szCs w:val="30"/>
          <w:shd w:val="clear" w:color="auto" w:fill="FFFFFF"/>
        </w:rPr>
        <w:t>Schedules need to protect instructional time (30 – 35 hours of instruction for maximum benefit)</w:t>
      </w:r>
    </w:p>
    <w:p w:rsidR="00B602B1" w:rsidRDefault="00B602B1" w:rsidP="00B602B1">
      <w:pPr>
        <w:pStyle w:val="ListParagraph"/>
        <w:numPr>
          <w:ilvl w:val="1"/>
          <w:numId w:val="1"/>
        </w:numPr>
        <w:spacing w:after="0" w:line="360" w:lineRule="auto"/>
        <w:rPr>
          <w:rFonts w:ascii="Hero" w:hAnsi="Hero" w:cs="Arial"/>
          <w:bCs/>
          <w:color w:val="0070C0"/>
          <w:sz w:val="30"/>
          <w:szCs w:val="30"/>
          <w:shd w:val="clear" w:color="auto" w:fill="FFFFFF"/>
        </w:rPr>
      </w:pPr>
      <w:r>
        <w:rPr>
          <w:rFonts w:ascii="Hero" w:hAnsi="Hero" w:cs="Arial"/>
          <w:bCs/>
          <w:color w:val="0070C0"/>
          <w:sz w:val="30"/>
          <w:szCs w:val="30"/>
          <w:shd w:val="clear" w:color="auto" w:fill="FFFFFF"/>
        </w:rPr>
        <w:t>Focus on instructional quality (highly effective teachers)</w:t>
      </w:r>
    </w:p>
    <w:p w:rsidR="00B602B1" w:rsidRDefault="00B602B1" w:rsidP="00B602B1">
      <w:pPr>
        <w:pStyle w:val="ListParagraph"/>
        <w:numPr>
          <w:ilvl w:val="1"/>
          <w:numId w:val="1"/>
        </w:numPr>
        <w:spacing w:after="0" w:line="360" w:lineRule="auto"/>
        <w:rPr>
          <w:rFonts w:ascii="Hero" w:hAnsi="Hero" w:cs="Arial"/>
          <w:bCs/>
          <w:color w:val="0070C0"/>
          <w:sz w:val="30"/>
          <w:szCs w:val="30"/>
          <w:shd w:val="clear" w:color="auto" w:fill="FFFFFF"/>
        </w:rPr>
      </w:pPr>
      <w:r>
        <w:rPr>
          <w:rFonts w:ascii="Hero" w:hAnsi="Hero" w:cs="Arial"/>
          <w:bCs/>
          <w:color w:val="0070C0"/>
          <w:sz w:val="30"/>
          <w:szCs w:val="30"/>
          <w:shd w:val="clear" w:color="auto" w:fill="FFFFFF"/>
        </w:rPr>
        <w:t>Full-day programming with enrichment (allows for both academic and enrichment time)</w:t>
      </w:r>
    </w:p>
    <w:p w:rsidR="00B602B1" w:rsidRDefault="00B602B1" w:rsidP="00B602B1">
      <w:pPr>
        <w:pStyle w:val="ListParagraph"/>
        <w:numPr>
          <w:ilvl w:val="1"/>
          <w:numId w:val="1"/>
        </w:numPr>
        <w:spacing w:after="0" w:line="360" w:lineRule="auto"/>
        <w:rPr>
          <w:rFonts w:ascii="Hero" w:hAnsi="Hero" w:cs="Arial"/>
          <w:bCs/>
          <w:color w:val="0070C0"/>
          <w:sz w:val="30"/>
          <w:szCs w:val="30"/>
          <w:shd w:val="clear" w:color="auto" w:fill="FFFFFF"/>
        </w:rPr>
      </w:pPr>
      <w:r>
        <w:rPr>
          <w:rFonts w:ascii="Hero" w:hAnsi="Hero" w:cs="Arial"/>
          <w:bCs/>
          <w:color w:val="0070C0"/>
          <w:sz w:val="30"/>
          <w:szCs w:val="30"/>
          <w:shd w:val="clear" w:color="auto" w:fill="FFFFFF"/>
        </w:rPr>
        <w:t>Individualized outreach for recruitment (phone calls to families)</w:t>
      </w:r>
    </w:p>
    <w:p w:rsidR="00B602B1" w:rsidRDefault="00B602B1" w:rsidP="00B602B1">
      <w:pPr>
        <w:spacing w:after="0" w:line="360" w:lineRule="auto"/>
        <w:rPr>
          <w:rFonts w:ascii="Hero" w:hAnsi="Hero" w:cs="Arial"/>
          <w:bCs/>
          <w:color w:val="0070C0"/>
          <w:sz w:val="30"/>
          <w:szCs w:val="30"/>
          <w:shd w:val="clear" w:color="auto" w:fill="FFFFFF"/>
        </w:rPr>
      </w:pPr>
    </w:p>
    <w:p w:rsidR="00B602B1" w:rsidRDefault="00B602B1" w:rsidP="00B602B1">
      <w:pPr>
        <w:spacing w:after="0" w:line="360" w:lineRule="auto"/>
        <w:rPr>
          <w:rFonts w:ascii="Hero" w:hAnsi="Hero" w:cs="Arial"/>
          <w:bCs/>
          <w:color w:val="0070C0"/>
          <w:sz w:val="30"/>
          <w:szCs w:val="30"/>
          <w:shd w:val="clear" w:color="auto" w:fill="FFFFFF"/>
        </w:rPr>
      </w:pPr>
      <w:bookmarkStart w:id="0" w:name="_GoBack"/>
      <w:bookmarkEnd w:id="0"/>
    </w:p>
    <w:p w:rsidR="00B602B1" w:rsidRPr="00B602B1" w:rsidRDefault="00B602B1" w:rsidP="00B602B1">
      <w:pPr>
        <w:spacing w:after="0" w:line="360" w:lineRule="auto"/>
        <w:rPr>
          <w:rFonts w:ascii="Hero" w:hAnsi="Hero" w:cs="Arial"/>
          <w:bCs/>
          <w:color w:val="0070C0"/>
          <w:sz w:val="30"/>
          <w:szCs w:val="30"/>
          <w:shd w:val="clear" w:color="auto" w:fill="FFFFFF"/>
        </w:rPr>
      </w:pPr>
    </w:p>
    <w:p w:rsidR="00B602B1" w:rsidRPr="00B602B1" w:rsidRDefault="00B602B1" w:rsidP="00B602B1">
      <w:pPr>
        <w:spacing w:after="0" w:line="480" w:lineRule="auto"/>
        <w:jc w:val="center"/>
        <w:rPr>
          <w:rFonts w:ascii="Hero" w:hAnsi="Hero" w:cs="Arial"/>
          <w:bCs/>
          <w:color w:val="0070C0"/>
          <w:sz w:val="30"/>
          <w:szCs w:val="30"/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59FB7E9D" wp14:editId="2035326A">
            <wp:extent cx="1186400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st Century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12" cy="7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371" w:rsidRPr="00B602B1" w:rsidRDefault="00B602B1" w:rsidP="00B602B1">
      <w:pPr>
        <w:spacing w:after="0" w:line="480" w:lineRule="auto"/>
        <w:jc w:val="center"/>
        <w:rPr>
          <w:rFonts w:ascii="Hero" w:hAnsi="Hero" w:cs="Arial"/>
          <w:bCs/>
          <w:color w:val="0070C0"/>
          <w:sz w:val="30"/>
          <w:szCs w:val="30"/>
          <w:shd w:val="clear" w:color="auto" w:fill="FFFFFF"/>
        </w:rPr>
      </w:pPr>
      <w:r>
        <w:rPr>
          <w:rFonts w:ascii="Hero" w:hAnsi="Hero" w:cs="Arial"/>
          <w:bCs/>
          <w:color w:val="0070C0"/>
          <w:sz w:val="30"/>
          <w:szCs w:val="30"/>
          <w:shd w:val="clear" w:color="auto" w:fill="FFFFFF"/>
        </w:rPr>
        <w:t>(</w:t>
      </w:r>
      <w:r w:rsidRPr="00B602B1">
        <w:rPr>
          <w:rFonts w:ascii="Hero" w:hAnsi="Hero" w:cs="Arial"/>
          <w:bCs/>
          <w:color w:val="0070C0"/>
          <w:sz w:val="30"/>
          <w:szCs w:val="30"/>
          <w:shd w:val="clear" w:color="auto" w:fill="FFFFFF"/>
        </w:rPr>
        <w:t>TRI Team Notes</w:t>
      </w:r>
      <w:r>
        <w:rPr>
          <w:rFonts w:ascii="Hero" w:hAnsi="Hero" w:cs="Arial"/>
          <w:bCs/>
          <w:color w:val="0070C0"/>
          <w:sz w:val="30"/>
          <w:szCs w:val="30"/>
          <w:shd w:val="clear" w:color="auto" w:fill="FFFFFF"/>
        </w:rPr>
        <w:t>)</w:t>
      </w:r>
    </w:p>
    <w:sectPr w:rsidR="006B2371" w:rsidRPr="00B6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ro">
    <w:panose1 w:val="02000506000000020004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303A6"/>
    <w:multiLevelType w:val="hybridMultilevel"/>
    <w:tmpl w:val="686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71"/>
    <w:rsid w:val="006B2371"/>
    <w:rsid w:val="00B602B1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Scott</dc:creator>
  <cp:lastModifiedBy>Candi Scott</cp:lastModifiedBy>
  <cp:revision>2</cp:revision>
  <dcterms:created xsi:type="dcterms:W3CDTF">2017-01-24T18:21:00Z</dcterms:created>
  <dcterms:modified xsi:type="dcterms:W3CDTF">2017-01-24T18:30:00Z</dcterms:modified>
</cp:coreProperties>
</file>