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7FF43" w14:textId="0478B0ED" w:rsidR="001F4B37" w:rsidRDefault="0044725D" w:rsidP="007E68D4">
      <w:pPr>
        <w:pStyle w:val="BodyText"/>
        <w:rPr>
          <w:rFonts w:ascii="Franklin Gothic Heavy"/>
          <w:noProof/>
          <w:sz w:val="20"/>
        </w:rPr>
      </w:pPr>
      <w:bookmarkStart w:id="0" w:name="_GoBack"/>
      <w:bookmarkEnd w:id="0"/>
      <w:r>
        <w:rPr>
          <w:rFonts w:ascii="Franklin Gothic Heavy"/>
          <w:noProof/>
          <w:sz w:val="20"/>
        </w:rPr>
        <w:drawing>
          <wp:anchor distT="0" distB="0" distL="114300" distR="114300" simplePos="0" relativeHeight="251952128" behindDoc="1" locked="0" layoutInCell="1" allowOverlap="1" wp14:anchorId="7187F21A" wp14:editId="277758E5">
            <wp:simplePos x="0" y="0"/>
            <wp:positionH relativeFrom="column">
              <wp:posOffset>-736600</wp:posOffset>
            </wp:positionH>
            <wp:positionV relativeFrom="page">
              <wp:posOffset>457200</wp:posOffset>
            </wp:positionV>
            <wp:extent cx="7223760" cy="937641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19-Handbook-Cover-Revised (1).png"/>
                    <pic:cNvPicPr/>
                  </pic:nvPicPr>
                  <pic:blipFill rotWithShape="1">
                    <a:blip r:embed="rId8" cstate="print">
                      <a:extLst>
                        <a:ext uri="{28A0092B-C50C-407E-A947-70E740481C1C}">
                          <a14:useLocalDpi xmlns:a14="http://schemas.microsoft.com/office/drawing/2010/main" val="0"/>
                        </a:ext>
                      </a:extLst>
                    </a:blip>
                    <a:srcRect t="5444" b="4604"/>
                    <a:stretch/>
                  </pic:blipFill>
                  <pic:spPr bwMode="auto">
                    <a:xfrm>
                      <a:off x="0" y="0"/>
                      <a:ext cx="7223760" cy="9376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A10AD0" w14:textId="5064CD05" w:rsidR="00EC0E64" w:rsidRPr="00D80202" w:rsidRDefault="00EC0E64" w:rsidP="00850915">
      <w:pPr>
        <w:pStyle w:val="BodyText"/>
        <w:rPr>
          <w:rFonts w:ascii="Times New Roman"/>
          <w:b/>
          <w:sz w:val="20"/>
        </w:rPr>
      </w:pPr>
    </w:p>
    <w:p w14:paraId="391A00D2" w14:textId="461A0AB7" w:rsidR="00850915" w:rsidRPr="00D80202" w:rsidRDefault="003B5928" w:rsidP="00224F72">
      <w:pPr>
        <w:pStyle w:val="Heading2"/>
      </w:pPr>
      <w:r>
        <w:rPr>
          <w:rFonts w:ascii="Franklin Gothic Heavy"/>
          <w:noProof/>
          <w:sz w:val="20"/>
        </w:rPr>
        <w:drawing>
          <wp:anchor distT="0" distB="0" distL="114300" distR="114300" simplePos="0" relativeHeight="251965440" behindDoc="0" locked="0" layoutInCell="1" allowOverlap="1" wp14:anchorId="09C52D21" wp14:editId="49E58D55">
            <wp:simplePos x="0" y="0"/>
            <wp:positionH relativeFrom="margin">
              <wp:posOffset>4279900</wp:posOffset>
            </wp:positionH>
            <wp:positionV relativeFrom="paragraph">
              <wp:posOffset>69850</wp:posOffset>
            </wp:positionV>
            <wp:extent cx="1976755" cy="7442200"/>
            <wp:effectExtent l="0" t="0" r="4445"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oC-Graphic-Revised-v-2_2_1_2-edit-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6755" cy="7442200"/>
                    </a:xfrm>
                    <a:prstGeom prst="rect">
                      <a:avLst/>
                    </a:prstGeom>
                  </pic:spPr>
                </pic:pic>
              </a:graphicData>
            </a:graphic>
            <wp14:sizeRelV relativeFrom="margin">
              <wp14:pctHeight>0</wp14:pctHeight>
            </wp14:sizeRelV>
          </wp:anchor>
        </w:drawing>
      </w:r>
      <w:r w:rsidR="00850915" w:rsidRPr="00D80202">
        <w:t xml:space="preserve">Table of Contents </w:t>
      </w:r>
    </w:p>
    <w:p w14:paraId="359E580C" w14:textId="2FB7809E" w:rsidR="00850915" w:rsidRPr="00D61DA6" w:rsidRDefault="00850915" w:rsidP="009100D2">
      <w:pPr>
        <w:spacing w:before="80" w:after="80"/>
        <w:rPr>
          <w:b/>
        </w:rPr>
      </w:pPr>
      <w:r w:rsidRPr="00D61DA6">
        <w:rPr>
          <w:b/>
        </w:rPr>
        <w:t>State Expectations</w:t>
      </w:r>
      <w:r w:rsidRPr="00D61DA6">
        <w:rPr>
          <w:b/>
        </w:rPr>
        <w:tab/>
      </w:r>
      <w:r w:rsidRPr="00D61DA6">
        <w:rPr>
          <w:b/>
        </w:rPr>
        <w:tab/>
      </w:r>
      <w:r>
        <w:rPr>
          <w:b/>
        </w:rPr>
        <w:tab/>
      </w:r>
      <w:r>
        <w:rPr>
          <w:b/>
        </w:rPr>
        <w:tab/>
      </w:r>
      <w:r>
        <w:rPr>
          <w:b/>
        </w:rPr>
        <w:tab/>
      </w:r>
      <w:r>
        <w:rPr>
          <w:b/>
        </w:rPr>
        <w:tab/>
      </w:r>
      <w:r w:rsidR="00F956A7">
        <w:t>3</w:t>
      </w:r>
      <w:r w:rsidRPr="00D61DA6">
        <w:rPr>
          <w:b/>
        </w:rPr>
        <w:tab/>
      </w:r>
    </w:p>
    <w:p w14:paraId="16A4A372" w14:textId="180222A9" w:rsidR="00850915" w:rsidRPr="00D61DA6" w:rsidRDefault="00850915" w:rsidP="009100D2">
      <w:pPr>
        <w:spacing w:before="80" w:after="80"/>
        <w:rPr>
          <w:b/>
        </w:rPr>
      </w:pPr>
      <w:r w:rsidRPr="00D61DA6">
        <w:rPr>
          <w:b/>
        </w:rPr>
        <w:t>State Performance Plan</w:t>
      </w:r>
      <w:r>
        <w:rPr>
          <w:b/>
        </w:rPr>
        <w:tab/>
      </w:r>
      <w:r>
        <w:rPr>
          <w:b/>
        </w:rPr>
        <w:tab/>
      </w:r>
      <w:r>
        <w:rPr>
          <w:b/>
        </w:rPr>
        <w:tab/>
      </w:r>
      <w:r>
        <w:rPr>
          <w:b/>
        </w:rPr>
        <w:tab/>
      </w:r>
      <w:r>
        <w:rPr>
          <w:b/>
        </w:rPr>
        <w:tab/>
      </w:r>
      <w:r w:rsidR="00F956A7">
        <w:t>4</w:t>
      </w:r>
    </w:p>
    <w:p w14:paraId="451F1325" w14:textId="77777777" w:rsidR="00850915" w:rsidRPr="00D61DA6" w:rsidRDefault="00850915" w:rsidP="009100D2">
      <w:pPr>
        <w:spacing w:before="80" w:after="80"/>
        <w:rPr>
          <w:b/>
        </w:rPr>
      </w:pPr>
      <w:r w:rsidRPr="00D61DA6">
        <w:rPr>
          <w:b/>
        </w:rPr>
        <w:t>Hot Topics in 2018-2019</w:t>
      </w:r>
      <w:r>
        <w:rPr>
          <w:b/>
        </w:rPr>
        <w:tab/>
      </w:r>
      <w:r>
        <w:rPr>
          <w:b/>
        </w:rPr>
        <w:tab/>
      </w:r>
      <w:r>
        <w:rPr>
          <w:b/>
        </w:rPr>
        <w:tab/>
      </w:r>
      <w:r>
        <w:rPr>
          <w:b/>
        </w:rPr>
        <w:tab/>
      </w:r>
      <w:r>
        <w:rPr>
          <w:b/>
        </w:rPr>
        <w:tab/>
      </w:r>
      <w:r w:rsidR="00F956A7">
        <w:t>5</w:t>
      </w:r>
    </w:p>
    <w:p w14:paraId="542E5E43" w14:textId="1DE5801B" w:rsidR="00850915" w:rsidRPr="00D61DA6" w:rsidRDefault="00850915" w:rsidP="009100D2">
      <w:pPr>
        <w:spacing w:before="80" w:after="80"/>
        <w:rPr>
          <w:b/>
        </w:rPr>
      </w:pPr>
      <w:r w:rsidRPr="00D61DA6">
        <w:rPr>
          <w:b/>
        </w:rPr>
        <w:t>Introduction to IEP Requirements</w:t>
      </w:r>
      <w:r>
        <w:rPr>
          <w:b/>
        </w:rPr>
        <w:tab/>
      </w:r>
      <w:r>
        <w:rPr>
          <w:b/>
        </w:rPr>
        <w:tab/>
      </w:r>
    </w:p>
    <w:p w14:paraId="11E318CB" w14:textId="44C528F7" w:rsidR="00850915" w:rsidRDefault="00850915" w:rsidP="009100D2">
      <w:pPr>
        <w:spacing w:before="80" w:after="80"/>
        <w:ind w:left="288"/>
      </w:pPr>
      <w:r w:rsidRPr="00D61DA6">
        <w:t xml:space="preserve">Post School Outcomes &amp; Other </w:t>
      </w:r>
      <w:r>
        <w:tab/>
      </w:r>
      <w:r>
        <w:tab/>
      </w:r>
      <w:r>
        <w:tab/>
      </w:r>
      <w:r w:rsidR="00C81AE5">
        <w:t>7</w:t>
      </w:r>
    </w:p>
    <w:p w14:paraId="503ADF2A" w14:textId="5AC7CEFE" w:rsidR="00850915" w:rsidRPr="00D61DA6" w:rsidRDefault="00850915" w:rsidP="009100D2">
      <w:pPr>
        <w:spacing w:before="80" w:after="80"/>
        <w:ind w:left="288"/>
      </w:pPr>
      <w:r w:rsidRPr="00D61DA6">
        <w:t>Transition Indicators</w:t>
      </w:r>
    </w:p>
    <w:p w14:paraId="7D9029AB" w14:textId="48B89FD5" w:rsidR="00850915" w:rsidRDefault="00850915" w:rsidP="009100D2">
      <w:pPr>
        <w:spacing w:before="80" w:after="80"/>
        <w:ind w:left="288"/>
      </w:pPr>
      <w:r>
        <w:t xml:space="preserve">Evidence Based Practices that Support Predictors    </w:t>
      </w:r>
      <w:r w:rsidR="00CB53C6">
        <w:t>1</w:t>
      </w:r>
      <w:r w:rsidR="00C81AE5">
        <w:t>1</w:t>
      </w:r>
    </w:p>
    <w:p w14:paraId="1E9B760A" w14:textId="2595AD89" w:rsidR="00850915" w:rsidRPr="00D61DA6" w:rsidRDefault="00850915" w:rsidP="009100D2">
      <w:pPr>
        <w:spacing w:before="80" w:after="80"/>
        <w:ind w:left="288"/>
      </w:pPr>
      <w:r>
        <w:t>Case Examples</w:t>
      </w:r>
      <w:r>
        <w:tab/>
      </w:r>
      <w:r>
        <w:tab/>
      </w:r>
      <w:r>
        <w:tab/>
      </w:r>
      <w:r>
        <w:tab/>
      </w:r>
      <w:r>
        <w:tab/>
      </w:r>
      <w:r>
        <w:tab/>
      </w:r>
      <w:r w:rsidR="00CB53C6">
        <w:t>1</w:t>
      </w:r>
      <w:r w:rsidR="00C81AE5">
        <w:t>3</w:t>
      </w:r>
    </w:p>
    <w:p w14:paraId="4D0C2D48" w14:textId="003BCC1C" w:rsidR="00850915" w:rsidRPr="00D61DA6" w:rsidRDefault="00850915" w:rsidP="009100D2">
      <w:pPr>
        <w:spacing w:before="80" w:after="80"/>
        <w:ind w:left="288"/>
      </w:pPr>
      <w:r w:rsidRPr="00D61DA6">
        <w:t>Eight Components of a Transition IEP</w:t>
      </w:r>
      <w:r w:rsidR="00CB53C6">
        <w:tab/>
      </w:r>
      <w:r w:rsidR="00CB53C6">
        <w:tab/>
      </w:r>
      <w:r w:rsidR="00CB53C6">
        <w:tab/>
        <w:t>1</w:t>
      </w:r>
      <w:r w:rsidR="00C81AE5">
        <w:t>4</w:t>
      </w:r>
    </w:p>
    <w:p w14:paraId="67320037" w14:textId="779A3439" w:rsidR="00850915" w:rsidRPr="00D61DA6" w:rsidRDefault="00850915" w:rsidP="009100D2">
      <w:pPr>
        <w:spacing w:before="80" w:after="80"/>
        <w:rPr>
          <w:b/>
        </w:rPr>
      </w:pPr>
      <w:r w:rsidRPr="00D61DA6">
        <w:rPr>
          <w:b/>
        </w:rPr>
        <w:t xml:space="preserve">Invite the Student </w:t>
      </w:r>
      <w:r>
        <w:rPr>
          <w:b/>
        </w:rPr>
        <w:tab/>
      </w:r>
      <w:r>
        <w:rPr>
          <w:b/>
        </w:rPr>
        <w:tab/>
      </w:r>
      <w:r>
        <w:rPr>
          <w:b/>
        </w:rPr>
        <w:tab/>
      </w:r>
      <w:r>
        <w:rPr>
          <w:b/>
        </w:rPr>
        <w:tab/>
      </w:r>
      <w:r>
        <w:rPr>
          <w:b/>
        </w:rPr>
        <w:tab/>
      </w:r>
      <w:r>
        <w:rPr>
          <w:b/>
        </w:rPr>
        <w:tab/>
      </w:r>
      <w:r w:rsidR="00CB53C6">
        <w:t>1</w:t>
      </w:r>
      <w:r w:rsidR="00C81AE5">
        <w:t>5</w:t>
      </w:r>
    </w:p>
    <w:p w14:paraId="043F2EC0" w14:textId="2CEFE8AB" w:rsidR="00850915" w:rsidRPr="00D61DA6" w:rsidRDefault="00850915" w:rsidP="009100D2">
      <w:pPr>
        <w:spacing w:before="80" w:after="80"/>
        <w:ind w:left="288"/>
      </w:pPr>
      <w:r w:rsidRPr="00D61DA6">
        <w:t xml:space="preserve">Person Centered Thinking </w:t>
      </w:r>
      <w:r>
        <w:tab/>
      </w:r>
      <w:r>
        <w:tab/>
      </w:r>
      <w:r>
        <w:tab/>
      </w:r>
      <w:r>
        <w:tab/>
      </w:r>
      <w:r w:rsidR="00CB53C6">
        <w:t>1</w:t>
      </w:r>
      <w:r w:rsidR="00C81AE5">
        <w:t>7</w:t>
      </w:r>
    </w:p>
    <w:p w14:paraId="06F13D64" w14:textId="2A03ABDB" w:rsidR="00850915" w:rsidRPr="00D80202" w:rsidRDefault="00850915" w:rsidP="009100D2">
      <w:pPr>
        <w:spacing w:before="80" w:after="80"/>
      </w:pPr>
      <w:r>
        <w:t xml:space="preserve">    </w:t>
      </w:r>
      <w:r w:rsidRPr="00E0096D">
        <w:t>Agency Awareness and Attendance</w:t>
      </w:r>
      <w:r w:rsidRPr="00D61DA6">
        <w:rPr>
          <w:b/>
        </w:rPr>
        <w:t xml:space="preserve"> </w:t>
      </w:r>
      <w:r>
        <w:rPr>
          <w:b/>
        </w:rPr>
        <w:tab/>
      </w:r>
      <w:r>
        <w:rPr>
          <w:b/>
        </w:rPr>
        <w:tab/>
      </w:r>
      <w:r>
        <w:rPr>
          <w:b/>
        </w:rPr>
        <w:tab/>
      </w:r>
      <w:r w:rsidR="00CB53C6">
        <w:t>1</w:t>
      </w:r>
      <w:r w:rsidR="00C81AE5">
        <w:t>8</w:t>
      </w:r>
    </w:p>
    <w:p w14:paraId="6FCCDD4C" w14:textId="6268E2C3" w:rsidR="00850915" w:rsidRPr="00D61DA6" w:rsidRDefault="00850915" w:rsidP="009100D2">
      <w:pPr>
        <w:spacing w:before="80" w:after="80"/>
        <w:ind w:left="288"/>
      </w:pPr>
      <w:r w:rsidRPr="00D61DA6">
        <w:t>Case Examples</w:t>
      </w:r>
      <w:r>
        <w:tab/>
      </w:r>
      <w:r>
        <w:tab/>
      </w:r>
      <w:r>
        <w:tab/>
      </w:r>
      <w:r>
        <w:tab/>
      </w:r>
      <w:r>
        <w:tab/>
      </w:r>
      <w:r>
        <w:tab/>
      </w:r>
      <w:r w:rsidR="00C81AE5">
        <w:t>20</w:t>
      </w:r>
    </w:p>
    <w:p w14:paraId="2152A0C0" w14:textId="0A4BD581" w:rsidR="00850915" w:rsidRPr="00D80202" w:rsidRDefault="00850915" w:rsidP="009100D2">
      <w:pPr>
        <w:spacing w:before="80" w:after="80"/>
      </w:pPr>
      <w:r w:rsidRPr="00D61DA6">
        <w:rPr>
          <w:b/>
        </w:rPr>
        <w:t>Age-Appropriate Transition Assessments</w:t>
      </w:r>
      <w:r>
        <w:rPr>
          <w:b/>
        </w:rPr>
        <w:tab/>
      </w:r>
      <w:r>
        <w:rPr>
          <w:b/>
        </w:rPr>
        <w:tab/>
      </w:r>
      <w:r w:rsidR="00CB53C6">
        <w:t>2</w:t>
      </w:r>
      <w:r w:rsidR="00C81AE5">
        <w:t>2</w:t>
      </w:r>
    </w:p>
    <w:p w14:paraId="79EDAE34" w14:textId="36D15C96" w:rsidR="00850915" w:rsidRPr="00D61DA6" w:rsidRDefault="00850915" w:rsidP="009100D2">
      <w:pPr>
        <w:spacing w:before="80" w:after="80"/>
        <w:ind w:left="288"/>
      </w:pPr>
      <w:r w:rsidRPr="00D61DA6">
        <w:t xml:space="preserve">Suggested Timeline for Assessments </w:t>
      </w:r>
      <w:r>
        <w:tab/>
      </w:r>
      <w:r>
        <w:tab/>
      </w:r>
      <w:r>
        <w:tab/>
      </w:r>
      <w:r w:rsidR="00CB53C6">
        <w:t>2</w:t>
      </w:r>
      <w:r w:rsidR="00C81AE5">
        <w:t>4</w:t>
      </w:r>
    </w:p>
    <w:p w14:paraId="2E40F388" w14:textId="70E8BA43" w:rsidR="00850915" w:rsidRPr="00D61DA6" w:rsidRDefault="00850915" w:rsidP="009100D2">
      <w:pPr>
        <w:spacing w:before="80" w:after="80"/>
        <w:ind w:left="288"/>
      </w:pPr>
      <w:r w:rsidRPr="00D61DA6">
        <w:t>Case Examples</w:t>
      </w:r>
      <w:r>
        <w:tab/>
      </w:r>
      <w:r>
        <w:tab/>
      </w:r>
      <w:r>
        <w:tab/>
      </w:r>
      <w:r>
        <w:tab/>
      </w:r>
      <w:r>
        <w:tab/>
      </w:r>
      <w:r>
        <w:tab/>
      </w:r>
      <w:r w:rsidR="00CB53C6">
        <w:t>2</w:t>
      </w:r>
      <w:r w:rsidR="00C81AE5">
        <w:t>6</w:t>
      </w:r>
    </w:p>
    <w:p w14:paraId="0CCB7EF4" w14:textId="17FD80CE" w:rsidR="00850915" w:rsidRDefault="00850915" w:rsidP="009100D2">
      <w:pPr>
        <w:spacing w:before="80" w:after="80"/>
        <w:ind w:left="288"/>
      </w:pPr>
      <w:r w:rsidRPr="00D61DA6">
        <w:t xml:space="preserve">Oregon Extended Assessment Decision </w:t>
      </w:r>
      <w:r w:rsidR="00CB53C6">
        <w:tab/>
      </w:r>
      <w:r w:rsidR="00CB53C6">
        <w:tab/>
        <w:t>2</w:t>
      </w:r>
      <w:r w:rsidR="00C81AE5">
        <w:t>9</w:t>
      </w:r>
    </w:p>
    <w:p w14:paraId="75D2023F" w14:textId="77777777" w:rsidR="00850915" w:rsidRPr="00D61DA6" w:rsidRDefault="00850915" w:rsidP="009100D2">
      <w:pPr>
        <w:spacing w:before="80" w:after="80"/>
        <w:ind w:left="288"/>
      </w:pPr>
      <w:r w:rsidRPr="00D61DA6">
        <w:t>Making Guidance</w:t>
      </w:r>
    </w:p>
    <w:p w14:paraId="14AD2027" w14:textId="6E398335" w:rsidR="00850915" w:rsidRPr="00D80202" w:rsidRDefault="00850915" w:rsidP="009100D2">
      <w:pPr>
        <w:spacing w:before="80" w:after="80"/>
      </w:pPr>
      <w:r w:rsidRPr="00D61DA6">
        <w:rPr>
          <w:b/>
        </w:rPr>
        <w:t>Post-Secondary Goals</w:t>
      </w:r>
      <w:r>
        <w:rPr>
          <w:b/>
        </w:rPr>
        <w:tab/>
      </w:r>
      <w:r>
        <w:rPr>
          <w:b/>
        </w:rPr>
        <w:tab/>
      </w:r>
      <w:r>
        <w:rPr>
          <w:b/>
        </w:rPr>
        <w:tab/>
      </w:r>
      <w:r>
        <w:rPr>
          <w:b/>
        </w:rPr>
        <w:tab/>
      </w:r>
      <w:r>
        <w:rPr>
          <w:b/>
        </w:rPr>
        <w:tab/>
      </w:r>
      <w:r w:rsidR="00CB53C6">
        <w:t>3</w:t>
      </w:r>
      <w:r w:rsidR="00C81AE5">
        <w:t>1</w:t>
      </w:r>
    </w:p>
    <w:p w14:paraId="50B735FC" w14:textId="499896AF" w:rsidR="00850915" w:rsidRPr="00D61DA6" w:rsidRDefault="00850915" w:rsidP="009100D2">
      <w:pPr>
        <w:spacing w:before="80" w:after="80"/>
        <w:ind w:left="288"/>
      </w:pPr>
      <w:r w:rsidRPr="00D61DA6">
        <w:t>Case Examples</w:t>
      </w:r>
      <w:r>
        <w:tab/>
      </w:r>
      <w:r>
        <w:tab/>
      </w:r>
      <w:r>
        <w:tab/>
      </w:r>
      <w:r>
        <w:tab/>
      </w:r>
      <w:r>
        <w:tab/>
      </w:r>
      <w:r>
        <w:tab/>
      </w:r>
      <w:r w:rsidR="00CB53C6">
        <w:t>3</w:t>
      </w:r>
      <w:r w:rsidR="00C81AE5">
        <w:t>3</w:t>
      </w:r>
    </w:p>
    <w:p w14:paraId="1F9ED8C5" w14:textId="1F7E37BE" w:rsidR="00850915" w:rsidRPr="00D80202" w:rsidRDefault="00850915" w:rsidP="009100D2">
      <w:pPr>
        <w:spacing w:before="80" w:after="80"/>
      </w:pPr>
      <w:r w:rsidRPr="00D61DA6">
        <w:rPr>
          <w:b/>
        </w:rPr>
        <w:t>Transition Services</w:t>
      </w:r>
      <w:r>
        <w:rPr>
          <w:b/>
        </w:rPr>
        <w:tab/>
      </w:r>
      <w:r>
        <w:rPr>
          <w:b/>
        </w:rPr>
        <w:tab/>
      </w:r>
      <w:r>
        <w:rPr>
          <w:b/>
        </w:rPr>
        <w:tab/>
      </w:r>
      <w:r>
        <w:rPr>
          <w:b/>
        </w:rPr>
        <w:tab/>
      </w:r>
      <w:r>
        <w:rPr>
          <w:b/>
        </w:rPr>
        <w:tab/>
      </w:r>
      <w:r w:rsidR="00CB53C6">
        <w:t>3</w:t>
      </w:r>
      <w:r w:rsidR="00C81AE5">
        <w:t>6</w:t>
      </w:r>
    </w:p>
    <w:p w14:paraId="2BEEB756" w14:textId="082BA159" w:rsidR="00850915" w:rsidRDefault="00850915" w:rsidP="009100D2">
      <w:pPr>
        <w:spacing w:before="80" w:after="80"/>
        <w:ind w:left="288"/>
      </w:pPr>
      <w:r>
        <w:t xml:space="preserve">Examples of Behavior that </w:t>
      </w:r>
      <w:r w:rsidR="00EB6093">
        <w:t>could</w:t>
      </w:r>
      <w:r w:rsidR="00CB53C6">
        <w:t xml:space="preserve"> fit</w:t>
      </w:r>
      <w:r w:rsidR="00CB53C6">
        <w:tab/>
      </w:r>
      <w:r w:rsidR="00CB53C6">
        <w:tab/>
      </w:r>
      <w:r w:rsidR="00CB53C6">
        <w:tab/>
        <w:t>3</w:t>
      </w:r>
      <w:r w:rsidR="00C81AE5">
        <w:t>7</w:t>
      </w:r>
    </w:p>
    <w:p w14:paraId="7FFC39CD" w14:textId="77777777" w:rsidR="00850915" w:rsidRDefault="00850915" w:rsidP="009100D2">
      <w:pPr>
        <w:spacing w:before="80" w:after="80"/>
        <w:ind w:left="288"/>
      </w:pPr>
      <w:r>
        <w:t>Post-Secondary Goals</w:t>
      </w:r>
      <w:r>
        <w:tab/>
      </w:r>
      <w:r>
        <w:tab/>
      </w:r>
      <w:r>
        <w:tab/>
      </w:r>
      <w:r>
        <w:tab/>
      </w:r>
      <w:r>
        <w:tab/>
      </w:r>
    </w:p>
    <w:p w14:paraId="0A426C54" w14:textId="5FD5FE3D" w:rsidR="00850915" w:rsidRPr="00D61DA6" w:rsidRDefault="00850915" w:rsidP="009100D2">
      <w:pPr>
        <w:spacing w:before="80" w:after="80"/>
        <w:ind w:left="288"/>
      </w:pPr>
      <w:r w:rsidRPr="00D61DA6">
        <w:t>Case Examples</w:t>
      </w:r>
      <w:r>
        <w:tab/>
      </w:r>
      <w:r>
        <w:tab/>
      </w:r>
      <w:r>
        <w:tab/>
      </w:r>
      <w:r>
        <w:tab/>
      </w:r>
      <w:r>
        <w:tab/>
      </w:r>
      <w:r>
        <w:tab/>
      </w:r>
      <w:r w:rsidR="00F956A7">
        <w:t>3</w:t>
      </w:r>
      <w:r w:rsidR="00C81AE5">
        <w:t>8</w:t>
      </w:r>
    </w:p>
    <w:p w14:paraId="314299EC" w14:textId="77FCEF7B" w:rsidR="00850915" w:rsidRPr="00D80202" w:rsidRDefault="00850915" w:rsidP="009100D2">
      <w:pPr>
        <w:spacing w:before="80" w:after="80"/>
      </w:pPr>
      <w:r w:rsidRPr="00D61DA6">
        <w:rPr>
          <w:b/>
        </w:rPr>
        <w:t xml:space="preserve">Course of Study </w:t>
      </w:r>
      <w:r>
        <w:rPr>
          <w:b/>
        </w:rPr>
        <w:tab/>
      </w:r>
      <w:r>
        <w:rPr>
          <w:b/>
        </w:rPr>
        <w:tab/>
      </w:r>
      <w:r>
        <w:rPr>
          <w:b/>
        </w:rPr>
        <w:tab/>
      </w:r>
      <w:r>
        <w:rPr>
          <w:b/>
        </w:rPr>
        <w:tab/>
      </w:r>
      <w:r>
        <w:rPr>
          <w:b/>
        </w:rPr>
        <w:tab/>
      </w:r>
      <w:r>
        <w:rPr>
          <w:b/>
        </w:rPr>
        <w:tab/>
      </w:r>
      <w:r w:rsidR="00CB53C6">
        <w:t>4</w:t>
      </w:r>
      <w:r w:rsidR="00C81AE5">
        <w:t>1</w:t>
      </w:r>
    </w:p>
    <w:p w14:paraId="6317D08B" w14:textId="62D8D48F" w:rsidR="00850915" w:rsidRPr="00D61DA6" w:rsidRDefault="00850915" w:rsidP="009100D2">
      <w:pPr>
        <w:spacing w:before="80" w:after="80"/>
        <w:ind w:left="288"/>
      </w:pPr>
      <w:r w:rsidRPr="00D61DA6">
        <w:t xml:space="preserve">Case Examples </w:t>
      </w:r>
      <w:r>
        <w:tab/>
      </w:r>
      <w:r>
        <w:tab/>
      </w:r>
      <w:r>
        <w:tab/>
      </w:r>
      <w:r>
        <w:tab/>
      </w:r>
      <w:r>
        <w:tab/>
      </w:r>
      <w:r>
        <w:tab/>
      </w:r>
      <w:r w:rsidR="00CB53C6">
        <w:t>4</w:t>
      </w:r>
      <w:r w:rsidR="00C81AE5">
        <w:t>2</w:t>
      </w:r>
    </w:p>
    <w:p w14:paraId="23A84E39" w14:textId="6AE56ACD" w:rsidR="00850915" w:rsidRPr="00D80202" w:rsidRDefault="00850915" w:rsidP="009100D2">
      <w:pPr>
        <w:spacing w:before="80" w:after="80"/>
      </w:pPr>
      <w:r w:rsidRPr="00D61DA6">
        <w:rPr>
          <w:b/>
        </w:rPr>
        <w:t xml:space="preserve">Coordinate with Agencies </w:t>
      </w:r>
      <w:r>
        <w:rPr>
          <w:b/>
        </w:rPr>
        <w:tab/>
      </w:r>
      <w:r>
        <w:rPr>
          <w:b/>
        </w:rPr>
        <w:tab/>
      </w:r>
      <w:r>
        <w:rPr>
          <w:b/>
        </w:rPr>
        <w:tab/>
      </w:r>
      <w:r>
        <w:rPr>
          <w:b/>
        </w:rPr>
        <w:tab/>
      </w:r>
      <w:r w:rsidR="00F956A7">
        <w:t>4</w:t>
      </w:r>
      <w:r w:rsidR="00C81AE5">
        <w:t>5</w:t>
      </w:r>
    </w:p>
    <w:p w14:paraId="0ACD9F80" w14:textId="32027137" w:rsidR="00850915" w:rsidRPr="00D80202" w:rsidRDefault="00850915" w:rsidP="009100D2">
      <w:pPr>
        <w:spacing w:before="80" w:after="80"/>
      </w:pPr>
      <w:r w:rsidRPr="00D61DA6">
        <w:rPr>
          <w:b/>
        </w:rPr>
        <w:t xml:space="preserve">Agency Resources </w:t>
      </w:r>
      <w:r>
        <w:rPr>
          <w:b/>
        </w:rPr>
        <w:tab/>
      </w:r>
      <w:r>
        <w:rPr>
          <w:b/>
        </w:rPr>
        <w:tab/>
      </w:r>
      <w:r>
        <w:rPr>
          <w:b/>
        </w:rPr>
        <w:tab/>
      </w:r>
      <w:r>
        <w:rPr>
          <w:b/>
        </w:rPr>
        <w:tab/>
      </w:r>
      <w:r>
        <w:rPr>
          <w:b/>
        </w:rPr>
        <w:tab/>
      </w:r>
      <w:r>
        <w:rPr>
          <w:b/>
        </w:rPr>
        <w:tab/>
      </w:r>
      <w:r w:rsidR="00CB53C6">
        <w:t>4</w:t>
      </w:r>
      <w:r w:rsidR="00C81AE5">
        <w:t>7</w:t>
      </w:r>
    </w:p>
    <w:p w14:paraId="0D6CAD39" w14:textId="3DCA8F3B" w:rsidR="00850915" w:rsidRPr="00D80202" w:rsidRDefault="00850915" w:rsidP="009100D2">
      <w:pPr>
        <w:spacing w:before="80" w:after="80"/>
      </w:pPr>
      <w:r w:rsidRPr="00D61DA6">
        <w:rPr>
          <w:b/>
        </w:rPr>
        <w:t xml:space="preserve">Annual IEP Goals </w:t>
      </w:r>
      <w:r>
        <w:rPr>
          <w:b/>
        </w:rPr>
        <w:tab/>
      </w:r>
      <w:r>
        <w:rPr>
          <w:b/>
        </w:rPr>
        <w:tab/>
      </w:r>
      <w:r>
        <w:rPr>
          <w:b/>
        </w:rPr>
        <w:tab/>
      </w:r>
      <w:r>
        <w:rPr>
          <w:b/>
        </w:rPr>
        <w:tab/>
      </w:r>
      <w:r>
        <w:rPr>
          <w:b/>
        </w:rPr>
        <w:tab/>
      </w:r>
      <w:r>
        <w:rPr>
          <w:b/>
        </w:rPr>
        <w:tab/>
      </w:r>
      <w:r w:rsidR="00CB53C6">
        <w:t>5</w:t>
      </w:r>
      <w:r w:rsidR="00C81AE5">
        <w:t>7</w:t>
      </w:r>
    </w:p>
    <w:p w14:paraId="1D3E0E45" w14:textId="6A85A6FB" w:rsidR="00850915" w:rsidRPr="00D80202" w:rsidRDefault="00850915" w:rsidP="009100D2">
      <w:pPr>
        <w:spacing w:before="80" w:after="80"/>
      </w:pPr>
      <w:r w:rsidRPr="00D61DA6">
        <w:rPr>
          <w:b/>
        </w:rPr>
        <w:t xml:space="preserve">Summary of Performance </w:t>
      </w:r>
      <w:r>
        <w:rPr>
          <w:b/>
        </w:rPr>
        <w:tab/>
      </w:r>
      <w:r>
        <w:rPr>
          <w:b/>
        </w:rPr>
        <w:tab/>
      </w:r>
      <w:r>
        <w:rPr>
          <w:b/>
        </w:rPr>
        <w:tab/>
      </w:r>
      <w:r>
        <w:rPr>
          <w:b/>
        </w:rPr>
        <w:tab/>
      </w:r>
      <w:r w:rsidR="00CB53C6">
        <w:t>5</w:t>
      </w:r>
      <w:r w:rsidR="00C81AE5">
        <w:t>8</w:t>
      </w:r>
    </w:p>
    <w:p w14:paraId="0D39F25B" w14:textId="23C0BAE3" w:rsidR="003572E2" w:rsidRDefault="00850915" w:rsidP="007E68D4">
      <w:pPr>
        <w:spacing w:before="80" w:after="80"/>
      </w:pPr>
      <w:r w:rsidRPr="00D61DA6">
        <w:rPr>
          <w:b/>
        </w:rPr>
        <w:t xml:space="preserve">Miscellaneous Resources </w:t>
      </w:r>
      <w:r>
        <w:rPr>
          <w:b/>
        </w:rPr>
        <w:tab/>
      </w:r>
      <w:r>
        <w:rPr>
          <w:b/>
        </w:rPr>
        <w:tab/>
      </w:r>
      <w:r>
        <w:rPr>
          <w:b/>
        </w:rPr>
        <w:tab/>
      </w:r>
      <w:r>
        <w:rPr>
          <w:b/>
        </w:rPr>
        <w:tab/>
      </w:r>
      <w:r w:rsidR="00CB53C6">
        <w:t>5</w:t>
      </w:r>
      <w:r w:rsidR="00C81AE5">
        <w:t>9</w:t>
      </w:r>
    </w:p>
    <w:p w14:paraId="5F918DB0" w14:textId="2BE9AA9F" w:rsidR="00580B5D" w:rsidRDefault="00580B5D" w:rsidP="007E68D4">
      <w:pPr>
        <w:spacing w:before="80" w:after="80"/>
      </w:pPr>
    </w:p>
    <w:p w14:paraId="3E436590" w14:textId="77777777" w:rsidR="00580B5D" w:rsidRDefault="00580B5D" w:rsidP="007E68D4">
      <w:pPr>
        <w:spacing w:before="80" w:after="80"/>
      </w:pPr>
    </w:p>
    <w:p w14:paraId="6ED3A96E" w14:textId="49599871" w:rsidR="00F777B3" w:rsidRPr="00F777B3" w:rsidRDefault="00850915" w:rsidP="00B01542">
      <w:pPr>
        <w:pStyle w:val="Heading2"/>
        <w:spacing w:before="240" w:after="0"/>
      </w:pPr>
      <w:r>
        <w:lastRenderedPageBreak/>
        <w:t>State Expectations</w:t>
      </w:r>
      <w:r w:rsidR="00F777B3" w:rsidRPr="00F777B3">
        <w:rPr>
          <w:rFonts w:ascii="Arial" w:eastAsia="Times New Roman" w:hAnsi="Arial"/>
          <w:color w:val="000000"/>
          <w:sz w:val="21"/>
          <w:szCs w:val="21"/>
          <w14:textFill>
            <w14:solidFill>
              <w14:srgbClr w14:val="000000">
                <w14:lumMod w14:val="75000"/>
              </w14:srgbClr>
            </w14:solidFill>
          </w14:textFill>
        </w:rPr>
        <w:br/>
      </w:r>
      <w:r w:rsidR="00F777B3" w:rsidRPr="00F777B3">
        <w:rPr>
          <w:rFonts w:ascii="Lucida Sans" w:eastAsia="Times New Roman" w:hAnsi="Lucida Sans"/>
          <w:color w:val="000000"/>
          <w:sz w:val="22"/>
          <w:szCs w:val="22"/>
          <w14:textFill>
            <w14:solidFill>
              <w14:srgbClr w14:val="000000">
                <w14:lumMod w14:val="75000"/>
              </w14:srgbClr>
            </w14:solidFill>
          </w14:textFill>
        </w:rPr>
        <w:t xml:space="preserve">Educational systems at the national and state levels are working to design programs </w:t>
      </w:r>
      <w:r w:rsidR="005D169A">
        <w:rPr>
          <w:rFonts w:ascii="Lucida Sans" w:eastAsia="Times New Roman" w:hAnsi="Lucida Sans"/>
          <w:color w:val="000000"/>
          <w:sz w:val="22"/>
          <w:szCs w:val="22"/>
          <w14:textFill>
            <w14:solidFill>
              <w14:srgbClr w14:val="000000">
                <w14:lumMod w14:val="75000"/>
              </w14:srgbClr>
            </w14:solidFill>
          </w14:textFill>
        </w:rPr>
        <w:t>so that</w:t>
      </w:r>
      <w:r w:rsidR="00F777B3" w:rsidRPr="00F777B3">
        <w:rPr>
          <w:rFonts w:ascii="Lucida Sans" w:eastAsia="Times New Roman" w:hAnsi="Lucida Sans"/>
          <w:color w:val="000000"/>
          <w:sz w:val="22"/>
          <w:szCs w:val="22"/>
          <w14:textFill>
            <w14:solidFill>
              <w14:srgbClr w14:val="000000">
                <w14:lumMod w14:val="75000"/>
              </w14:srgbClr>
            </w14:solidFill>
          </w14:textFill>
        </w:rPr>
        <w:t xml:space="preserve"> students graduate from high school with the skills to be college and career ready. </w:t>
      </w:r>
      <w:r w:rsidR="00F777B3" w:rsidRPr="00F777B3">
        <w:rPr>
          <w:rFonts w:ascii="Lucida Sans" w:eastAsia="Times New Roman" w:hAnsi="Lucida Sans" w:cs="Times New Roman"/>
          <w:color w:val="000000"/>
          <w:sz w:val="22"/>
          <w:szCs w:val="22"/>
          <w:shd w:val="clear" w:color="auto" w:fill="FFFFFF"/>
          <w14:textFill>
            <w14:solidFill>
              <w14:srgbClr w14:val="000000">
                <w14:lumMod w14:val="75000"/>
              </w14:srgbClr>
            </w14:solidFill>
          </w14:textFill>
        </w:rPr>
        <w:t>Future Ready Oregon </w:t>
      </w:r>
      <w:r w:rsidR="00F777B3" w:rsidRPr="00F777B3">
        <w:rPr>
          <w:rFonts w:ascii="Lucida Sans" w:eastAsia="Times New Roman" w:hAnsi="Lucida Sans" w:cs="Times New Roman"/>
          <w:color w:val="000000"/>
          <w:sz w:val="22"/>
          <w:szCs w:val="22"/>
          <w14:textFill>
            <w14:solidFill>
              <w14:srgbClr w14:val="000000">
                <w14:lumMod w14:val="75000"/>
              </w14:srgbClr>
            </w14:solidFill>
          </w14:textFill>
        </w:rPr>
        <w:t>is an </w:t>
      </w:r>
      <w:r w:rsidR="00F777B3" w:rsidRPr="00F777B3">
        <w:rPr>
          <w:rFonts w:ascii="Lucida Sans" w:eastAsia="Times New Roman" w:hAnsi="Lucida Sans" w:cs="Times New Roman"/>
          <w:color w:val="000000"/>
          <w:sz w:val="22"/>
          <w:szCs w:val="22"/>
          <w:shd w:val="clear" w:color="auto" w:fill="FFFFFF"/>
          <w14:textFill>
            <w14:solidFill>
              <w14:srgbClr w14:val="000000">
                <w14:lumMod w14:val="75000"/>
              </w14:srgbClr>
            </w14:solidFill>
          </w14:textFill>
        </w:rPr>
        <w:t>initiative to connect what students are learning to the jobs that businesses are creating. By increasing our students’ opportunities for hands-on learning, we motivate students to keep coming to school and keep learning, right up until they cross the graduation stage and head into the world of work. In addition, if we match those learning opportunities to the job skills businesses are looking for, every student in Oregon can graduate with a plan for the future, and the skills to make that plan into a reality.</w:t>
      </w:r>
    </w:p>
    <w:p w14:paraId="4917C9DC" w14:textId="77777777" w:rsidR="00F777B3" w:rsidRPr="00F777B3" w:rsidRDefault="00F777B3" w:rsidP="00F777B3">
      <w:pPr>
        <w:shd w:val="clear" w:color="auto" w:fill="FFFFFF"/>
        <w:spacing w:after="0" w:line="300" w:lineRule="atLeast"/>
        <w:rPr>
          <w:rFonts w:eastAsia="Times New Roman" w:cs="Times New Roman"/>
        </w:rPr>
      </w:pPr>
      <w:r w:rsidRPr="00F777B3">
        <w:rPr>
          <w:rFonts w:eastAsia="Times New Roman" w:cs="Arial"/>
        </w:rPr>
        <w:t>Oregon’s Employment First initiative has been the vehicle for state agencies to continue to operate together in improving competitive integrated employment outcomes for people with intellectual and developmental disabilities.  Employment establishes community connections that allow people to become contributing and valued members of their communities. As with all other citizens, for individuals with I/DD, employment has many positive impacts. These impacts include increasing self-worth, building relationships, and access to community resources. Employment improves economic well-being as well as physical and mental health.</w:t>
      </w:r>
    </w:p>
    <w:p w14:paraId="30A7E227" w14:textId="77777777" w:rsidR="00850915" w:rsidRPr="00BF6E3B" w:rsidRDefault="00850915" w:rsidP="00224F72">
      <w:pPr>
        <w:spacing w:before="240" w:after="120"/>
        <w:rPr>
          <w:b/>
          <w:color w:val="1EB050"/>
          <w:sz w:val="28"/>
        </w:rPr>
      </w:pPr>
      <w:r w:rsidRPr="003A19C3">
        <w:rPr>
          <w:b/>
          <w:color w:val="1EB050"/>
          <w:sz w:val="28"/>
        </w:rPr>
        <w:t>Priorities for Improvement in Oregon</w:t>
      </w:r>
    </w:p>
    <w:p w14:paraId="339BB4DB" w14:textId="77777777" w:rsidR="00850915" w:rsidRPr="006D3F92" w:rsidRDefault="00D56265" w:rsidP="00850915">
      <w:pPr>
        <w:pStyle w:val="ListParagraph"/>
        <w:numPr>
          <w:ilvl w:val="0"/>
          <w:numId w:val="1"/>
        </w:numPr>
        <w:tabs>
          <w:tab w:val="left" w:pos="1240"/>
        </w:tabs>
        <w:spacing w:line="276" w:lineRule="auto"/>
        <w:ind w:left="792" w:right="187"/>
        <w:contextualSpacing w:val="0"/>
        <w:rPr>
          <w:sz w:val="22"/>
        </w:rPr>
      </w:pPr>
      <w:r>
        <w:rPr>
          <w:sz w:val="22"/>
        </w:rPr>
        <w:t>Decreasing the 25</w:t>
      </w:r>
      <w:r w:rsidR="00850915" w:rsidRPr="006D3F92">
        <w:rPr>
          <w:sz w:val="22"/>
        </w:rPr>
        <w:t>% of former students who have not spent a term in a post-school education</w:t>
      </w:r>
      <w:r w:rsidR="00850915" w:rsidRPr="006D3F92">
        <w:rPr>
          <w:spacing w:val="-8"/>
          <w:sz w:val="22"/>
        </w:rPr>
        <w:t xml:space="preserve"> </w:t>
      </w:r>
      <w:r w:rsidR="00850915" w:rsidRPr="006D3F92">
        <w:rPr>
          <w:sz w:val="22"/>
        </w:rPr>
        <w:t>or</w:t>
      </w:r>
      <w:r w:rsidR="00850915" w:rsidRPr="006D3F92">
        <w:rPr>
          <w:spacing w:val="-7"/>
          <w:sz w:val="22"/>
        </w:rPr>
        <w:t xml:space="preserve"> </w:t>
      </w:r>
      <w:r w:rsidR="00850915" w:rsidRPr="006D3F92">
        <w:rPr>
          <w:sz w:val="22"/>
        </w:rPr>
        <w:t>training</w:t>
      </w:r>
      <w:r w:rsidR="00850915" w:rsidRPr="006D3F92">
        <w:rPr>
          <w:spacing w:val="-4"/>
          <w:sz w:val="22"/>
        </w:rPr>
        <w:t xml:space="preserve"> </w:t>
      </w:r>
      <w:r w:rsidR="00850915" w:rsidRPr="006D3F92">
        <w:rPr>
          <w:sz w:val="22"/>
        </w:rPr>
        <w:t>program</w:t>
      </w:r>
      <w:r w:rsidR="00850915" w:rsidRPr="006D3F92">
        <w:rPr>
          <w:spacing w:val="-4"/>
          <w:sz w:val="22"/>
        </w:rPr>
        <w:t xml:space="preserve"> </w:t>
      </w:r>
      <w:r w:rsidR="00850915" w:rsidRPr="006D3F92">
        <w:rPr>
          <w:sz w:val="22"/>
        </w:rPr>
        <w:t>or</w:t>
      </w:r>
      <w:r w:rsidR="00850915" w:rsidRPr="006D3F92">
        <w:rPr>
          <w:spacing w:val="-5"/>
          <w:sz w:val="22"/>
        </w:rPr>
        <w:t xml:space="preserve"> </w:t>
      </w:r>
      <w:r w:rsidR="00850915" w:rsidRPr="006D3F92">
        <w:rPr>
          <w:sz w:val="22"/>
        </w:rPr>
        <w:t>worked</w:t>
      </w:r>
      <w:r w:rsidR="00850915" w:rsidRPr="006D3F92">
        <w:rPr>
          <w:spacing w:val="-8"/>
          <w:sz w:val="22"/>
        </w:rPr>
        <w:t xml:space="preserve"> </w:t>
      </w:r>
      <w:r w:rsidR="00850915" w:rsidRPr="006D3F92">
        <w:rPr>
          <w:sz w:val="22"/>
        </w:rPr>
        <w:t>for</w:t>
      </w:r>
      <w:r w:rsidR="00850915" w:rsidRPr="006D3F92">
        <w:rPr>
          <w:spacing w:val="-2"/>
          <w:sz w:val="22"/>
        </w:rPr>
        <w:t xml:space="preserve"> </w:t>
      </w:r>
      <w:r w:rsidR="00850915" w:rsidRPr="006D3F92">
        <w:rPr>
          <w:sz w:val="22"/>
        </w:rPr>
        <w:t>90</w:t>
      </w:r>
      <w:r w:rsidR="00850915" w:rsidRPr="006D3F92">
        <w:rPr>
          <w:spacing w:val="-6"/>
          <w:sz w:val="22"/>
        </w:rPr>
        <w:t xml:space="preserve"> </w:t>
      </w:r>
      <w:r w:rsidR="00850915" w:rsidRPr="006D3F92">
        <w:rPr>
          <w:sz w:val="22"/>
        </w:rPr>
        <w:t>days</w:t>
      </w:r>
      <w:r w:rsidR="00850915" w:rsidRPr="006D3F92">
        <w:rPr>
          <w:spacing w:val="-3"/>
          <w:sz w:val="22"/>
        </w:rPr>
        <w:t xml:space="preserve"> </w:t>
      </w:r>
      <w:r w:rsidR="00850915" w:rsidRPr="006D3F92">
        <w:rPr>
          <w:sz w:val="22"/>
        </w:rPr>
        <w:t>in</w:t>
      </w:r>
      <w:r w:rsidR="00850915" w:rsidRPr="006D3F92">
        <w:rPr>
          <w:spacing w:val="-4"/>
          <w:sz w:val="22"/>
        </w:rPr>
        <w:t xml:space="preserve"> </w:t>
      </w:r>
      <w:r w:rsidR="00850915" w:rsidRPr="006D3F92">
        <w:rPr>
          <w:sz w:val="22"/>
        </w:rPr>
        <w:t>the</w:t>
      </w:r>
      <w:r w:rsidR="00850915" w:rsidRPr="006D3F92">
        <w:rPr>
          <w:spacing w:val="-4"/>
          <w:sz w:val="22"/>
        </w:rPr>
        <w:t xml:space="preserve"> </w:t>
      </w:r>
      <w:r w:rsidR="00850915" w:rsidRPr="006D3F92">
        <w:rPr>
          <w:sz w:val="22"/>
        </w:rPr>
        <w:t>year</w:t>
      </w:r>
      <w:r w:rsidR="00850915" w:rsidRPr="006D3F92">
        <w:rPr>
          <w:spacing w:val="-2"/>
          <w:sz w:val="22"/>
        </w:rPr>
        <w:t xml:space="preserve"> </w:t>
      </w:r>
      <w:r w:rsidR="00850915" w:rsidRPr="006D3F92">
        <w:rPr>
          <w:sz w:val="22"/>
        </w:rPr>
        <w:t>after</w:t>
      </w:r>
      <w:r w:rsidR="00850915" w:rsidRPr="006D3F92">
        <w:rPr>
          <w:spacing w:val="-2"/>
          <w:sz w:val="22"/>
        </w:rPr>
        <w:t xml:space="preserve"> </w:t>
      </w:r>
      <w:r w:rsidR="00850915" w:rsidRPr="006D3F92">
        <w:rPr>
          <w:sz w:val="22"/>
        </w:rPr>
        <w:t>leaving</w:t>
      </w:r>
      <w:r w:rsidR="00850915" w:rsidRPr="006D3F92">
        <w:rPr>
          <w:spacing w:val="-4"/>
          <w:sz w:val="22"/>
        </w:rPr>
        <w:t xml:space="preserve"> </w:t>
      </w:r>
      <w:r w:rsidR="00850915" w:rsidRPr="006D3F92">
        <w:rPr>
          <w:sz w:val="22"/>
        </w:rPr>
        <w:t>high</w:t>
      </w:r>
      <w:r w:rsidR="00850915" w:rsidRPr="006D3F92">
        <w:rPr>
          <w:spacing w:val="-6"/>
          <w:sz w:val="22"/>
        </w:rPr>
        <w:t xml:space="preserve"> </w:t>
      </w:r>
      <w:r w:rsidR="00850915" w:rsidRPr="006D3F92">
        <w:rPr>
          <w:sz w:val="22"/>
        </w:rPr>
        <w:t>school (measured in the Post-School Outcomes (PSO) data</w:t>
      </w:r>
      <w:r w:rsidR="00850915" w:rsidRPr="006D3F92">
        <w:rPr>
          <w:spacing w:val="-10"/>
          <w:sz w:val="22"/>
        </w:rPr>
        <w:t xml:space="preserve"> </w:t>
      </w:r>
      <w:r w:rsidR="00850915" w:rsidRPr="006D3F92">
        <w:rPr>
          <w:sz w:val="22"/>
        </w:rPr>
        <w:t>collection).</w:t>
      </w:r>
    </w:p>
    <w:p w14:paraId="7776025B" w14:textId="77777777" w:rsidR="00850915" w:rsidRPr="006D3F92" w:rsidRDefault="00D56265" w:rsidP="00850915">
      <w:pPr>
        <w:pStyle w:val="ListParagraph"/>
        <w:numPr>
          <w:ilvl w:val="0"/>
          <w:numId w:val="1"/>
        </w:numPr>
        <w:tabs>
          <w:tab w:val="left" w:pos="1240"/>
        </w:tabs>
        <w:spacing w:before="82"/>
        <w:ind w:left="792"/>
        <w:contextualSpacing w:val="0"/>
        <w:rPr>
          <w:sz w:val="22"/>
        </w:rPr>
      </w:pPr>
      <w:r>
        <w:rPr>
          <w:sz w:val="22"/>
        </w:rPr>
        <w:t>Decreasing the 5</w:t>
      </w:r>
      <w:r w:rsidR="00850915" w:rsidRPr="006D3F92">
        <w:rPr>
          <w:sz w:val="22"/>
        </w:rPr>
        <w:t>% of students with disabilities who drop out before receiving a</w:t>
      </w:r>
      <w:r w:rsidR="00850915" w:rsidRPr="006D3F92">
        <w:rPr>
          <w:spacing w:val="-32"/>
          <w:sz w:val="22"/>
        </w:rPr>
        <w:t xml:space="preserve"> </w:t>
      </w:r>
      <w:r w:rsidR="00850915" w:rsidRPr="006D3F92">
        <w:rPr>
          <w:sz w:val="22"/>
        </w:rPr>
        <w:t>diploma.</w:t>
      </w:r>
    </w:p>
    <w:p w14:paraId="0545643C" w14:textId="77777777" w:rsidR="00850915" w:rsidRPr="006D3F92" w:rsidRDefault="00D56265" w:rsidP="00850915">
      <w:pPr>
        <w:pStyle w:val="ListParagraph"/>
        <w:numPr>
          <w:ilvl w:val="0"/>
          <w:numId w:val="1"/>
        </w:numPr>
        <w:tabs>
          <w:tab w:val="left" w:pos="1240"/>
        </w:tabs>
        <w:spacing w:before="117" w:line="278" w:lineRule="auto"/>
        <w:ind w:left="792" w:right="775"/>
        <w:contextualSpacing w:val="0"/>
        <w:rPr>
          <w:sz w:val="22"/>
        </w:rPr>
      </w:pPr>
      <w:r>
        <w:rPr>
          <w:sz w:val="22"/>
        </w:rPr>
        <w:t>Increasing the 63</w:t>
      </w:r>
      <w:r w:rsidR="00850915" w:rsidRPr="006D3F92">
        <w:rPr>
          <w:sz w:val="22"/>
        </w:rPr>
        <w:t>% of students with disabilities who have completed school with a regular or modified diploma after five years in</w:t>
      </w:r>
      <w:r w:rsidR="00850915" w:rsidRPr="006D3F92">
        <w:rPr>
          <w:spacing w:val="-6"/>
          <w:sz w:val="22"/>
        </w:rPr>
        <w:t xml:space="preserve"> </w:t>
      </w:r>
      <w:r w:rsidR="00850915" w:rsidRPr="006D3F92">
        <w:rPr>
          <w:sz w:val="22"/>
        </w:rPr>
        <w:t>school.</w:t>
      </w:r>
    </w:p>
    <w:p w14:paraId="5222F8FC" w14:textId="77777777" w:rsidR="00850915" w:rsidRPr="006D3F92" w:rsidRDefault="00850915" w:rsidP="00850915">
      <w:pPr>
        <w:pStyle w:val="ListParagraph"/>
        <w:numPr>
          <w:ilvl w:val="0"/>
          <w:numId w:val="1"/>
        </w:numPr>
        <w:tabs>
          <w:tab w:val="left" w:pos="1240"/>
        </w:tabs>
        <w:spacing w:before="73" w:line="276" w:lineRule="auto"/>
        <w:ind w:left="792" w:right="190"/>
        <w:contextualSpacing w:val="0"/>
        <w:rPr>
          <w:i/>
          <w:sz w:val="22"/>
        </w:rPr>
      </w:pPr>
      <w:r w:rsidRPr="006D3F92">
        <w:rPr>
          <w:sz w:val="22"/>
        </w:rPr>
        <w:t xml:space="preserve">Increasing employment training and vocational </w:t>
      </w:r>
      <w:r w:rsidRPr="006D3F92">
        <w:rPr>
          <w:spacing w:val="-3"/>
          <w:sz w:val="22"/>
        </w:rPr>
        <w:t xml:space="preserve">experiences </w:t>
      </w:r>
      <w:r w:rsidRPr="006D3F92">
        <w:rPr>
          <w:sz w:val="22"/>
        </w:rPr>
        <w:t>in school which will lead to better post-school outcomes</w:t>
      </w:r>
      <w:r w:rsidRPr="006D3F92">
        <w:rPr>
          <w:i/>
          <w:sz w:val="22"/>
        </w:rPr>
        <w:t xml:space="preserve">. A preliminary look at sample data from the </w:t>
      </w:r>
      <w:r w:rsidRPr="006D3F92">
        <w:rPr>
          <w:b/>
          <w:i/>
          <w:sz w:val="22"/>
        </w:rPr>
        <w:t xml:space="preserve">PSO Exit data </w:t>
      </w:r>
      <w:r w:rsidRPr="006D3F92">
        <w:rPr>
          <w:i/>
          <w:sz w:val="22"/>
        </w:rPr>
        <w:t>collection showed that three quarters of students who left during 2014-2015 were reported as having 1 or more community work experience while in</w:t>
      </w:r>
      <w:r w:rsidRPr="006D3F92">
        <w:rPr>
          <w:i/>
          <w:spacing w:val="-22"/>
          <w:sz w:val="22"/>
        </w:rPr>
        <w:t xml:space="preserve"> </w:t>
      </w:r>
      <w:r w:rsidRPr="006D3F92">
        <w:rPr>
          <w:i/>
          <w:sz w:val="22"/>
        </w:rPr>
        <w:t>school.</w:t>
      </w:r>
    </w:p>
    <w:p w14:paraId="22B6B550" w14:textId="77777777" w:rsidR="00850915" w:rsidRPr="006D3F92" w:rsidRDefault="00EE6B77" w:rsidP="00850915">
      <w:pPr>
        <w:pStyle w:val="ListParagraph"/>
        <w:numPr>
          <w:ilvl w:val="0"/>
          <w:numId w:val="1"/>
        </w:numPr>
        <w:tabs>
          <w:tab w:val="left" w:pos="1240"/>
        </w:tabs>
        <w:spacing w:before="80" w:line="280" w:lineRule="auto"/>
        <w:ind w:left="792" w:right="979"/>
        <w:contextualSpacing w:val="0"/>
        <w:rPr>
          <w:sz w:val="22"/>
        </w:rPr>
      </w:pPr>
      <w:r>
        <w:rPr>
          <w:sz w:val="22"/>
        </w:rPr>
        <w:t xml:space="preserve">Using PSO data to make decisions on implementation of the NTACT Evidence Based Practices and Predictors for </w:t>
      </w:r>
      <w:r w:rsidR="00850915" w:rsidRPr="006D3F92">
        <w:rPr>
          <w:sz w:val="22"/>
        </w:rPr>
        <w:t>transition</w:t>
      </w:r>
      <w:r>
        <w:rPr>
          <w:sz w:val="22"/>
        </w:rPr>
        <w:t xml:space="preserve"> program</w:t>
      </w:r>
      <w:r w:rsidR="00850915" w:rsidRPr="006D3F92">
        <w:rPr>
          <w:spacing w:val="-10"/>
          <w:sz w:val="22"/>
        </w:rPr>
        <w:t xml:space="preserve"> </w:t>
      </w:r>
      <w:r w:rsidR="00850915" w:rsidRPr="006D3F92">
        <w:rPr>
          <w:sz w:val="22"/>
        </w:rPr>
        <w:t>planning</w:t>
      </w:r>
      <w:r w:rsidR="00850915" w:rsidRPr="006D3F92">
        <w:rPr>
          <w:spacing w:val="-8"/>
          <w:sz w:val="22"/>
        </w:rPr>
        <w:t xml:space="preserve"> </w:t>
      </w:r>
      <w:r w:rsidR="00850915" w:rsidRPr="006D3F92">
        <w:rPr>
          <w:sz w:val="22"/>
        </w:rPr>
        <w:t>and</w:t>
      </w:r>
      <w:r w:rsidR="00850915" w:rsidRPr="006D3F92">
        <w:rPr>
          <w:spacing w:val="-10"/>
          <w:sz w:val="22"/>
        </w:rPr>
        <w:t xml:space="preserve"> </w:t>
      </w:r>
      <w:r w:rsidR="00850915" w:rsidRPr="006D3F92">
        <w:rPr>
          <w:sz w:val="22"/>
        </w:rPr>
        <w:t>service provision to improve</w:t>
      </w:r>
      <w:r w:rsidR="00850915" w:rsidRPr="006D3F92">
        <w:rPr>
          <w:spacing w:val="-10"/>
          <w:sz w:val="22"/>
        </w:rPr>
        <w:t xml:space="preserve"> </w:t>
      </w:r>
      <w:r w:rsidR="00850915" w:rsidRPr="006D3F92">
        <w:rPr>
          <w:sz w:val="22"/>
        </w:rPr>
        <w:t>outcomes.</w:t>
      </w:r>
    </w:p>
    <w:p w14:paraId="565688C4" w14:textId="77777777" w:rsidR="00850915" w:rsidRPr="006D3F92" w:rsidRDefault="00850915" w:rsidP="00850915">
      <w:pPr>
        <w:pStyle w:val="ListParagraph"/>
        <w:numPr>
          <w:ilvl w:val="0"/>
          <w:numId w:val="1"/>
        </w:numPr>
        <w:tabs>
          <w:tab w:val="left" w:pos="1240"/>
        </w:tabs>
        <w:spacing w:before="70" w:line="278" w:lineRule="auto"/>
        <w:ind w:left="792" w:right="603"/>
        <w:contextualSpacing w:val="0"/>
        <w:rPr>
          <w:sz w:val="22"/>
        </w:rPr>
      </w:pPr>
      <w:r w:rsidRPr="006D3F92">
        <w:rPr>
          <w:sz w:val="22"/>
        </w:rPr>
        <w:t>Increasing educators’ engagement with Employment First as an integral part of new community partnerships across the</w:t>
      </w:r>
      <w:r w:rsidRPr="006D3F92">
        <w:rPr>
          <w:spacing w:val="-9"/>
          <w:sz w:val="22"/>
        </w:rPr>
        <w:t xml:space="preserve"> </w:t>
      </w:r>
      <w:r w:rsidRPr="006D3F92">
        <w:rPr>
          <w:sz w:val="22"/>
        </w:rPr>
        <w:t>state.</w:t>
      </w:r>
    </w:p>
    <w:p w14:paraId="50C9A4B7" w14:textId="77777777" w:rsidR="00850B68" w:rsidRPr="00F777B3" w:rsidRDefault="00850915" w:rsidP="00850B68">
      <w:pPr>
        <w:pStyle w:val="ListParagraph"/>
        <w:numPr>
          <w:ilvl w:val="0"/>
          <w:numId w:val="1"/>
        </w:numPr>
        <w:tabs>
          <w:tab w:val="left" w:pos="1240"/>
        </w:tabs>
        <w:spacing w:before="75" w:line="276" w:lineRule="auto"/>
        <w:ind w:left="792" w:right="222"/>
        <w:contextualSpacing w:val="0"/>
        <w:rPr>
          <w:sz w:val="22"/>
        </w:rPr>
      </w:pPr>
      <w:r w:rsidRPr="006D3F92">
        <w:rPr>
          <w:sz w:val="22"/>
        </w:rPr>
        <w:t>Increasing the use of the Transition Technical Assistance Network (TTAN), and the talents of the eight Transition Network Facilitators (TNF) who are now</w:t>
      </w:r>
      <w:r>
        <w:rPr>
          <w:sz w:val="22"/>
        </w:rPr>
        <w:t xml:space="preserve"> </w:t>
      </w:r>
      <w:r w:rsidRPr="006D3F92">
        <w:rPr>
          <w:sz w:val="22"/>
        </w:rPr>
        <w:t>available full time throughout</w:t>
      </w:r>
      <w:r w:rsidRPr="006D3F92">
        <w:rPr>
          <w:spacing w:val="-2"/>
          <w:sz w:val="22"/>
        </w:rPr>
        <w:t xml:space="preserve"> </w:t>
      </w:r>
      <w:r w:rsidRPr="006D3F92">
        <w:rPr>
          <w:sz w:val="22"/>
        </w:rPr>
        <w:t>Oregon.</w:t>
      </w:r>
    </w:p>
    <w:p w14:paraId="62C0CE54" w14:textId="77777777" w:rsidR="00850915" w:rsidRPr="00805505" w:rsidRDefault="00850915" w:rsidP="00850B68">
      <w:pPr>
        <w:pStyle w:val="Heading2"/>
        <w:spacing w:before="0" w:after="0"/>
      </w:pPr>
      <w:r>
        <w:lastRenderedPageBreak/>
        <w:t>State Performance Plan</w:t>
      </w:r>
    </w:p>
    <w:p w14:paraId="19B86228" w14:textId="77777777" w:rsidR="00850915" w:rsidRPr="00850B68" w:rsidRDefault="00D86033" w:rsidP="00224F72">
      <w:pPr>
        <w:spacing w:before="160" w:after="120"/>
        <w:rPr>
          <w:sz w:val="23"/>
          <w:szCs w:val="23"/>
        </w:rPr>
      </w:pPr>
      <w:r>
        <w:rPr>
          <w:sz w:val="23"/>
          <w:szCs w:val="23"/>
        </w:rPr>
        <w:t>The</w:t>
      </w:r>
      <w:r w:rsidR="00850915" w:rsidRPr="00850B68">
        <w:rPr>
          <w:sz w:val="23"/>
          <w:szCs w:val="23"/>
        </w:rPr>
        <w:t xml:space="preserve"> state is required to have in place a </w:t>
      </w:r>
      <w:r>
        <w:rPr>
          <w:sz w:val="23"/>
          <w:szCs w:val="23"/>
        </w:rPr>
        <w:t>State Performance P</w:t>
      </w:r>
      <w:r w:rsidR="00850915" w:rsidRPr="00850B68">
        <w:rPr>
          <w:sz w:val="23"/>
          <w:szCs w:val="23"/>
        </w:rPr>
        <w:t>lan</w:t>
      </w:r>
      <w:r>
        <w:rPr>
          <w:sz w:val="23"/>
          <w:szCs w:val="23"/>
        </w:rPr>
        <w:t xml:space="preserve"> (SPP) that evaluates</w:t>
      </w:r>
      <w:r w:rsidR="00850915" w:rsidRPr="00850B68">
        <w:rPr>
          <w:sz w:val="23"/>
          <w:szCs w:val="23"/>
        </w:rPr>
        <w:t xml:space="preserve"> the state's implementation of special education services for school-aged children and describing how the state will make improvements. This plan is called the Part B State Performance Plan (SPP) and is required to be posted on the state's website.</w:t>
      </w:r>
    </w:p>
    <w:p w14:paraId="519A52C0" w14:textId="77777777" w:rsidR="00850915" w:rsidRPr="00850B68" w:rsidRDefault="00850915" w:rsidP="00850B68">
      <w:pPr>
        <w:spacing w:after="60"/>
        <w:rPr>
          <w:sz w:val="23"/>
          <w:szCs w:val="23"/>
        </w:rPr>
      </w:pPr>
      <w:r w:rsidRPr="00850B68">
        <w:rPr>
          <w:sz w:val="23"/>
          <w:szCs w:val="23"/>
        </w:rPr>
        <w:t xml:space="preserve">Oregon’s Performance Plan lists four transition related indicators: </w:t>
      </w:r>
    </w:p>
    <w:p w14:paraId="28656EC3" w14:textId="77777777" w:rsidR="00850915" w:rsidRPr="00850B68" w:rsidRDefault="00850915" w:rsidP="00850B68">
      <w:pPr>
        <w:spacing w:after="100"/>
        <w:rPr>
          <w:sz w:val="23"/>
          <w:szCs w:val="23"/>
        </w:rPr>
      </w:pPr>
      <w:r w:rsidRPr="00850B68">
        <w:rPr>
          <w:i/>
          <w:sz w:val="23"/>
          <w:szCs w:val="23"/>
        </w:rPr>
        <w:t>Indicator 1</w:t>
      </w:r>
      <w:r w:rsidRPr="00850B68">
        <w:rPr>
          <w:sz w:val="23"/>
          <w:szCs w:val="23"/>
        </w:rPr>
        <w:t xml:space="preserve">: Increase </w:t>
      </w:r>
      <w:r w:rsidRPr="00850B68">
        <w:rPr>
          <w:b/>
          <w:sz w:val="23"/>
          <w:szCs w:val="23"/>
        </w:rPr>
        <w:t xml:space="preserve">graduation </w:t>
      </w:r>
      <w:r w:rsidRPr="00850B68">
        <w:rPr>
          <w:sz w:val="23"/>
          <w:szCs w:val="23"/>
        </w:rPr>
        <w:t>rate</w:t>
      </w:r>
    </w:p>
    <w:p w14:paraId="5656EE9A" w14:textId="77777777" w:rsidR="00850915" w:rsidRPr="00850B68" w:rsidRDefault="00850915" w:rsidP="00850B68">
      <w:pPr>
        <w:spacing w:after="100"/>
        <w:rPr>
          <w:sz w:val="23"/>
          <w:szCs w:val="23"/>
        </w:rPr>
      </w:pPr>
      <w:r w:rsidRPr="00850B68">
        <w:rPr>
          <w:i/>
          <w:sz w:val="23"/>
          <w:szCs w:val="23"/>
        </w:rPr>
        <w:t>Indicator 2</w:t>
      </w:r>
      <w:r w:rsidRPr="00850B68">
        <w:rPr>
          <w:sz w:val="23"/>
          <w:szCs w:val="23"/>
        </w:rPr>
        <w:t xml:space="preserve">: Decrease the </w:t>
      </w:r>
      <w:r w:rsidRPr="00850B68">
        <w:rPr>
          <w:b/>
          <w:sz w:val="23"/>
          <w:szCs w:val="23"/>
        </w:rPr>
        <w:t xml:space="preserve">drop-out </w:t>
      </w:r>
      <w:r w:rsidRPr="00850B68">
        <w:rPr>
          <w:sz w:val="23"/>
          <w:szCs w:val="23"/>
        </w:rPr>
        <w:t>rate</w:t>
      </w:r>
    </w:p>
    <w:p w14:paraId="600C79E3" w14:textId="77777777" w:rsidR="00850915" w:rsidRPr="00850B68" w:rsidRDefault="00850915" w:rsidP="00850B68">
      <w:pPr>
        <w:spacing w:after="100"/>
        <w:rPr>
          <w:sz w:val="23"/>
          <w:szCs w:val="23"/>
        </w:rPr>
      </w:pPr>
      <w:r w:rsidRPr="00850B68">
        <w:rPr>
          <w:i/>
          <w:sz w:val="23"/>
          <w:szCs w:val="23"/>
        </w:rPr>
        <w:t>Indicator 13</w:t>
      </w:r>
      <w:r w:rsidRPr="00850B68">
        <w:rPr>
          <w:sz w:val="23"/>
          <w:szCs w:val="23"/>
        </w:rPr>
        <w:t xml:space="preserve">: Achieve </w:t>
      </w:r>
      <w:r w:rsidR="006A2D46">
        <w:rPr>
          <w:sz w:val="23"/>
          <w:szCs w:val="23"/>
        </w:rPr>
        <w:t xml:space="preserve">100% </w:t>
      </w:r>
      <w:r w:rsidRPr="00850B68">
        <w:rPr>
          <w:sz w:val="23"/>
          <w:szCs w:val="23"/>
        </w:rPr>
        <w:t xml:space="preserve">compliance </w:t>
      </w:r>
      <w:r w:rsidRPr="00850B68">
        <w:rPr>
          <w:b/>
          <w:sz w:val="23"/>
          <w:szCs w:val="23"/>
        </w:rPr>
        <w:t xml:space="preserve">transition related standards </w:t>
      </w:r>
      <w:r w:rsidRPr="00850B68">
        <w:rPr>
          <w:sz w:val="23"/>
          <w:szCs w:val="23"/>
        </w:rPr>
        <w:t>in the IEP</w:t>
      </w:r>
    </w:p>
    <w:p w14:paraId="59ACE18A" w14:textId="77777777" w:rsidR="00850915" w:rsidRPr="00850B68" w:rsidRDefault="00850915" w:rsidP="00850B68">
      <w:pPr>
        <w:spacing w:after="100"/>
        <w:rPr>
          <w:sz w:val="23"/>
          <w:szCs w:val="23"/>
        </w:rPr>
      </w:pPr>
      <w:r w:rsidRPr="00850B68">
        <w:rPr>
          <w:i/>
          <w:sz w:val="23"/>
          <w:szCs w:val="23"/>
        </w:rPr>
        <w:t>Indicator 14</w:t>
      </w:r>
      <w:r w:rsidRPr="00850B68">
        <w:rPr>
          <w:sz w:val="23"/>
          <w:szCs w:val="23"/>
        </w:rPr>
        <w:t xml:space="preserve">: Improve </w:t>
      </w:r>
      <w:r w:rsidRPr="00850B68">
        <w:rPr>
          <w:b/>
          <w:sz w:val="23"/>
          <w:szCs w:val="23"/>
        </w:rPr>
        <w:t>Post-School Outcomes</w:t>
      </w:r>
      <w:r w:rsidRPr="00850B68">
        <w:rPr>
          <w:sz w:val="23"/>
          <w:szCs w:val="23"/>
        </w:rPr>
        <w:t>: employment, education or training, and independent living</w:t>
      </w:r>
    </w:p>
    <w:p w14:paraId="5855506F" w14:textId="77777777" w:rsidR="00850915" w:rsidRPr="00850B68" w:rsidRDefault="00850915" w:rsidP="00496DA5">
      <w:pPr>
        <w:spacing w:after="120"/>
        <w:rPr>
          <w:sz w:val="23"/>
          <w:szCs w:val="23"/>
        </w:rPr>
      </w:pPr>
      <w:r w:rsidRPr="00850B68">
        <w:rPr>
          <w:sz w:val="23"/>
          <w:szCs w:val="23"/>
        </w:rPr>
        <w:t xml:space="preserve">For Indicator 13 there are eight procedural compliance standards related to transition-aged youth on the Oregon IEPs. Schools are required to document </w:t>
      </w:r>
      <w:r w:rsidRPr="00850B68">
        <w:rPr>
          <w:b/>
          <w:sz w:val="23"/>
          <w:szCs w:val="23"/>
        </w:rPr>
        <w:t xml:space="preserve">100% compliance </w:t>
      </w:r>
      <w:r w:rsidRPr="00850B68">
        <w:rPr>
          <w:sz w:val="23"/>
          <w:szCs w:val="23"/>
        </w:rPr>
        <w:t>on these standards.</w:t>
      </w:r>
    </w:p>
    <w:p w14:paraId="5BFBA257" w14:textId="48738504" w:rsidR="00850915" w:rsidRPr="00850B68" w:rsidRDefault="00850915" w:rsidP="00496DA5">
      <w:pPr>
        <w:rPr>
          <w:sz w:val="23"/>
          <w:szCs w:val="23"/>
        </w:rPr>
      </w:pPr>
      <w:r w:rsidRPr="00850B68">
        <w:rPr>
          <w:sz w:val="23"/>
          <w:szCs w:val="23"/>
        </w:rPr>
        <w:t xml:space="preserve">Oregon </w:t>
      </w:r>
      <w:r w:rsidRPr="00850B68">
        <w:rPr>
          <w:sz w:val="23"/>
          <w:szCs w:val="23"/>
          <w:u w:val="single"/>
        </w:rPr>
        <w:t>has not met</w:t>
      </w:r>
      <w:r w:rsidRPr="00850B68">
        <w:rPr>
          <w:sz w:val="23"/>
          <w:szCs w:val="23"/>
        </w:rPr>
        <w:t xml:space="preserve"> the required percentage of compliant IEP’s for the past two years on the SPP, dropping from 82% of files being compliant on the eight transition standards to 75% for 2014-2015. This moves the state into the </w:t>
      </w:r>
      <w:r w:rsidRPr="00850B68">
        <w:rPr>
          <w:b/>
          <w:sz w:val="23"/>
          <w:szCs w:val="23"/>
        </w:rPr>
        <w:t xml:space="preserve">Needs Assistance </w:t>
      </w:r>
      <w:r w:rsidRPr="00850B68">
        <w:rPr>
          <w:sz w:val="23"/>
          <w:szCs w:val="23"/>
        </w:rPr>
        <w:t>for two consecutive year’s category.</w:t>
      </w:r>
    </w:p>
    <w:p w14:paraId="5F8FD2A6" w14:textId="5565B8C6" w:rsidR="00850915" w:rsidRPr="00805505" w:rsidRDefault="00431818" w:rsidP="00332F87">
      <w:pPr>
        <w:pStyle w:val="Heading3"/>
        <w:spacing w:before="240" w:after="240"/>
      </w:pPr>
      <w:r w:rsidRPr="00805505">
        <w:rPr>
          <w:noProof/>
        </w:rPr>
        <mc:AlternateContent>
          <mc:Choice Requires="wps">
            <w:drawing>
              <wp:anchor distT="0" distB="0" distL="114300" distR="114300" simplePos="0" relativeHeight="251664384" behindDoc="0" locked="0" layoutInCell="1" allowOverlap="1" wp14:anchorId="7EF9F781" wp14:editId="2BD860E0">
                <wp:simplePos x="0" y="0"/>
                <wp:positionH relativeFrom="column">
                  <wp:posOffset>347345</wp:posOffset>
                </wp:positionH>
                <wp:positionV relativeFrom="paragraph">
                  <wp:posOffset>353695</wp:posOffset>
                </wp:positionV>
                <wp:extent cx="4484451" cy="0"/>
                <wp:effectExtent l="0" t="19050" r="30480" b="19050"/>
                <wp:wrapNone/>
                <wp:docPr id="48" name="Straight Connector 48"/>
                <wp:cNvGraphicFramePr/>
                <a:graphic xmlns:a="http://schemas.openxmlformats.org/drawingml/2006/main">
                  <a:graphicData uri="http://schemas.microsoft.com/office/word/2010/wordprocessingShape">
                    <wps:wsp>
                      <wps:cNvCnPr/>
                      <wps:spPr>
                        <a:xfrm>
                          <a:off x="0" y="0"/>
                          <a:ext cx="4484451" cy="0"/>
                        </a:xfrm>
                        <a:prstGeom prst="line">
                          <a:avLst/>
                        </a:prstGeom>
                        <a:ln w="28575">
                          <a:solidFill>
                            <a:srgbClr val="1EB050"/>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2226286" id="Straight Connector 4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7.35pt,27.85pt" to="380.4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" strokecolor="#1eb050" strokeweight="2.25pt">
                <v:stroke joinstyle="miter"/>
              </v:line>
            </w:pict>
          </mc:Fallback>
        </mc:AlternateContent>
      </w:r>
      <w:r>
        <w:rPr>
          <w:noProof/>
        </w:rPr>
        <w:drawing>
          <wp:anchor distT="0" distB="0" distL="114300" distR="114300" simplePos="0" relativeHeight="251953152" behindDoc="0" locked="0" layoutInCell="1" allowOverlap="1" wp14:anchorId="497A8022" wp14:editId="789E8574">
            <wp:simplePos x="0" y="0"/>
            <wp:positionH relativeFrom="margin">
              <wp:align>left</wp:align>
            </wp:positionH>
            <wp:positionV relativeFrom="paragraph">
              <wp:posOffset>68889</wp:posOffset>
            </wp:positionV>
            <wp:extent cx="319765" cy="274320"/>
            <wp:effectExtent l="0" t="0" r="444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gn-Tips-and-Checklist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765" cy="274320"/>
                    </a:xfrm>
                    <a:prstGeom prst="rect">
                      <a:avLst/>
                    </a:prstGeom>
                  </pic:spPr>
                </pic:pic>
              </a:graphicData>
            </a:graphic>
            <wp14:sizeRelH relativeFrom="margin">
              <wp14:pctWidth>0</wp14:pctWidth>
            </wp14:sizeRelH>
            <wp14:sizeRelV relativeFrom="margin">
              <wp14:pctHeight>0</wp14:pctHeight>
            </wp14:sizeRelV>
          </wp:anchor>
        </w:drawing>
      </w:r>
      <w:r w:rsidR="00B73AF6">
        <w:t xml:space="preserve">      </w:t>
      </w:r>
      <w:r w:rsidR="00850915" w:rsidRPr="00805505">
        <w:t>Checklists &amp; Tips</w:t>
      </w:r>
      <w:r w:rsidR="00B73AF6">
        <w:t xml:space="preserve">  </w:t>
      </w:r>
    </w:p>
    <w:p w14:paraId="2B910B7D" w14:textId="6D70EA3D" w:rsidR="00850915" w:rsidRPr="004D37C7" w:rsidRDefault="006A2D46" w:rsidP="00496DA5">
      <w:pPr>
        <w:spacing w:before="40" w:after="80"/>
        <w:rPr>
          <w:b/>
          <w:sz w:val="23"/>
          <w:szCs w:val="23"/>
        </w:rPr>
      </w:pPr>
      <w:r>
        <w:rPr>
          <w:sz w:val="23"/>
          <w:szCs w:val="23"/>
        </w:rPr>
        <w:t>As districts review the</w:t>
      </w:r>
      <w:r w:rsidR="00850915" w:rsidRPr="004D37C7">
        <w:rPr>
          <w:sz w:val="23"/>
          <w:szCs w:val="23"/>
        </w:rPr>
        <w:t xml:space="preserve"> transitio</w:t>
      </w:r>
      <w:r>
        <w:rPr>
          <w:sz w:val="23"/>
          <w:szCs w:val="23"/>
        </w:rPr>
        <w:t>n IEP page these eight components must have documented evidence</w:t>
      </w:r>
      <w:r w:rsidR="00850915" w:rsidRPr="004D37C7">
        <w:rPr>
          <w:sz w:val="23"/>
          <w:szCs w:val="23"/>
        </w:rPr>
        <w:t xml:space="preserve">. </w:t>
      </w:r>
      <w:r w:rsidR="00850915" w:rsidRPr="004D37C7">
        <w:rPr>
          <w:b/>
          <w:sz w:val="23"/>
          <w:szCs w:val="23"/>
        </w:rPr>
        <w:t>In order to be compliant the ans</w:t>
      </w:r>
      <w:r w:rsidR="009C4B29">
        <w:rPr>
          <w:b/>
          <w:sz w:val="23"/>
          <w:szCs w:val="23"/>
        </w:rPr>
        <w:t>wer should be “yes” to all</w:t>
      </w:r>
      <w:r w:rsidR="00850915" w:rsidRPr="004D37C7">
        <w:rPr>
          <w:b/>
          <w:sz w:val="23"/>
          <w:szCs w:val="23"/>
        </w:rPr>
        <w:t xml:space="preserve"> of the following questions.</w:t>
      </w:r>
    </w:p>
    <w:p w14:paraId="76728470" w14:textId="60343662" w:rsidR="00850915" w:rsidRPr="004D37C7" w:rsidRDefault="00850915" w:rsidP="009545A0">
      <w:pPr>
        <w:widowControl w:val="0"/>
        <w:numPr>
          <w:ilvl w:val="0"/>
          <w:numId w:val="2"/>
        </w:numPr>
        <w:autoSpaceDE w:val="0"/>
        <w:autoSpaceDN w:val="0"/>
        <w:spacing w:after="0"/>
        <w:ind w:left="504"/>
        <w:rPr>
          <w:sz w:val="23"/>
          <w:szCs w:val="23"/>
        </w:rPr>
      </w:pPr>
      <w:r w:rsidRPr="004D37C7">
        <w:rPr>
          <w:sz w:val="23"/>
          <w:szCs w:val="23"/>
        </w:rPr>
        <w:t xml:space="preserve">Is there </w:t>
      </w:r>
      <w:r w:rsidRPr="004D37C7">
        <w:rPr>
          <w:b/>
          <w:sz w:val="23"/>
          <w:szCs w:val="23"/>
        </w:rPr>
        <w:t xml:space="preserve">evidence that the student was invited to the IEP team meeting </w:t>
      </w:r>
      <w:r w:rsidRPr="004D37C7">
        <w:rPr>
          <w:sz w:val="23"/>
          <w:szCs w:val="23"/>
        </w:rPr>
        <w:t>where transition services were discussed?</w:t>
      </w:r>
    </w:p>
    <w:p w14:paraId="224FA836" w14:textId="29842A3D" w:rsidR="00850915" w:rsidRPr="004D37C7" w:rsidRDefault="00850915" w:rsidP="009545A0">
      <w:pPr>
        <w:widowControl w:val="0"/>
        <w:numPr>
          <w:ilvl w:val="0"/>
          <w:numId w:val="2"/>
        </w:numPr>
        <w:autoSpaceDE w:val="0"/>
        <w:autoSpaceDN w:val="0"/>
        <w:spacing w:after="0"/>
        <w:ind w:left="504"/>
        <w:rPr>
          <w:b/>
          <w:sz w:val="23"/>
          <w:szCs w:val="23"/>
        </w:rPr>
      </w:pPr>
      <w:r w:rsidRPr="004D37C7">
        <w:rPr>
          <w:sz w:val="23"/>
          <w:szCs w:val="23"/>
        </w:rPr>
        <w:t xml:space="preserve">Is there evidence that the measurable post-secondary goal(s) were based </w:t>
      </w:r>
      <w:r w:rsidRPr="004D37C7">
        <w:rPr>
          <w:b/>
          <w:sz w:val="23"/>
          <w:szCs w:val="23"/>
        </w:rPr>
        <w:t>on age-appropriate transition assessment?</w:t>
      </w:r>
    </w:p>
    <w:p w14:paraId="64F4EC44" w14:textId="140F1454" w:rsidR="00850915" w:rsidRPr="004D37C7" w:rsidRDefault="00850915" w:rsidP="009545A0">
      <w:pPr>
        <w:widowControl w:val="0"/>
        <w:numPr>
          <w:ilvl w:val="0"/>
          <w:numId w:val="2"/>
        </w:numPr>
        <w:autoSpaceDE w:val="0"/>
        <w:autoSpaceDN w:val="0"/>
        <w:spacing w:after="0"/>
        <w:ind w:left="504"/>
        <w:rPr>
          <w:sz w:val="23"/>
          <w:szCs w:val="23"/>
        </w:rPr>
      </w:pPr>
      <w:r w:rsidRPr="004D37C7">
        <w:rPr>
          <w:sz w:val="23"/>
          <w:szCs w:val="23"/>
        </w:rPr>
        <w:t xml:space="preserve">Is there evidence that the student’s </w:t>
      </w:r>
      <w:r>
        <w:rPr>
          <w:b/>
          <w:sz w:val="23"/>
          <w:szCs w:val="23"/>
        </w:rPr>
        <w:t xml:space="preserve">preferences, interests, </w:t>
      </w:r>
      <w:r w:rsidRPr="004D37C7">
        <w:rPr>
          <w:b/>
          <w:sz w:val="23"/>
          <w:szCs w:val="23"/>
        </w:rPr>
        <w:t>needs</w:t>
      </w:r>
      <w:r>
        <w:rPr>
          <w:b/>
          <w:sz w:val="23"/>
          <w:szCs w:val="23"/>
        </w:rPr>
        <w:t xml:space="preserve"> and strengths</w:t>
      </w:r>
      <w:r w:rsidRPr="004D37C7">
        <w:rPr>
          <w:b/>
          <w:sz w:val="23"/>
          <w:szCs w:val="23"/>
        </w:rPr>
        <w:t xml:space="preserve"> </w:t>
      </w:r>
      <w:r w:rsidRPr="004D37C7">
        <w:rPr>
          <w:sz w:val="23"/>
          <w:szCs w:val="23"/>
        </w:rPr>
        <w:t>were considered as part of the IEP development?</w:t>
      </w:r>
    </w:p>
    <w:p w14:paraId="2318E5F0" w14:textId="77777777" w:rsidR="00850915" w:rsidRPr="004D37C7" w:rsidRDefault="00850915" w:rsidP="009545A0">
      <w:pPr>
        <w:widowControl w:val="0"/>
        <w:numPr>
          <w:ilvl w:val="0"/>
          <w:numId w:val="2"/>
        </w:numPr>
        <w:autoSpaceDE w:val="0"/>
        <w:autoSpaceDN w:val="0"/>
        <w:spacing w:after="0"/>
        <w:ind w:left="504"/>
        <w:rPr>
          <w:sz w:val="23"/>
          <w:szCs w:val="23"/>
        </w:rPr>
      </w:pPr>
      <w:r w:rsidRPr="004D37C7">
        <w:rPr>
          <w:sz w:val="23"/>
          <w:szCs w:val="23"/>
        </w:rPr>
        <w:t xml:space="preserve">Are there </w:t>
      </w:r>
      <w:r w:rsidRPr="004D37C7">
        <w:rPr>
          <w:b/>
          <w:sz w:val="23"/>
          <w:szCs w:val="23"/>
        </w:rPr>
        <w:t xml:space="preserve">appropriate measurable post-secondary goals </w:t>
      </w:r>
      <w:r w:rsidRPr="004D37C7">
        <w:rPr>
          <w:sz w:val="23"/>
          <w:szCs w:val="23"/>
        </w:rPr>
        <w:t>in the areas of education &amp; training, employment, and as needed, independent living?</w:t>
      </w:r>
    </w:p>
    <w:p w14:paraId="0D39FDFC" w14:textId="77777777" w:rsidR="00850915" w:rsidRPr="004D37C7" w:rsidRDefault="00850915" w:rsidP="009545A0">
      <w:pPr>
        <w:widowControl w:val="0"/>
        <w:numPr>
          <w:ilvl w:val="0"/>
          <w:numId w:val="2"/>
        </w:numPr>
        <w:autoSpaceDE w:val="0"/>
        <w:autoSpaceDN w:val="0"/>
        <w:spacing w:after="0"/>
        <w:ind w:left="504"/>
        <w:rPr>
          <w:sz w:val="23"/>
          <w:szCs w:val="23"/>
        </w:rPr>
      </w:pPr>
      <w:r w:rsidRPr="004D37C7">
        <w:rPr>
          <w:sz w:val="23"/>
          <w:szCs w:val="23"/>
        </w:rPr>
        <w:t xml:space="preserve">Are there </w:t>
      </w:r>
      <w:r w:rsidRPr="004D37C7">
        <w:rPr>
          <w:b/>
          <w:sz w:val="23"/>
          <w:szCs w:val="23"/>
        </w:rPr>
        <w:t xml:space="preserve">transition services </w:t>
      </w:r>
      <w:r w:rsidRPr="004D37C7">
        <w:rPr>
          <w:sz w:val="23"/>
          <w:szCs w:val="23"/>
        </w:rPr>
        <w:t>in the IEP that will reasonably en</w:t>
      </w:r>
      <w:r w:rsidR="00FD52F2">
        <w:rPr>
          <w:sz w:val="23"/>
          <w:szCs w:val="23"/>
        </w:rPr>
        <w:t>able the student to meet their</w:t>
      </w:r>
      <w:r w:rsidRPr="004D37C7">
        <w:rPr>
          <w:sz w:val="23"/>
          <w:szCs w:val="23"/>
        </w:rPr>
        <w:t xml:space="preserve"> post-secondary goal?</w:t>
      </w:r>
    </w:p>
    <w:p w14:paraId="04D15F34" w14:textId="77777777" w:rsidR="00850915" w:rsidRPr="004D37C7" w:rsidRDefault="00850915" w:rsidP="009545A0">
      <w:pPr>
        <w:widowControl w:val="0"/>
        <w:numPr>
          <w:ilvl w:val="0"/>
          <w:numId w:val="2"/>
        </w:numPr>
        <w:autoSpaceDE w:val="0"/>
        <w:autoSpaceDN w:val="0"/>
        <w:spacing w:after="0"/>
        <w:ind w:left="504"/>
        <w:rPr>
          <w:sz w:val="23"/>
          <w:szCs w:val="23"/>
        </w:rPr>
      </w:pPr>
      <w:r w:rsidRPr="004D37C7">
        <w:rPr>
          <w:sz w:val="23"/>
          <w:szCs w:val="23"/>
        </w:rPr>
        <w:t xml:space="preserve">Do transition services </w:t>
      </w:r>
      <w:r w:rsidRPr="004D37C7">
        <w:rPr>
          <w:b/>
          <w:sz w:val="23"/>
          <w:szCs w:val="23"/>
        </w:rPr>
        <w:t xml:space="preserve">include courses of study </w:t>
      </w:r>
      <w:r w:rsidRPr="004D37C7">
        <w:rPr>
          <w:sz w:val="23"/>
          <w:szCs w:val="23"/>
        </w:rPr>
        <w:t>that will reasonably enabl</w:t>
      </w:r>
      <w:r>
        <w:rPr>
          <w:sz w:val="23"/>
          <w:szCs w:val="23"/>
        </w:rPr>
        <w:t>e the student to meet their</w:t>
      </w:r>
      <w:r w:rsidRPr="004D37C7">
        <w:rPr>
          <w:sz w:val="23"/>
          <w:szCs w:val="23"/>
        </w:rPr>
        <w:t xml:space="preserve"> post-secondary goal(s)?</w:t>
      </w:r>
    </w:p>
    <w:p w14:paraId="6F3DF946" w14:textId="77777777" w:rsidR="00850915" w:rsidRDefault="00850915" w:rsidP="009545A0">
      <w:pPr>
        <w:widowControl w:val="0"/>
        <w:numPr>
          <w:ilvl w:val="0"/>
          <w:numId w:val="2"/>
        </w:numPr>
        <w:autoSpaceDE w:val="0"/>
        <w:autoSpaceDN w:val="0"/>
        <w:spacing w:after="0"/>
        <w:ind w:left="504"/>
        <w:rPr>
          <w:sz w:val="23"/>
          <w:szCs w:val="23"/>
        </w:rPr>
      </w:pPr>
      <w:r w:rsidRPr="004D37C7">
        <w:rPr>
          <w:sz w:val="23"/>
          <w:szCs w:val="23"/>
        </w:rPr>
        <w:t xml:space="preserve">If appropriate, is </w:t>
      </w:r>
      <w:r w:rsidRPr="004D37C7">
        <w:rPr>
          <w:b/>
          <w:sz w:val="23"/>
          <w:szCs w:val="23"/>
        </w:rPr>
        <w:t xml:space="preserve">there evidence that a representative of any participating agency was invited to the IEP team meeting </w:t>
      </w:r>
      <w:r w:rsidRPr="004D37C7">
        <w:rPr>
          <w:sz w:val="23"/>
          <w:szCs w:val="23"/>
        </w:rPr>
        <w:t>with prior consent of the parent or student who has achieved the age of majority? List not applicable (NA) if the agency did not participate because of age or grade.</w:t>
      </w:r>
    </w:p>
    <w:p w14:paraId="3790D2CA" w14:textId="77777777" w:rsidR="00850915" w:rsidRPr="009545A0" w:rsidRDefault="00850B68" w:rsidP="009545A0">
      <w:pPr>
        <w:widowControl w:val="0"/>
        <w:numPr>
          <w:ilvl w:val="0"/>
          <w:numId w:val="2"/>
        </w:numPr>
        <w:autoSpaceDE w:val="0"/>
        <w:autoSpaceDN w:val="0"/>
        <w:spacing w:after="0"/>
        <w:ind w:left="504"/>
        <w:rPr>
          <w:sz w:val="23"/>
          <w:szCs w:val="23"/>
        </w:rPr>
      </w:pPr>
      <w:r>
        <w:rPr>
          <w:sz w:val="23"/>
          <w:szCs w:val="23"/>
        </w:rPr>
        <w:t xml:space="preserve">Are </w:t>
      </w:r>
      <w:r w:rsidR="00850915" w:rsidRPr="009545A0">
        <w:rPr>
          <w:sz w:val="23"/>
          <w:szCs w:val="23"/>
        </w:rPr>
        <w:t xml:space="preserve">there </w:t>
      </w:r>
      <w:r w:rsidR="00850915" w:rsidRPr="009545A0">
        <w:rPr>
          <w:b/>
          <w:sz w:val="23"/>
          <w:szCs w:val="23"/>
        </w:rPr>
        <w:t xml:space="preserve">annual IEP goals </w:t>
      </w:r>
      <w:r w:rsidR="00850915" w:rsidRPr="009545A0">
        <w:rPr>
          <w:sz w:val="23"/>
          <w:szCs w:val="23"/>
        </w:rPr>
        <w:t>related to the student’s transition service needs?</w:t>
      </w:r>
    </w:p>
    <w:p w14:paraId="49F359A3" w14:textId="2C688C5C" w:rsidR="00850915" w:rsidRPr="00BD5624" w:rsidRDefault="00A01ADA">
      <w:pPr>
        <w:rPr>
          <w:rFonts w:ascii="Franklin Gothic Medium" w:hAnsi="Franklin Gothic Medium"/>
          <w:color w:val="0070C0"/>
          <w:sz w:val="44"/>
          <w:szCs w:val="48"/>
        </w:rPr>
      </w:pPr>
      <w:r w:rsidRPr="00F04A17">
        <w:rPr>
          <w:rStyle w:val="Hyperlink"/>
          <w:noProof/>
        </w:rPr>
        <w:lastRenderedPageBreak/>
        <mc:AlternateContent>
          <mc:Choice Requires="wps">
            <w:drawing>
              <wp:anchor distT="45720" distB="45720" distL="114300" distR="114300" simplePos="0" relativeHeight="251666432" behindDoc="0" locked="0" layoutInCell="1" allowOverlap="1" wp14:anchorId="5B541D30" wp14:editId="411FFEB3">
                <wp:simplePos x="0" y="0"/>
                <wp:positionH relativeFrom="column">
                  <wp:posOffset>-95003</wp:posOffset>
                </wp:positionH>
                <wp:positionV relativeFrom="paragraph">
                  <wp:posOffset>406177</wp:posOffset>
                </wp:positionV>
                <wp:extent cx="3289300" cy="7683335"/>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7683335"/>
                        </a:xfrm>
                        <a:prstGeom prst="rect">
                          <a:avLst/>
                        </a:prstGeom>
                        <a:solidFill>
                          <a:srgbClr val="FFFFFF"/>
                        </a:solidFill>
                        <a:ln w="9525">
                          <a:noFill/>
                          <a:miter lim="800000"/>
                          <a:headEnd/>
                          <a:tailEnd/>
                        </a:ln>
                      </wps:spPr>
                      <wps:txbx>
                        <w:txbxContent>
                          <w:p w14:paraId="3F9A58C9" w14:textId="1F4CFFD9" w:rsidR="00C642ED" w:rsidRPr="00A264CB" w:rsidRDefault="00C642ED" w:rsidP="008C68BC">
                            <w:pPr>
                              <w:spacing w:after="120"/>
                              <w:rPr>
                                <w:sz w:val="24"/>
                              </w:rPr>
                            </w:pPr>
                            <w:r w:rsidRPr="00A264CB">
                              <w:rPr>
                                <w:sz w:val="24"/>
                              </w:rPr>
                              <w:t xml:space="preserve">2018 legislative session final ruling on </w:t>
                            </w:r>
                            <w:r w:rsidRPr="00A264CB">
                              <w:rPr>
                                <w:b/>
                                <w:sz w:val="24"/>
                              </w:rPr>
                              <w:t>Senate Bill (SB) 1522</w:t>
                            </w:r>
                            <w:r w:rsidRPr="00A264CB">
                              <w:rPr>
                                <w:sz w:val="24"/>
                              </w:rPr>
                              <w:t xml:space="preserve"> passed, and returns language in ORS 339.115 to status prior to passage of SB 20 (2017), allowing districts to admit students who have already received a modified diploma to be eligible to return for education and  transition services. </w:t>
                            </w:r>
                          </w:p>
                          <w:p w14:paraId="5E36CFBD" w14:textId="7607AD28" w:rsidR="00C642ED" w:rsidRPr="00A01ADA" w:rsidRDefault="00C642ED" w:rsidP="008C68BC">
                            <w:pPr>
                              <w:spacing w:after="120"/>
                              <w:rPr>
                                <w:color w:val="0563C1" w:themeColor="hyperlink"/>
                                <w:sz w:val="24"/>
                                <w:u w:val="single"/>
                              </w:rPr>
                            </w:pPr>
                            <w:r w:rsidRPr="00A264CB">
                              <w:rPr>
                                <w:sz w:val="24"/>
                              </w:rPr>
                              <w:t xml:space="preserve">The bill also makes modified diploma recipients in Youth Corrections Education Programs eligible for transition services and allows modified diploma recipients to be eligible for the Expanded Options Program. See Senate Bill 20 (2017) and Senate Bill 1522 (2018) for more information. Questions: </w:t>
                            </w:r>
                            <w:hyperlink r:id="rId11" w:history="1">
                              <w:r w:rsidRPr="00A264CB">
                                <w:rPr>
                                  <w:rStyle w:val="Hyperlink"/>
                                  <w:sz w:val="24"/>
                                </w:rPr>
                                <w:t>sally.simich@state.or.us</w:t>
                              </w:r>
                            </w:hyperlink>
                          </w:p>
                          <w:p w14:paraId="37C59AEC" w14:textId="77777777" w:rsidR="00C642ED" w:rsidRPr="00726BF8" w:rsidRDefault="00C642ED" w:rsidP="007E17BD">
                            <w:pPr>
                              <w:pStyle w:val="Heading2"/>
                              <w:spacing w:after="0"/>
                              <w:rPr>
                                <w:rFonts w:ascii="Lucida Sans" w:hAnsi="Lucida Sans"/>
                                <w:sz w:val="28"/>
                                <w:szCs w:val="21"/>
                              </w:rPr>
                            </w:pPr>
                            <w:r w:rsidRPr="00726BF8">
                              <w:rPr>
                                <w:rFonts w:ascii="Lucida Sans" w:hAnsi="Lucida Sans"/>
                                <w:b/>
                                <w:bCs/>
                                <w:color w:val="000000"/>
                                <w:sz w:val="28"/>
                                <w:szCs w:val="21"/>
                                <w14:textFill>
                                  <w14:solidFill>
                                    <w14:srgbClr w14:val="000000">
                                      <w14:lumMod w14:val="75000"/>
                                    </w14:srgbClr>
                                  </w14:solidFill>
                                </w14:textFill>
                              </w:rPr>
                              <w:t>Online Version of the Transition Resource Handbook Coming Soon</w:t>
                            </w:r>
                          </w:p>
                          <w:p w14:paraId="433B77A0" w14:textId="2B019040" w:rsidR="00C642ED" w:rsidRDefault="00C642ED" w:rsidP="00B14D6A">
                            <w:pPr>
                              <w:pStyle w:val="NormalWeb"/>
                              <w:spacing w:before="0" w:beforeAutospacing="0" w:after="0" w:afterAutospacing="0"/>
                              <w:rPr>
                                <w:rFonts w:ascii="Lucida Sans" w:hAnsi="Lucida Sans" w:cs="Arial"/>
                                <w:color w:val="000000"/>
                                <w:szCs w:val="22"/>
                              </w:rPr>
                            </w:pPr>
                            <w:r w:rsidRPr="00A264CB">
                              <w:rPr>
                                <w:rFonts w:ascii="Lucida Sans" w:hAnsi="Lucida Sans" w:cs="Arial"/>
                                <w:color w:val="000000"/>
                                <w:szCs w:val="22"/>
                              </w:rPr>
                              <w:t xml:space="preserve">Beginning this year, Oregon’s Transition Resource Handbook will be made available online through a mobile friendly website at </w:t>
                            </w:r>
                            <w:hyperlink r:id="rId12" w:history="1">
                              <w:r w:rsidRPr="00A264CB">
                                <w:rPr>
                                  <w:rStyle w:val="Hyperlink"/>
                                  <w:rFonts w:ascii="Lucida Sans" w:eastAsia="Arial" w:hAnsi="Lucida Sans"/>
                                  <w:color w:val="1155CC"/>
                                  <w:szCs w:val="22"/>
                                </w:rPr>
                                <w:t>http://tcntransition.org/handbook/2018</w:t>
                              </w:r>
                            </w:hyperlink>
                          </w:p>
                          <w:p w14:paraId="7DED43D1" w14:textId="16833957" w:rsidR="00C642ED" w:rsidRPr="00A264CB" w:rsidRDefault="00C642ED" w:rsidP="00B14D6A">
                            <w:pPr>
                              <w:pStyle w:val="NormalWeb"/>
                              <w:spacing w:before="0" w:beforeAutospacing="0" w:after="0" w:afterAutospacing="0"/>
                              <w:rPr>
                                <w:rFonts w:ascii="Lucida Sans" w:hAnsi="Lucida Sans"/>
                                <w:sz w:val="28"/>
                              </w:rPr>
                            </w:pPr>
                            <w:r w:rsidRPr="00A264CB">
                              <w:rPr>
                                <w:rFonts w:ascii="Lucida Sans" w:hAnsi="Lucida Sans" w:cs="Arial"/>
                                <w:color w:val="000000"/>
                                <w:szCs w:val="22"/>
                              </w:rPr>
                              <w:t>Several exciting features will come with this change including the ability to browse, search, bookmark, share, and print single or multiple pages of the handbook.  In years past, the handbook has been made available as downloadable PDF documents.  However, this method never really allowed more advanced and useful features like navigating through a menu or searching.</w:t>
                            </w:r>
                          </w:p>
                          <w:p w14:paraId="124FB100" w14:textId="77777777" w:rsidR="00C642ED" w:rsidRPr="00A264CB" w:rsidRDefault="00C642ED" w:rsidP="007E17BD">
                            <w:pPr>
                              <w:pStyle w:val="NormalWeb"/>
                              <w:spacing w:before="0" w:beforeAutospacing="0" w:after="120" w:afterAutospacing="0"/>
                              <w:rPr>
                                <w:rFonts w:ascii="Lucida Sans" w:hAnsi="Lucida Sans"/>
                                <w:sz w:val="28"/>
                              </w:rPr>
                            </w:pPr>
                            <w:r w:rsidRPr="00A264CB">
                              <w:rPr>
                                <w:rFonts w:ascii="Lucida Sans" w:hAnsi="Lucida Sans" w:cs="Arial"/>
                                <w:color w:val="000000"/>
                                <w:szCs w:val="22"/>
                              </w:rPr>
                              <w:t xml:space="preserve">By providing the Transition Resource Handbook in a completely online format, our hope is that its usefulness, accessibility, and reach will be substantially improved.  We anticipate the online handbook going live by mid-October, 2018. </w:t>
                            </w:r>
                          </w:p>
                          <w:p w14:paraId="007B08ED" w14:textId="6B650886" w:rsidR="00C642ED" w:rsidRPr="007E17BD" w:rsidRDefault="00C642ED" w:rsidP="007E17BD">
                            <w:pPr>
                              <w:rPr>
                                <w:sz w:val="20"/>
                              </w:rPr>
                            </w:pPr>
                            <w:r w:rsidRPr="007E17BD">
                              <w:rPr>
                                <w:sz w:val="20"/>
                              </w:rPr>
                              <w:t>.</w:t>
                            </w:r>
                          </w:p>
                          <w:p w14:paraId="37536B61" w14:textId="77777777" w:rsidR="00C642ED" w:rsidRDefault="00C642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41D30" id="_x0000_t202" coordsize="21600,21600" o:spt="202" path="m,l,21600r21600,l21600,xe">
                <v:stroke joinstyle="miter"/>
                <v:path gradientshapeok="t" o:connecttype="rect"/>
              </v:shapetype>
              <v:shape id="Text Box 2" o:spid="_x0000_s1026" type="#_x0000_t202" style="position:absolute;margin-left:-7.5pt;margin-top:32pt;width:259pt;height:60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" stroked="f">
                <v:textbox>
                  <w:txbxContent>
                    <w:p w14:paraId="3F9A58C9" w14:textId="1F4CFFD9" w:rsidR="00C642ED" w:rsidRPr="00A264CB" w:rsidRDefault="00C642ED" w:rsidP="008C68BC">
                      <w:pPr>
                        <w:spacing w:after="120"/>
                        <w:rPr>
                          <w:sz w:val="24"/>
                        </w:rPr>
                      </w:pPr>
                      <w:r w:rsidRPr="00A264CB">
                        <w:rPr>
                          <w:sz w:val="24"/>
                        </w:rPr>
                        <w:t xml:space="preserve">2018 legislative session final ruling on </w:t>
                      </w:r>
                      <w:r w:rsidRPr="00A264CB">
                        <w:rPr>
                          <w:b/>
                          <w:sz w:val="24"/>
                        </w:rPr>
                        <w:t>Senate Bill (SB) 1522</w:t>
                      </w:r>
                      <w:r w:rsidRPr="00A264CB">
                        <w:rPr>
                          <w:sz w:val="24"/>
                        </w:rPr>
                        <w:t xml:space="preserve"> passed, and returns language in ORS 339.115 to status prior to passage of SB 20 (2017), allowing districts to admit students who have already received a modified diploma to be eligible to return for education and  transition services. </w:t>
                      </w:r>
                    </w:p>
                    <w:p w14:paraId="5E36CFBD" w14:textId="7607AD28" w:rsidR="00C642ED" w:rsidRPr="00A01ADA" w:rsidRDefault="00C642ED" w:rsidP="008C68BC">
                      <w:pPr>
                        <w:spacing w:after="120"/>
                        <w:rPr>
                          <w:color w:val="0563C1" w:themeColor="hyperlink"/>
                          <w:sz w:val="24"/>
                          <w:u w:val="single"/>
                        </w:rPr>
                      </w:pPr>
                      <w:r w:rsidRPr="00A264CB">
                        <w:rPr>
                          <w:sz w:val="24"/>
                        </w:rPr>
                        <w:t xml:space="preserve">The bill also makes modified diploma recipients in Youth Corrections Education Programs eligible for transition services and allows modified diploma recipients to be eligible for the Expanded Options Program. See Senate Bill 20 (2017) and Senate Bill 1522 (2018) for more information. Questions: </w:t>
                      </w:r>
                      <w:hyperlink r:id="rId13" w:history="1">
                        <w:r w:rsidRPr="00A264CB">
                          <w:rPr>
                            <w:rStyle w:val="Hyperlink"/>
                            <w:sz w:val="24"/>
                          </w:rPr>
                          <w:t>sally.simich@state.or.us</w:t>
                        </w:r>
                      </w:hyperlink>
                    </w:p>
                    <w:p w14:paraId="37C59AEC" w14:textId="77777777" w:rsidR="00C642ED" w:rsidRPr="00726BF8" w:rsidRDefault="00C642ED" w:rsidP="007E17BD">
                      <w:pPr>
                        <w:pStyle w:val="Heading2"/>
                        <w:spacing w:after="0"/>
                        <w:rPr>
                          <w:rFonts w:ascii="Lucida Sans" w:hAnsi="Lucida Sans"/>
                          <w:sz w:val="28"/>
                          <w:szCs w:val="21"/>
                        </w:rPr>
                      </w:pPr>
                      <w:r w:rsidRPr="00726BF8">
                        <w:rPr>
                          <w:rFonts w:ascii="Lucida Sans" w:hAnsi="Lucida Sans"/>
                          <w:b/>
                          <w:bCs/>
                          <w:color w:val="000000"/>
                          <w:sz w:val="28"/>
                          <w:szCs w:val="21"/>
                          <w14:textFill>
                            <w14:solidFill>
                              <w14:srgbClr w14:val="000000">
                                <w14:lumMod w14:val="75000"/>
                              </w14:srgbClr>
                            </w14:solidFill>
                          </w14:textFill>
                        </w:rPr>
                        <w:t>Online Version of the Transition Resource Handbook Coming Soon</w:t>
                      </w:r>
                    </w:p>
                    <w:p w14:paraId="433B77A0" w14:textId="2B019040" w:rsidR="00C642ED" w:rsidRDefault="00C642ED" w:rsidP="00B14D6A">
                      <w:pPr>
                        <w:pStyle w:val="NormalWeb"/>
                        <w:spacing w:before="0" w:beforeAutospacing="0" w:after="0" w:afterAutospacing="0"/>
                        <w:rPr>
                          <w:rFonts w:ascii="Lucida Sans" w:hAnsi="Lucida Sans" w:cs="Arial"/>
                          <w:color w:val="000000"/>
                          <w:szCs w:val="22"/>
                        </w:rPr>
                      </w:pPr>
                      <w:r w:rsidRPr="00A264CB">
                        <w:rPr>
                          <w:rFonts w:ascii="Lucida Sans" w:hAnsi="Lucida Sans" w:cs="Arial"/>
                          <w:color w:val="000000"/>
                          <w:szCs w:val="22"/>
                        </w:rPr>
                        <w:t xml:space="preserve">Beginning this year, Oregon’s Transition Resource Handbook will be made available online through a mobile friendly website at </w:t>
                      </w:r>
                      <w:hyperlink r:id="rId14" w:history="1">
                        <w:r w:rsidRPr="00A264CB">
                          <w:rPr>
                            <w:rStyle w:val="Hyperlink"/>
                            <w:rFonts w:ascii="Lucida Sans" w:eastAsia="Arial" w:hAnsi="Lucida Sans"/>
                            <w:color w:val="1155CC"/>
                            <w:szCs w:val="22"/>
                          </w:rPr>
                          <w:t>http://tcntransition.org/handbook/2018</w:t>
                        </w:r>
                      </w:hyperlink>
                    </w:p>
                    <w:p w14:paraId="7DED43D1" w14:textId="16833957" w:rsidR="00C642ED" w:rsidRPr="00A264CB" w:rsidRDefault="00C642ED" w:rsidP="00B14D6A">
                      <w:pPr>
                        <w:pStyle w:val="NormalWeb"/>
                        <w:spacing w:before="0" w:beforeAutospacing="0" w:after="0" w:afterAutospacing="0"/>
                        <w:rPr>
                          <w:rFonts w:ascii="Lucida Sans" w:hAnsi="Lucida Sans"/>
                          <w:sz w:val="28"/>
                        </w:rPr>
                      </w:pPr>
                      <w:r w:rsidRPr="00A264CB">
                        <w:rPr>
                          <w:rFonts w:ascii="Lucida Sans" w:hAnsi="Lucida Sans" w:cs="Arial"/>
                          <w:color w:val="000000"/>
                          <w:szCs w:val="22"/>
                        </w:rPr>
                        <w:t>Several exciting features will come with this change including the ability to browse, search, bookmark, share, and print single or multiple pages of the handbook.  In years past, the handbook has been made available as downloadable PDF documents.  However, this method never really allowed more advanced and useful features like navigating through a menu or searching.</w:t>
                      </w:r>
                    </w:p>
                    <w:p w14:paraId="124FB100" w14:textId="77777777" w:rsidR="00C642ED" w:rsidRPr="00A264CB" w:rsidRDefault="00C642ED" w:rsidP="007E17BD">
                      <w:pPr>
                        <w:pStyle w:val="NormalWeb"/>
                        <w:spacing w:before="0" w:beforeAutospacing="0" w:after="120" w:afterAutospacing="0"/>
                        <w:rPr>
                          <w:rFonts w:ascii="Lucida Sans" w:hAnsi="Lucida Sans"/>
                          <w:sz w:val="28"/>
                        </w:rPr>
                      </w:pPr>
                      <w:r w:rsidRPr="00A264CB">
                        <w:rPr>
                          <w:rFonts w:ascii="Lucida Sans" w:hAnsi="Lucida Sans" w:cs="Arial"/>
                          <w:color w:val="000000"/>
                          <w:szCs w:val="22"/>
                        </w:rPr>
                        <w:t xml:space="preserve">By providing the Transition Resource Handbook in a completely online format, our hope is that its usefulness, accessibility, and reach will be substantially improved.  We anticipate the online handbook going live by mid-October, 2018. </w:t>
                      </w:r>
                    </w:p>
                    <w:p w14:paraId="007B08ED" w14:textId="6B650886" w:rsidR="00C642ED" w:rsidRPr="007E17BD" w:rsidRDefault="00C642ED" w:rsidP="007E17BD">
                      <w:pPr>
                        <w:rPr>
                          <w:sz w:val="20"/>
                        </w:rPr>
                      </w:pPr>
                      <w:r w:rsidRPr="007E17BD">
                        <w:rPr>
                          <w:sz w:val="20"/>
                        </w:rPr>
                        <w:t>.</w:t>
                      </w:r>
                    </w:p>
                    <w:p w14:paraId="37536B61" w14:textId="77777777" w:rsidR="00C642ED" w:rsidRDefault="00C642ED"/>
                  </w:txbxContent>
                </v:textbox>
                <w10:wrap type="square"/>
              </v:shape>
            </w:pict>
          </mc:Fallback>
        </mc:AlternateContent>
      </w:r>
      <w:r w:rsidRPr="00F04A17">
        <w:rPr>
          <w:rStyle w:val="Hyperlink"/>
          <w:noProof/>
          <w:sz w:val="48"/>
          <w:szCs w:val="48"/>
        </w:rPr>
        <mc:AlternateContent>
          <mc:Choice Requires="wps">
            <w:drawing>
              <wp:anchor distT="45720" distB="45720" distL="114300" distR="114300" simplePos="0" relativeHeight="251667456" behindDoc="0" locked="0" layoutInCell="1" allowOverlap="1" wp14:anchorId="4957CA81" wp14:editId="64137353">
                <wp:simplePos x="0" y="0"/>
                <wp:positionH relativeFrom="column">
                  <wp:posOffset>3324860</wp:posOffset>
                </wp:positionH>
                <wp:positionV relativeFrom="paragraph">
                  <wp:posOffset>449580</wp:posOffset>
                </wp:positionV>
                <wp:extent cx="3027045" cy="7633970"/>
                <wp:effectExtent l="0" t="0" r="1905" b="508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045" cy="7633970"/>
                        </a:xfrm>
                        <a:prstGeom prst="rect">
                          <a:avLst/>
                        </a:prstGeom>
                        <a:solidFill>
                          <a:srgbClr val="FFFFFF"/>
                        </a:solidFill>
                        <a:ln w="9525">
                          <a:noFill/>
                          <a:miter lim="800000"/>
                          <a:headEnd/>
                          <a:tailEnd/>
                        </a:ln>
                      </wps:spPr>
                      <wps:txbx>
                        <w:txbxContent>
                          <w:p w14:paraId="6057D7EF" w14:textId="77777777" w:rsidR="00C642ED" w:rsidRPr="00A264CB" w:rsidRDefault="00C642ED" w:rsidP="00DB401A">
                            <w:pPr>
                              <w:spacing w:after="120"/>
                              <w:rPr>
                                <w:b/>
                                <w:sz w:val="24"/>
                              </w:rPr>
                            </w:pPr>
                            <w:r w:rsidRPr="00A264CB">
                              <w:rPr>
                                <w:rStyle w:val="Hyperlink"/>
                                <w:b/>
                                <w:color w:val="auto"/>
                                <w:sz w:val="24"/>
                                <w:u w:val="none"/>
                              </w:rPr>
                              <w:t>ODE Guidance: Avoiding Mock Sheltered Workshop (MSW) activities in schools</w:t>
                            </w:r>
                            <w:r w:rsidRPr="00A264CB">
                              <w:rPr>
                                <w:b/>
                                <w:sz w:val="24"/>
                              </w:rPr>
                              <w:t>-</w:t>
                            </w:r>
                          </w:p>
                          <w:p w14:paraId="2503C6DD" w14:textId="77777777" w:rsidR="00C642ED" w:rsidRPr="00A264CB" w:rsidRDefault="00C642ED" w:rsidP="003C6D12">
                            <w:pPr>
                              <w:shd w:val="clear" w:color="auto" w:fill="FFFFFF"/>
                              <w:spacing w:after="0"/>
                              <w:rPr>
                                <w:rFonts w:eastAsia="Times New Roman" w:cs="Arial"/>
                                <w:color w:val="222222"/>
                                <w:sz w:val="24"/>
                                <w:szCs w:val="19"/>
                              </w:rPr>
                            </w:pPr>
                            <w:r w:rsidRPr="00A264CB">
                              <w:rPr>
                                <w:rFonts w:eastAsia="Times New Roman" w:cs="Arial"/>
                                <w:color w:val="222222"/>
                                <w:sz w:val="24"/>
                                <w:szCs w:val="19"/>
                              </w:rPr>
                              <w:t>This guidance document and flow chart is provided for special education directors, secondary special education teachers, administrators and transition specialists.  The Settlement Agreement for the Lane vs. Brown case was approved in December 2015, and relates to persons with intellectual and developmental disabilities (I/DD) who worked in or were referred to sheltered workshops. </w:t>
                            </w:r>
                          </w:p>
                          <w:p w14:paraId="1CF0DA5D" w14:textId="77777777" w:rsidR="00C642ED" w:rsidRPr="00A264CB" w:rsidRDefault="00C642ED" w:rsidP="00726BF8">
                            <w:pPr>
                              <w:shd w:val="clear" w:color="auto" w:fill="FFFFFF"/>
                              <w:spacing w:after="0"/>
                              <w:rPr>
                                <w:rFonts w:eastAsia="Times New Roman" w:cs="Arial"/>
                                <w:color w:val="222222"/>
                                <w:sz w:val="24"/>
                                <w:szCs w:val="19"/>
                              </w:rPr>
                            </w:pPr>
                            <w:r w:rsidRPr="00A264CB">
                              <w:rPr>
                                <w:rFonts w:eastAsia="Times New Roman" w:cs="Arial"/>
                                <w:color w:val="222222"/>
                                <w:sz w:val="24"/>
                                <w:szCs w:val="19"/>
                              </w:rPr>
                              <w:t>There has been some confusion regarding the definition of Mock Sheltered Workshop (MSW) activities contained in the Settlement Agreement and their prohibition within public schools.  Clarification is needed around pre-vocational activities, similar to those that might occur in a sheltered workshop. </w:t>
                            </w:r>
                          </w:p>
                          <w:p w14:paraId="5EF5DF99" w14:textId="77777777" w:rsidR="00C642ED" w:rsidRPr="00A264CB" w:rsidRDefault="00C642ED" w:rsidP="00726BF8">
                            <w:pPr>
                              <w:spacing w:after="0"/>
                              <w:rPr>
                                <w:sz w:val="24"/>
                              </w:rPr>
                            </w:pPr>
                            <w:r w:rsidRPr="00A264CB">
                              <w:rPr>
                                <w:rStyle w:val="Hyperlink"/>
                                <w:color w:val="auto"/>
                                <w:sz w:val="24"/>
                                <w:u w:val="none"/>
                              </w:rPr>
                              <w:t xml:space="preserve">ODE Guidance- </w:t>
                            </w:r>
                            <w:hyperlink r:id="rId15" w:history="1">
                              <w:r w:rsidRPr="00A264CB">
                                <w:rPr>
                                  <w:rStyle w:val="Hyperlink"/>
                                  <w:sz w:val="24"/>
                                </w:rPr>
                                <w:t>https://is.gd/Ri2Wl1</w:t>
                              </w:r>
                            </w:hyperlink>
                          </w:p>
                          <w:p w14:paraId="198FEB2B" w14:textId="77777777" w:rsidR="00C642ED" w:rsidRPr="00A264CB" w:rsidRDefault="00C642ED" w:rsidP="00726BF8">
                            <w:pPr>
                              <w:spacing w:after="0"/>
                              <w:rPr>
                                <w:sz w:val="24"/>
                              </w:rPr>
                            </w:pPr>
                            <w:r w:rsidRPr="00A264CB">
                              <w:rPr>
                                <w:rStyle w:val="Hyperlink"/>
                                <w:color w:val="auto"/>
                                <w:sz w:val="24"/>
                                <w:u w:val="none"/>
                              </w:rPr>
                              <w:t>MSW Flow Chart</w:t>
                            </w:r>
                            <w:r w:rsidRPr="00A264CB">
                              <w:rPr>
                                <w:sz w:val="24"/>
                              </w:rPr>
                              <w:t xml:space="preserve">- </w:t>
                            </w:r>
                            <w:hyperlink r:id="rId16" w:history="1">
                              <w:r w:rsidRPr="00A264CB">
                                <w:rPr>
                                  <w:rStyle w:val="Hyperlink"/>
                                  <w:sz w:val="24"/>
                                </w:rPr>
                                <w:t>https://is.gd/mAHb3s</w:t>
                              </w:r>
                            </w:hyperlink>
                          </w:p>
                          <w:p w14:paraId="329F7EFB" w14:textId="521C7E23" w:rsidR="00C642ED" w:rsidRPr="00726BF8" w:rsidRDefault="00C642ED" w:rsidP="00726BF8">
                            <w:pPr>
                              <w:spacing w:after="0"/>
                              <w:rPr>
                                <w:color w:val="0563C1" w:themeColor="hyperlink"/>
                                <w:sz w:val="24"/>
                                <w:u w:val="single"/>
                              </w:rPr>
                            </w:pPr>
                            <w:r w:rsidRPr="00A264CB">
                              <w:rPr>
                                <w:rStyle w:val="Hyperlink"/>
                                <w:color w:val="auto"/>
                                <w:sz w:val="24"/>
                                <w:u w:val="none"/>
                              </w:rPr>
                              <w:t>MSW Self-Assessment</w:t>
                            </w:r>
                            <w:r w:rsidRPr="00A264CB">
                              <w:rPr>
                                <w:sz w:val="24"/>
                              </w:rPr>
                              <w:t xml:space="preserve">- </w:t>
                            </w:r>
                            <w:hyperlink r:id="rId17" w:history="1">
                              <w:r w:rsidRPr="00A264CB">
                                <w:rPr>
                                  <w:rStyle w:val="Hyperlink"/>
                                  <w:sz w:val="24"/>
                                </w:rPr>
                                <w:t>https://is.gd/Kuz6Ng</w:t>
                              </w:r>
                            </w:hyperlink>
                          </w:p>
                          <w:p w14:paraId="3A0F9692" w14:textId="6F5D8416" w:rsidR="00C642ED" w:rsidRPr="00726BF8" w:rsidRDefault="00C642ED" w:rsidP="00726BF8">
                            <w:pPr>
                              <w:spacing w:before="120" w:after="120"/>
                              <w:rPr>
                                <w:b/>
                                <w:sz w:val="28"/>
                              </w:rPr>
                            </w:pPr>
                            <w:r w:rsidRPr="00726BF8">
                              <w:rPr>
                                <w:b/>
                                <w:sz w:val="28"/>
                              </w:rPr>
                              <w:t>First Person Language</w:t>
                            </w:r>
                          </w:p>
                          <w:p w14:paraId="250B4F5A" w14:textId="77777777" w:rsidR="00C642ED" w:rsidRDefault="00C642ED" w:rsidP="00DB401A">
                            <w:pPr>
                              <w:spacing w:before="40" w:after="120"/>
                              <w:rPr>
                                <w:sz w:val="24"/>
                              </w:rPr>
                            </w:pPr>
                            <w:r w:rsidRPr="00726BF8">
                              <w:rPr>
                                <w:sz w:val="24"/>
                              </w:rPr>
                              <w:t xml:space="preserve">Language is very important, and using person first language emphasizes the person, not their disability. </w:t>
                            </w:r>
                          </w:p>
                          <w:p w14:paraId="3B600D50" w14:textId="77777777" w:rsidR="00C642ED" w:rsidRDefault="00C642ED" w:rsidP="00DB401A">
                            <w:pPr>
                              <w:spacing w:before="40" w:after="120"/>
                              <w:rPr>
                                <w:sz w:val="24"/>
                              </w:rPr>
                            </w:pPr>
                            <w:r w:rsidRPr="00726BF8">
                              <w:rPr>
                                <w:sz w:val="24"/>
                              </w:rPr>
                              <w:t xml:space="preserve">Words to avoid: disabled, deaf person, handicapped </w:t>
                            </w:r>
                          </w:p>
                          <w:p w14:paraId="71A126B7" w14:textId="6EEB9D03" w:rsidR="00C642ED" w:rsidRPr="00726BF8" w:rsidRDefault="00C642ED" w:rsidP="00DB401A">
                            <w:pPr>
                              <w:spacing w:before="40" w:after="120"/>
                              <w:rPr>
                                <w:sz w:val="24"/>
                              </w:rPr>
                            </w:pPr>
                            <w:r w:rsidRPr="00726BF8">
                              <w:rPr>
                                <w:sz w:val="24"/>
                              </w:rPr>
                              <w:t>Words to use: person experiencing a disability, a person who is deaf</w:t>
                            </w:r>
                            <w:r>
                              <w:rPr>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7CA81" id="_x0000_s1027" type="#_x0000_t202" style="position:absolute;margin-left:261.8pt;margin-top:35.4pt;width:238.35pt;height:601.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" stroked="f">
                <v:textbox>
                  <w:txbxContent>
                    <w:p w14:paraId="6057D7EF" w14:textId="77777777" w:rsidR="00C642ED" w:rsidRPr="00A264CB" w:rsidRDefault="00C642ED" w:rsidP="00DB401A">
                      <w:pPr>
                        <w:spacing w:after="120"/>
                        <w:rPr>
                          <w:b/>
                          <w:sz w:val="24"/>
                        </w:rPr>
                      </w:pPr>
                      <w:r w:rsidRPr="00A264CB">
                        <w:rPr>
                          <w:rStyle w:val="Hyperlink"/>
                          <w:b/>
                          <w:color w:val="auto"/>
                          <w:sz w:val="24"/>
                          <w:u w:val="none"/>
                        </w:rPr>
                        <w:t>ODE Guidance: Avoiding Mock Sheltered Workshop (MSW) activities in schools</w:t>
                      </w:r>
                      <w:r w:rsidRPr="00A264CB">
                        <w:rPr>
                          <w:b/>
                          <w:sz w:val="24"/>
                        </w:rPr>
                        <w:t>-</w:t>
                      </w:r>
                    </w:p>
                    <w:p w14:paraId="2503C6DD" w14:textId="77777777" w:rsidR="00C642ED" w:rsidRPr="00A264CB" w:rsidRDefault="00C642ED" w:rsidP="003C6D12">
                      <w:pPr>
                        <w:shd w:val="clear" w:color="auto" w:fill="FFFFFF"/>
                        <w:spacing w:after="0"/>
                        <w:rPr>
                          <w:rFonts w:eastAsia="Times New Roman" w:cs="Arial"/>
                          <w:color w:val="222222"/>
                          <w:sz w:val="24"/>
                          <w:szCs w:val="19"/>
                        </w:rPr>
                      </w:pPr>
                      <w:r w:rsidRPr="00A264CB">
                        <w:rPr>
                          <w:rFonts w:eastAsia="Times New Roman" w:cs="Arial"/>
                          <w:color w:val="222222"/>
                          <w:sz w:val="24"/>
                          <w:szCs w:val="19"/>
                        </w:rPr>
                        <w:t>This guidance document and flow chart is provided for special education directors, secondary special education teachers, administrators and transition specialists.  The Settlement Agreement for the Lane vs. Brown case was approved in December 2015, and relates to persons with intellectual and developmental disabilities (I/DD) who worked in or were referred to sheltered workshops. </w:t>
                      </w:r>
                    </w:p>
                    <w:p w14:paraId="1CF0DA5D" w14:textId="77777777" w:rsidR="00C642ED" w:rsidRPr="00A264CB" w:rsidRDefault="00C642ED" w:rsidP="00726BF8">
                      <w:pPr>
                        <w:shd w:val="clear" w:color="auto" w:fill="FFFFFF"/>
                        <w:spacing w:after="0"/>
                        <w:rPr>
                          <w:rFonts w:eastAsia="Times New Roman" w:cs="Arial"/>
                          <w:color w:val="222222"/>
                          <w:sz w:val="24"/>
                          <w:szCs w:val="19"/>
                        </w:rPr>
                      </w:pPr>
                      <w:r w:rsidRPr="00A264CB">
                        <w:rPr>
                          <w:rFonts w:eastAsia="Times New Roman" w:cs="Arial"/>
                          <w:color w:val="222222"/>
                          <w:sz w:val="24"/>
                          <w:szCs w:val="19"/>
                        </w:rPr>
                        <w:t>There has been some confusion regarding the definition of Mock Sheltered Workshop (MSW) activities contained in the Settlement Agreement and their prohibition within public schools.  Clarification is needed around pre-vocational activities, similar to those that might occur in a sheltered workshop. </w:t>
                      </w:r>
                    </w:p>
                    <w:p w14:paraId="5EF5DF99" w14:textId="77777777" w:rsidR="00C642ED" w:rsidRPr="00A264CB" w:rsidRDefault="00C642ED" w:rsidP="00726BF8">
                      <w:pPr>
                        <w:spacing w:after="0"/>
                        <w:rPr>
                          <w:sz w:val="24"/>
                        </w:rPr>
                      </w:pPr>
                      <w:r w:rsidRPr="00A264CB">
                        <w:rPr>
                          <w:rStyle w:val="Hyperlink"/>
                          <w:color w:val="auto"/>
                          <w:sz w:val="24"/>
                          <w:u w:val="none"/>
                        </w:rPr>
                        <w:t xml:space="preserve">ODE Guidance- </w:t>
                      </w:r>
                      <w:hyperlink r:id="rId18" w:history="1">
                        <w:r w:rsidRPr="00A264CB">
                          <w:rPr>
                            <w:rStyle w:val="Hyperlink"/>
                            <w:sz w:val="24"/>
                          </w:rPr>
                          <w:t>https://is.gd/Ri2Wl1</w:t>
                        </w:r>
                      </w:hyperlink>
                    </w:p>
                    <w:p w14:paraId="198FEB2B" w14:textId="77777777" w:rsidR="00C642ED" w:rsidRPr="00A264CB" w:rsidRDefault="00C642ED" w:rsidP="00726BF8">
                      <w:pPr>
                        <w:spacing w:after="0"/>
                        <w:rPr>
                          <w:sz w:val="24"/>
                        </w:rPr>
                      </w:pPr>
                      <w:r w:rsidRPr="00A264CB">
                        <w:rPr>
                          <w:rStyle w:val="Hyperlink"/>
                          <w:color w:val="auto"/>
                          <w:sz w:val="24"/>
                          <w:u w:val="none"/>
                        </w:rPr>
                        <w:t>MSW Flow Chart</w:t>
                      </w:r>
                      <w:r w:rsidRPr="00A264CB">
                        <w:rPr>
                          <w:sz w:val="24"/>
                        </w:rPr>
                        <w:t xml:space="preserve">- </w:t>
                      </w:r>
                      <w:hyperlink r:id="rId19" w:history="1">
                        <w:r w:rsidRPr="00A264CB">
                          <w:rPr>
                            <w:rStyle w:val="Hyperlink"/>
                            <w:sz w:val="24"/>
                          </w:rPr>
                          <w:t>https://is.gd/mAHb3s</w:t>
                        </w:r>
                      </w:hyperlink>
                    </w:p>
                    <w:p w14:paraId="329F7EFB" w14:textId="521C7E23" w:rsidR="00C642ED" w:rsidRPr="00726BF8" w:rsidRDefault="00C642ED" w:rsidP="00726BF8">
                      <w:pPr>
                        <w:spacing w:after="0"/>
                        <w:rPr>
                          <w:color w:val="0563C1" w:themeColor="hyperlink"/>
                          <w:sz w:val="24"/>
                          <w:u w:val="single"/>
                        </w:rPr>
                      </w:pPr>
                      <w:r w:rsidRPr="00A264CB">
                        <w:rPr>
                          <w:rStyle w:val="Hyperlink"/>
                          <w:color w:val="auto"/>
                          <w:sz w:val="24"/>
                          <w:u w:val="none"/>
                        </w:rPr>
                        <w:t>MSW Self-Assessment</w:t>
                      </w:r>
                      <w:r w:rsidRPr="00A264CB">
                        <w:rPr>
                          <w:sz w:val="24"/>
                        </w:rPr>
                        <w:t xml:space="preserve">- </w:t>
                      </w:r>
                      <w:hyperlink r:id="rId20" w:history="1">
                        <w:r w:rsidRPr="00A264CB">
                          <w:rPr>
                            <w:rStyle w:val="Hyperlink"/>
                            <w:sz w:val="24"/>
                          </w:rPr>
                          <w:t>https://is.gd/Kuz6Ng</w:t>
                        </w:r>
                      </w:hyperlink>
                    </w:p>
                    <w:p w14:paraId="3A0F9692" w14:textId="6F5D8416" w:rsidR="00C642ED" w:rsidRPr="00726BF8" w:rsidRDefault="00C642ED" w:rsidP="00726BF8">
                      <w:pPr>
                        <w:spacing w:before="120" w:after="120"/>
                        <w:rPr>
                          <w:b/>
                          <w:sz w:val="28"/>
                        </w:rPr>
                      </w:pPr>
                      <w:r w:rsidRPr="00726BF8">
                        <w:rPr>
                          <w:b/>
                          <w:sz w:val="28"/>
                        </w:rPr>
                        <w:t>First Person Language</w:t>
                      </w:r>
                    </w:p>
                    <w:p w14:paraId="250B4F5A" w14:textId="77777777" w:rsidR="00C642ED" w:rsidRDefault="00C642ED" w:rsidP="00DB401A">
                      <w:pPr>
                        <w:spacing w:before="40" w:after="120"/>
                        <w:rPr>
                          <w:sz w:val="24"/>
                        </w:rPr>
                      </w:pPr>
                      <w:r w:rsidRPr="00726BF8">
                        <w:rPr>
                          <w:sz w:val="24"/>
                        </w:rPr>
                        <w:t xml:space="preserve">Language is very important, and using person first language emphasizes the person, not their disability. </w:t>
                      </w:r>
                    </w:p>
                    <w:p w14:paraId="3B600D50" w14:textId="77777777" w:rsidR="00C642ED" w:rsidRDefault="00C642ED" w:rsidP="00DB401A">
                      <w:pPr>
                        <w:spacing w:before="40" w:after="120"/>
                        <w:rPr>
                          <w:sz w:val="24"/>
                        </w:rPr>
                      </w:pPr>
                      <w:r w:rsidRPr="00726BF8">
                        <w:rPr>
                          <w:sz w:val="24"/>
                        </w:rPr>
                        <w:t xml:space="preserve">Words to avoid: disabled, deaf person, handicapped </w:t>
                      </w:r>
                    </w:p>
                    <w:p w14:paraId="71A126B7" w14:textId="6EEB9D03" w:rsidR="00C642ED" w:rsidRPr="00726BF8" w:rsidRDefault="00C642ED" w:rsidP="00DB401A">
                      <w:pPr>
                        <w:spacing w:before="40" w:after="120"/>
                        <w:rPr>
                          <w:sz w:val="24"/>
                        </w:rPr>
                      </w:pPr>
                      <w:r w:rsidRPr="00726BF8">
                        <w:rPr>
                          <w:sz w:val="24"/>
                        </w:rPr>
                        <w:t>Words to use: person experiencing a disability, a person who is deaf</w:t>
                      </w:r>
                      <w:r>
                        <w:rPr>
                          <w:sz w:val="24"/>
                        </w:rPr>
                        <w:t>.</w:t>
                      </w:r>
                    </w:p>
                  </w:txbxContent>
                </v:textbox>
                <w10:wrap type="square"/>
              </v:shape>
            </w:pict>
          </mc:Fallback>
        </mc:AlternateContent>
      </w:r>
      <w:r w:rsidR="00850915" w:rsidRPr="00F04A17">
        <w:rPr>
          <w:rFonts w:ascii="Franklin Gothic Medium" w:hAnsi="Franklin Gothic Medium"/>
          <w:color w:val="0070C0"/>
          <w:sz w:val="48"/>
          <w:szCs w:val="48"/>
        </w:rPr>
        <w:t>Hot Topics in 2018-19</w:t>
      </w:r>
    </w:p>
    <w:p w14:paraId="7598F792" w14:textId="12CEF427" w:rsidR="00A51074" w:rsidRPr="00E254F2" w:rsidRDefault="00C642ED" w:rsidP="00224F72">
      <w:pPr>
        <w:rPr>
          <w:color w:val="0563C1" w:themeColor="hyperlink"/>
          <w:u w:val="single"/>
        </w:rPr>
      </w:pPr>
      <w:r w:rsidRPr="00A51074">
        <w:rPr>
          <w:noProof/>
          <w:color w:val="0563C1" w:themeColor="hyperlink"/>
          <w:u w:val="single"/>
        </w:rPr>
        <w:lastRenderedPageBreak/>
        <mc:AlternateContent>
          <mc:Choice Requires="wps">
            <w:drawing>
              <wp:anchor distT="45720" distB="45720" distL="114300" distR="114300" simplePos="0" relativeHeight="252000256" behindDoc="0" locked="0" layoutInCell="1" allowOverlap="1" wp14:anchorId="262B1AAC" wp14:editId="4CA2FB92">
                <wp:simplePos x="0" y="0"/>
                <wp:positionH relativeFrom="margin">
                  <wp:align>left</wp:align>
                </wp:positionH>
                <wp:positionV relativeFrom="paragraph">
                  <wp:posOffset>0</wp:posOffset>
                </wp:positionV>
                <wp:extent cx="2980690" cy="813816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8138160"/>
                        </a:xfrm>
                        <a:prstGeom prst="rect">
                          <a:avLst/>
                        </a:prstGeom>
                        <a:solidFill>
                          <a:srgbClr val="FFFFFF"/>
                        </a:solidFill>
                        <a:ln w="9525">
                          <a:noFill/>
                          <a:miter lim="800000"/>
                          <a:headEnd/>
                          <a:tailEnd/>
                        </a:ln>
                      </wps:spPr>
                      <wps:txbx>
                        <w:txbxContent>
                          <w:p w14:paraId="3BFC5DE5" w14:textId="423464E9" w:rsidR="00387F91" w:rsidRPr="00387F91" w:rsidRDefault="00387F91" w:rsidP="0037441B">
                            <w:pPr>
                              <w:spacing w:after="0"/>
                              <w:rPr>
                                <w:b/>
                                <w:sz w:val="28"/>
                              </w:rPr>
                            </w:pPr>
                            <w:r w:rsidRPr="00387F91">
                              <w:rPr>
                                <w:b/>
                                <w:sz w:val="28"/>
                              </w:rPr>
                              <w:t>Diplomas are for Everyone</w:t>
                            </w:r>
                          </w:p>
                          <w:p w14:paraId="746E9F26" w14:textId="61E8D33B" w:rsidR="00C642ED" w:rsidRDefault="00C642ED" w:rsidP="009E261E">
                            <w:pPr>
                              <w:rPr>
                                <w:sz w:val="24"/>
                              </w:rPr>
                            </w:pPr>
                            <w:r w:rsidRPr="00B939E9">
                              <w:rPr>
                                <w:sz w:val="24"/>
                              </w:rPr>
                              <w:t>ODE and FACT Oregon are making it a priority to raise the number of diplomas earned by students experiencing disability and lowering the number of certificates issued.  All students should be on track for a diploma. Oregon’s diploma options are available throughout the state, in every district, and make earning a diploma possible for all.  Starting in grade 5 the IEP team, including the student and their parent, should discuss the extended, modified and standard diploma requirements and track for the most rigorous.   We must create a culture that earning a diploma is possible! Earning a diploma is a huge rite of passage that should be experienced by everyone.</w:t>
                            </w:r>
                          </w:p>
                          <w:p w14:paraId="3AD76BFB" w14:textId="213C2DFE" w:rsidR="00C642ED" w:rsidRPr="0044614D" w:rsidRDefault="00C642ED" w:rsidP="0037441B">
                            <w:pPr>
                              <w:spacing w:after="0"/>
                              <w:rPr>
                                <w:b/>
                                <w:sz w:val="28"/>
                              </w:rPr>
                            </w:pPr>
                            <w:r w:rsidRPr="0044614D">
                              <w:rPr>
                                <w:b/>
                                <w:sz w:val="28"/>
                              </w:rPr>
                              <w:t>ODE and CTE</w:t>
                            </w:r>
                          </w:p>
                          <w:p w14:paraId="4C5E092A" w14:textId="0519F655" w:rsidR="00C642ED" w:rsidRPr="00976A45" w:rsidRDefault="0037441B" w:rsidP="00976A45">
                            <w:pPr>
                              <w:rPr>
                                <w:sz w:val="24"/>
                              </w:rPr>
                            </w:pPr>
                            <w:r>
                              <w:rPr>
                                <w:sz w:val="24"/>
                              </w:rPr>
                              <w:t>The ODE transition team</w:t>
                            </w:r>
                            <w:r w:rsidR="00C642ED" w:rsidRPr="00976A45">
                              <w:rPr>
                                <w:sz w:val="24"/>
                              </w:rPr>
                              <w:t xml:space="preserve"> has been fortunate to add ODE Career Technical Education (CTE) members to our state planning group for Transition with National Transition Technical Assistance Center</w:t>
                            </w:r>
                            <w:r w:rsidR="00C642ED">
                              <w:rPr>
                                <w:sz w:val="24"/>
                              </w:rPr>
                              <w:t xml:space="preserve"> </w:t>
                            </w:r>
                            <w:r w:rsidR="00C642ED" w:rsidRPr="00976A45">
                              <w:rPr>
                                <w:sz w:val="24"/>
                              </w:rPr>
                              <w:t xml:space="preserve">(NTACT). As a group we have analyzed statewide data for CTE and Post school Outcomes to understand if students with disabilities </w:t>
                            </w:r>
                            <w:r w:rsidR="0060284E" w:rsidRPr="00976A45">
                              <w:rPr>
                                <w:sz w:val="24"/>
                              </w:rPr>
                              <w:t>are accessing</w:t>
                            </w:r>
                            <w:r w:rsidR="00C642ED" w:rsidRPr="00976A45">
                              <w:rPr>
                                <w:sz w:val="24"/>
                              </w:rPr>
                              <w:t xml:space="preserve"> Career and Technical Educatio</w:t>
                            </w:r>
                            <w:r w:rsidR="00E945F1">
                              <w:rPr>
                                <w:sz w:val="24"/>
                              </w:rPr>
                              <w:t>n (CTE) programs and the post school outcome results</w:t>
                            </w:r>
                            <w:r w:rsidR="00C642ED" w:rsidRPr="00976A45">
                              <w:rPr>
                                <w:sz w:val="24"/>
                              </w:rPr>
                              <w:t xml:space="preserve">. CTE provide an unparalleled opportunity to explore the place where learning, career opportunity, and interest meet. CTE programs are offered in harmony with standard academic programs in local high schools and provide students with the opportunity to explore high-wage/high demand career areas. </w:t>
                            </w:r>
                          </w:p>
                          <w:p w14:paraId="0C13B764" w14:textId="6E0F2ECA" w:rsidR="00C642ED" w:rsidRPr="00B939E9" w:rsidRDefault="00C642ED" w:rsidP="00976A45">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2B1AAC" id="_x0000_t202" coordsize="21600,21600" o:spt="202" path="m,l,21600r21600,l21600,xe">
                <v:stroke joinstyle="miter"/>
                <v:path gradientshapeok="t" o:connecttype="rect"/>
              </v:shapetype>
              <v:shape id="_x0000_s1028" type="#_x0000_t202" style="position:absolute;margin-left:0;margin-top:0;width:234.7pt;height:640.8pt;z-index:2520002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" stroked="f">
                <v:textbox>
                  <w:txbxContent>
                    <w:p w14:paraId="3BFC5DE5" w14:textId="423464E9" w:rsidR="00387F91" w:rsidRPr="00387F91" w:rsidRDefault="00387F91" w:rsidP="0037441B">
                      <w:pPr>
                        <w:spacing w:after="0"/>
                        <w:rPr>
                          <w:b/>
                          <w:sz w:val="28"/>
                        </w:rPr>
                      </w:pPr>
                      <w:r w:rsidRPr="00387F91">
                        <w:rPr>
                          <w:b/>
                          <w:sz w:val="28"/>
                        </w:rPr>
                        <w:t xml:space="preserve">Diplomas are for </w:t>
                      </w:r>
                      <w:proofErr w:type="gramStart"/>
                      <w:r w:rsidRPr="00387F91">
                        <w:rPr>
                          <w:b/>
                          <w:sz w:val="28"/>
                        </w:rPr>
                        <w:t>Everyone</w:t>
                      </w:r>
                      <w:proofErr w:type="gramEnd"/>
                    </w:p>
                    <w:p w14:paraId="746E9F26" w14:textId="61E8D33B" w:rsidR="00C642ED" w:rsidRDefault="00C642ED" w:rsidP="009E261E">
                      <w:pPr>
                        <w:rPr>
                          <w:sz w:val="24"/>
                        </w:rPr>
                      </w:pPr>
                      <w:r w:rsidRPr="00B939E9">
                        <w:rPr>
                          <w:sz w:val="24"/>
                        </w:rPr>
                        <w:t>ODE and FACT Oregon are making it a priority to raise the number of diplomas earned by students experiencing disability and lowering the number of certificates issued.  All students should be on track for a diploma. Oregon’s diploma options are available throughout the state, in every district, and make earning a diploma possible for all.  Starting in grade 5 the IEP team, including the student and their parent, should discuss the extended, modified and standard diploma requirements and track for the most rigorous.   We must create a culture that earning a diploma is possible! Earning a diploma is a huge rite of passage that should be experienced by everyone.</w:t>
                      </w:r>
                    </w:p>
                    <w:p w14:paraId="3AD76BFB" w14:textId="213C2DFE" w:rsidR="00C642ED" w:rsidRPr="0044614D" w:rsidRDefault="00C642ED" w:rsidP="0037441B">
                      <w:pPr>
                        <w:spacing w:after="0"/>
                        <w:rPr>
                          <w:b/>
                          <w:sz w:val="28"/>
                        </w:rPr>
                      </w:pPr>
                      <w:r w:rsidRPr="0044614D">
                        <w:rPr>
                          <w:b/>
                          <w:sz w:val="28"/>
                        </w:rPr>
                        <w:t>ODE and CTE</w:t>
                      </w:r>
                    </w:p>
                    <w:p w14:paraId="4C5E092A" w14:textId="0519F655" w:rsidR="00C642ED" w:rsidRPr="00976A45" w:rsidRDefault="0037441B" w:rsidP="00976A45">
                      <w:pPr>
                        <w:rPr>
                          <w:sz w:val="24"/>
                        </w:rPr>
                      </w:pPr>
                      <w:r>
                        <w:rPr>
                          <w:sz w:val="24"/>
                        </w:rPr>
                        <w:t>The ODE transition team</w:t>
                      </w:r>
                      <w:r w:rsidR="00C642ED" w:rsidRPr="00976A45">
                        <w:rPr>
                          <w:sz w:val="24"/>
                        </w:rPr>
                        <w:t xml:space="preserve"> has been fortunate to add ODE Career Technical Education (CTE) members to our state planning group for Transition with National Transition Technical Assistance Center</w:t>
                      </w:r>
                      <w:r w:rsidR="00C642ED">
                        <w:rPr>
                          <w:sz w:val="24"/>
                        </w:rPr>
                        <w:t xml:space="preserve"> </w:t>
                      </w:r>
                      <w:r w:rsidR="00C642ED" w:rsidRPr="00976A45">
                        <w:rPr>
                          <w:sz w:val="24"/>
                        </w:rPr>
                        <w:t xml:space="preserve">(NTACT). As a group we have analyzed statewide data for CTE and Post school Outcomes to understand if students with disabilities </w:t>
                      </w:r>
                      <w:r w:rsidR="0060284E" w:rsidRPr="00976A45">
                        <w:rPr>
                          <w:sz w:val="24"/>
                        </w:rPr>
                        <w:t>are accessing</w:t>
                      </w:r>
                      <w:r w:rsidR="00C642ED" w:rsidRPr="00976A45">
                        <w:rPr>
                          <w:sz w:val="24"/>
                        </w:rPr>
                        <w:t xml:space="preserve"> Career and Technical Educatio</w:t>
                      </w:r>
                      <w:r w:rsidR="00E945F1">
                        <w:rPr>
                          <w:sz w:val="24"/>
                        </w:rPr>
                        <w:t>n (CTE) programs and the post school outcome results</w:t>
                      </w:r>
                      <w:r w:rsidR="00C642ED" w:rsidRPr="00976A45">
                        <w:rPr>
                          <w:sz w:val="24"/>
                        </w:rPr>
                        <w:t xml:space="preserve">. CTE provide an unparalleled opportunity to explore the place where learning, career opportunity, and interest meet. CTE programs are offered in harmony with standard academic programs in local high schools and provide students with the opportunity to explore high-wage/high demand career areas. </w:t>
                      </w:r>
                    </w:p>
                    <w:p w14:paraId="0C13B764" w14:textId="6E0F2ECA" w:rsidR="00C642ED" w:rsidRPr="00B939E9" w:rsidRDefault="00C642ED" w:rsidP="00976A45">
                      <w:pPr>
                        <w:rPr>
                          <w:sz w:val="24"/>
                        </w:rPr>
                      </w:pPr>
                    </w:p>
                  </w:txbxContent>
                </v:textbox>
                <w10:wrap type="square" anchorx="margin"/>
              </v:shape>
            </w:pict>
          </mc:Fallback>
        </mc:AlternateContent>
      </w:r>
      <w:r w:rsidR="00976A45" w:rsidRPr="009E261E">
        <w:rPr>
          <w:noProof/>
          <w:color w:val="0563C1" w:themeColor="hyperlink"/>
          <w:u w:val="single"/>
        </w:rPr>
        <mc:AlternateContent>
          <mc:Choice Requires="wps">
            <w:drawing>
              <wp:anchor distT="45720" distB="45720" distL="114300" distR="114300" simplePos="0" relativeHeight="252002304" behindDoc="0" locked="0" layoutInCell="1" allowOverlap="1" wp14:anchorId="5816CCE8" wp14:editId="76571B4B">
                <wp:simplePos x="0" y="0"/>
                <wp:positionH relativeFrom="margin">
                  <wp:posOffset>3146425</wp:posOffset>
                </wp:positionH>
                <wp:positionV relativeFrom="paragraph">
                  <wp:posOffset>0</wp:posOffset>
                </wp:positionV>
                <wp:extent cx="3087370" cy="8217535"/>
                <wp:effectExtent l="0" t="0" r="0" b="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8217535"/>
                        </a:xfrm>
                        <a:prstGeom prst="rect">
                          <a:avLst/>
                        </a:prstGeom>
                        <a:solidFill>
                          <a:srgbClr val="FFFFFF"/>
                        </a:solidFill>
                        <a:ln w="9525">
                          <a:noFill/>
                          <a:miter lim="800000"/>
                          <a:headEnd/>
                          <a:tailEnd/>
                        </a:ln>
                      </wps:spPr>
                      <wps:txbx>
                        <w:txbxContent>
                          <w:p w14:paraId="0852E846" w14:textId="50684040" w:rsidR="00C642ED" w:rsidRPr="00E945F1" w:rsidRDefault="00C642ED" w:rsidP="009E261E">
                            <w:pPr>
                              <w:rPr>
                                <w:sz w:val="24"/>
                              </w:rPr>
                            </w:pPr>
                            <w:r w:rsidRPr="00976A45">
                              <w:rPr>
                                <w:sz w:val="24"/>
                              </w:rPr>
                              <w:t>CTE encompasses a wide range of activities intended to simultaneously provide students with skills demanded in the labor market while preparing them for post-secondary degrees in technical fields. It is defined as </w:t>
                            </w:r>
                            <w:r w:rsidRPr="00976A45">
                              <w:rPr>
                                <w:iCs/>
                                <w:sz w:val="24"/>
                              </w:rPr>
                              <w:t>“</w:t>
                            </w:r>
                            <w:r w:rsidRPr="00E945F1">
                              <w:rPr>
                                <w:i/>
                                <w:iCs/>
                                <w:sz w:val="24"/>
                              </w:rPr>
                              <w:t>[a] sequence of organized educational activities that provides individuals with coherent and rigorous content aligned with challenging academic standards and relevant technical knowledge and skills needed to prepare for further education and careers…” </w:t>
                            </w:r>
                            <w:r w:rsidRPr="00E945F1">
                              <w:rPr>
                                <w:iCs/>
                                <w:sz w:val="20"/>
                              </w:rPr>
                              <w:t>(Source: </w:t>
                            </w:r>
                            <w:hyperlink r:id="rId21" w:tgtFrame="_blank" w:history="1">
                              <w:r w:rsidRPr="00E945F1">
                                <w:rPr>
                                  <w:rStyle w:val="Hyperlink"/>
                                  <w:iCs/>
                                  <w:sz w:val="20"/>
                                </w:rPr>
                                <w:t>Oregon Administrative </w:t>
                              </w:r>
                            </w:hyperlink>
                            <w:hyperlink r:id="rId22" w:tgtFrame="_blank" w:history="1">
                              <w:r w:rsidRPr="00E945F1">
                                <w:rPr>
                                  <w:rStyle w:val="Hyperlink"/>
                                  <w:iCs/>
                                  <w:sz w:val="20"/>
                                </w:rPr>
                                <w:t>Rule </w:t>
                              </w:r>
                            </w:hyperlink>
                            <w:hyperlink r:id="rId23" w:tgtFrame="_blank" w:history="1">
                              <w:r w:rsidRPr="00E945F1">
                                <w:rPr>
                                  <w:rStyle w:val="Hyperlink"/>
                                  <w:iCs/>
                                  <w:sz w:val="20"/>
                                </w:rPr>
                                <w:t>581-022-0102 </w:t>
                              </w:r>
                            </w:hyperlink>
                            <w:r w:rsidR="00E945F1" w:rsidRPr="00E945F1">
                              <w:rPr>
                                <w:rStyle w:val="Hyperlink"/>
                                <w:iCs/>
                                <w:color w:val="auto"/>
                                <w:sz w:val="20"/>
                                <w:u w:val="none"/>
                              </w:rPr>
                              <w:t>)</w:t>
                            </w:r>
                          </w:p>
                          <w:p w14:paraId="55FFE6FE" w14:textId="6FD79534" w:rsidR="00C642ED" w:rsidRPr="0044614D" w:rsidRDefault="00C642ED" w:rsidP="009E261E">
                            <w:pPr>
                              <w:rPr>
                                <w:b/>
                                <w:sz w:val="28"/>
                              </w:rPr>
                            </w:pPr>
                            <w:r w:rsidRPr="0044614D">
                              <w:rPr>
                                <w:b/>
                                <w:sz w:val="28"/>
                              </w:rPr>
                              <w:t xml:space="preserve">Inclusive education </w:t>
                            </w:r>
                          </w:p>
                          <w:p w14:paraId="554D6EF8" w14:textId="77777777" w:rsidR="00C642ED" w:rsidRPr="00077212" w:rsidRDefault="00C642ED" w:rsidP="009E261E">
                            <w:pPr>
                              <w:rPr>
                                <w:sz w:val="24"/>
                              </w:rPr>
                            </w:pPr>
                            <w:r w:rsidRPr="00077212">
                              <w:rPr>
                                <w:sz w:val="24"/>
                              </w:rPr>
                              <w:t>Inclusive education happens when children with and without disabilities participate and learn together in the same classes. A comprehensive review of the research shows that when students with disabilities attend classes alongside peers who do not have disabilities, good things happen:</w:t>
                            </w:r>
                          </w:p>
                          <w:p w14:paraId="16A711FD" w14:textId="0FD3ADC5" w:rsidR="00C642ED" w:rsidRPr="00077212" w:rsidRDefault="00C642ED" w:rsidP="00077212">
                            <w:pPr>
                              <w:pStyle w:val="ListParagraph"/>
                              <w:numPr>
                                <w:ilvl w:val="0"/>
                                <w:numId w:val="73"/>
                              </w:numPr>
                              <w:ind w:left="504"/>
                            </w:pPr>
                            <w:r w:rsidRPr="00077212">
                              <w:t>Students with disability are more likely to develop stronger skills in reading and math, have higher rates of attendance, are less likely to have behavioral problems, and are more likely to complete secondary school then students who have not been included.</w:t>
                            </w:r>
                          </w:p>
                          <w:p w14:paraId="2269CDFC" w14:textId="07EBDD76" w:rsidR="00C642ED" w:rsidRPr="00077212" w:rsidRDefault="00C642ED" w:rsidP="00077212">
                            <w:pPr>
                              <w:pStyle w:val="ListParagraph"/>
                              <w:numPr>
                                <w:ilvl w:val="0"/>
                                <w:numId w:val="73"/>
                              </w:numPr>
                              <w:ind w:left="504"/>
                            </w:pPr>
                            <w:r w:rsidRPr="00077212">
                              <w:t xml:space="preserve">Students without disability benefit from less fear of human difference and increased comfort and awareness, growth in social cognition, increased self-esteem and a sense of belonging, development of personal moral and ethical principles, and warm and caring friendships. </w:t>
                            </w:r>
                          </w:p>
                          <w:p w14:paraId="450918D7" w14:textId="574BCDAB" w:rsidR="00C642ED" w:rsidRDefault="00C642ED" w:rsidP="009E261E">
                            <w:pPr>
                              <w:rPr>
                                <w:sz w:val="24"/>
                              </w:rPr>
                            </w:pPr>
                            <w:r w:rsidRPr="00077212">
                              <w:rPr>
                                <w:sz w:val="24"/>
                              </w:rPr>
                              <w:t xml:space="preserve">Read a comprehensive review of the literature </w:t>
                            </w:r>
                            <w:r>
                              <w:rPr>
                                <w:sz w:val="24"/>
                              </w:rPr>
                              <w:t xml:space="preserve">at </w:t>
                            </w:r>
                            <w:hyperlink r:id="rId24" w:history="1">
                              <w:r w:rsidRPr="00A539A3">
                                <w:rPr>
                                  <w:rStyle w:val="Hyperlink"/>
                                  <w:sz w:val="24"/>
                                </w:rPr>
                                <w:t>https://bit.ly/2PKYAHM</w:t>
                              </w:r>
                            </w:hyperlink>
                            <w:r>
                              <w:rPr>
                                <w:sz w:val="24"/>
                              </w:rPr>
                              <w:t xml:space="preserve">. </w:t>
                            </w:r>
                          </w:p>
                          <w:p w14:paraId="121DFD87" w14:textId="77777777" w:rsidR="00C642ED" w:rsidRPr="00077212" w:rsidRDefault="00C642ED" w:rsidP="009E261E">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6CCE8" id="_x0000_s1029" type="#_x0000_t202" style="position:absolute;margin-left:247.75pt;margin-top:0;width:243.1pt;height:647.05pt;z-index:25200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" stroked="f">
                <v:textbox>
                  <w:txbxContent>
                    <w:p w14:paraId="0852E846" w14:textId="50684040" w:rsidR="00C642ED" w:rsidRPr="00E945F1" w:rsidRDefault="00C642ED" w:rsidP="009E261E">
                      <w:pPr>
                        <w:rPr>
                          <w:sz w:val="24"/>
                        </w:rPr>
                      </w:pPr>
                      <w:r w:rsidRPr="00976A45">
                        <w:rPr>
                          <w:sz w:val="24"/>
                        </w:rPr>
                        <w:t>CTE encompasses a wide range of activities intended to simultaneously provide students with skills demanded in the labor market while preparing them for post-secondary degrees in technical fields. It is defined as </w:t>
                      </w:r>
                      <w:r w:rsidRPr="00976A45">
                        <w:rPr>
                          <w:iCs/>
                          <w:sz w:val="24"/>
                        </w:rPr>
                        <w:t>“</w:t>
                      </w:r>
                      <w:r w:rsidRPr="00E945F1">
                        <w:rPr>
                          <w:i/>
                          <w:iCs/>
                          <w:sz w:val="24"/>
                        </w:rPr>
                        <w:t>[a] sequence of organized educational activities that provides individuals with coherent and rigorous content aligned with challenging academic standards and relevant technical knowledge and skills needed to prepare for further education and careers…” </w:t>
                      </w:r>
                      <w:r w:rsidRPr="00E945F1">
                        <w:rPr>
                          <w:iCs/>
                          <w:sz w:val="20"/>
                        </w:rPr>
                        <w:t>(Source: </w:t>
                      </w:r>
                      <w:hyperlink r:id="rId25" w:tgtFrame="_blank" w:history="1">
                        <w:r w:rsidRPr="00E945F1">
                          <w:rPr>
                            <w:rStyle w:val="Hyperlink"/>
                            <w:iCs/>
                            <w:sz w:val="20"/>
                          </w:rPr>
                          <w:t>Oregon Administrative </w:t>
                        </w:r>
                      </w:hyperlink>
                      <w:hyperlink r:id="rId26" w:tgtFrame="_blank" w:history="1">
                        <w:r w:rsidRPr="00E945F1">
                          <w:rPr>
                            <w:rStyle w:val="Hyperlink"/>
                            <w:iCs/>
                            <w:sz w:val="20"/>
                          </w:rPr>
                          <w:t>Rule </w:t>
                        </w:r>
                      </w:hyperlink>
                      <w:hyperlink r:id="rId27" w:tgtFrame="_blank" w:history="1">
                        <w:r w:rsidRPr="00E945F1">
                          <w:rPr>
                            <w:rStyle w:val="Hyperlink"/>
                            <w:iCs/>
                            <w:sz w:val="20"/>
                          </w:rPr>
                          <w:t>581-022-0102 </w:t>
                        </w:r>
                      </w:hyperlink>
                      <w:r w:rsidR="00E945F1" w:rsidRPr="00E945F1">
                        <w:rPr>
                          <w:rStyle w:val="Hyperlink"/>
                          <w:iCs/>
                          <w:color w:val="auto"/>
                          <w:sz w:val="20"/>
                          <w:u w:val="none"/>
                        </w:rPr>
                        <w:t>)</w:t>
                      </w:r>
                    </w:p>
                    <w:p w14:paraId="55FFE6FE" w14:textId="6FD79534" w:rsidR="00C642ED" w:rsidRPr="0044614D" w:rsidRDefault="00C642ED" w:rsidP="009E261E">
                      <w:pPr>
                        <w:rPr>
                          <w:b/>
                          <w:sz w:val="28"/>
                        </w:rPr>
                      </w:pPr>
                      <w:r w:rsidRPr="0044614D">
                        <w:rPr>
                          <w:b/>
                          <w:sz w:val="28"/>
                        </w:rPr>
                        <w:t xml:space="preserve">Inclusive education </w:t>
                      </w:r>
                    </w:p>
                    <w:p w14:paraId="554D6EF8" w14:textId="77777777" w:rsidR="00C642ED" w:rsidRPr="00077212" w:rsidRDefault="00C642ED" w:rsidP="009E261E">
                      <w:pPr>
                        <w:rPr>
                          <w:sz w:val="24"/>
                        </w:rPr>
                      </w:pPr>
                      <w:r w:rsidRPr="00077212">
                        <w:rPr>
                          <w:sz w:val="24"/>
                        </w:rPr>
                        <w:t>Inclusive education happens when children with and without disabilities participate and learn together in the same classes. A comprehensive review of the research shows that when students with disabilities attend classes alongside peers who do not have disabilities, good things happen:</w:t>
                      </w:r>
                    </w:p>
                    <w:p w14:paraId="16A711FD" w14:textId="0FD3ADC5" w:rsidR="00C642ED" w:rsidRPr="00077212" w:rsidRDefault="00C642ED" w:rsidP="00077212">
                      <w:pPr>
                        <w:pStyle w:val="ListParagraph"/>
                        <w:numPr>
                          <w:ilvl w:val="0"/>
                          <w:numId w:val="73"/>
                        </w:numPr>
                        <w:ind w:left="504"/>
                      </w:pPr>
                      <w:r w:rsidRPr="00077212">
                        <w:t>Students with disability are more likely to develop stronger skills in reading and math, have higher rates of attendance, are less likely to have behavioral problems, and are more likely to complete secondary school then students who have not been included.</w:t>
                      </w:r>
                    </w:p>
                    <w:p w14:paraId="2269CDFC" w14:textId="07EBDD76" w:rsidR="00C642ED" w:rsidRPr="00077212" w:rsidRDefault="00C642ED" w:rsidP="00077212">
                      <w:pPr>
                        <w:pStyle w:val="ListParagraph"/>
                        <w:numPr>
                          <w:ilvl w:val="0"/>
                          <w:numId w:val="73"/>
                        </w:numPr>
                        <w:ind w:left="504"/>
                      </w:pPr>
                      <w:r w:rsidRPr="00077212">
                        <w:t xml:space="preserve">Students without disability benefit from less fear of human difference and increased comfort and awareness, growth in social cognition, increased self-esteem and a sense of belonging, development of personal moral and ethical principles, and warm and caring friendships. </w:t>
                      </w:r>
                    </w:p>
                    <w:p w14:paraId="450918D7" w14:textId="574BCDAB" w:rsidR="00C642ED" w:rsidRDefault="00C642ED" w:rsidP="009E261E">
                      <w:pPr>
                        <w:rPr>
                          <w:sz w:val="24"/>
                        </w:rPr>
                      </w:pPr>
                      <w:r w:rsidRPr="00077212">
                        <w:rPr>
                          <w:sz w:val="24"/>
                        </w:rPr>
                        <w:t xml:space="preserve">Read a comprehensive review of the literature </w:t>
                      </w:r>
                      <w:r>
                        <w:rPr>
                          <w:sz w:val="24"/>
                        </w:rPr>
                        <w:t xml:space="preserve">at </w:t>
                      </w:r>
                      <w:hyperlink r:id="rId28" w:history="1">
                        <w:r w:rsidRPr="00A539A3">
                          <w:rPr>
                            <w:rStyle w:val="Hyperlink"/>
                            <w:sz w:val="24"/>
                          </w:rPr>
                          <w:t>https://bit.ly/2PKYAHM</w:t>
                        </w:r>
                      </w:hyperlink>
                      <w:r>
                        <w:rPr>
                          <w:sz w:val="24"/>
                        </w:rPr>
                        <w:t xml:space="preserve">. </w:t>
                      </w:r>
                    </w:p>
                    <w:p w14:paraId="121DFD87" w14:textId="77777777" w:rsidR="00C642ED" w:rsidRPr="00077212" w:rsidRDefault="00C642ED" w:rsidP="009E261E">
                      <w:pPr>
                        <w:rPr>
                          <w:sz w:val="24"/>
                        </w:rPr>
                      </w:pPr>
                    </w:p>
                  </w:txbxContent>
                </v:textbox>
                <w10:wrap type="square" anchorx="margin"/>
              </v:shape>
            </w:pict>
          </mc:Fallback>
        </mc:AlternateContent>
      </w:r>
    </w:p>
    <w:p w14:paraId="1FF2365F" w14:textId="77777777" w:rsidR="00850915" w:rsidRPr="0069109A" w:rsidRDefault="00850915" w:rsidP="0069109A">
      <w:pPr>
        <w:pStyle w:val="Heading2"/>
        <w:spacing w:before="0" w:after="0"/>
      </w:pPr>
      <w:r w:rsidRPr="0069109A">
        <w:lastRenderedPageBreak/>
        <w:t>Post School Outcomes and Other Transition Indicators</w:t>
      </w:r>
    </w:p>
    <w:p w14:paraId="2A1CA78A" w14:textId="6155CAD8" w:rsidR="005C08D7" w:rsidRPr="0069109A" w:rsidRDefault="00850915" w:rsidP="000372CB">
      <w:pPr>
        <w:spacing w:before="120" w:after="240"/>
      </w:pPr>
      <w:r w:rsidRPr="0069109A">
        <w:t xml:space="preserve">Districts are required to complete follow-up interviews with all students who received special education services (i.e., had an IEP) and who left secondary school. To help districts, materials from the National Post School Outcomes document, </w:t>
      </w:r>
      <w:r w:rsidRPr="0069109A">
        <w:rPr>
          <w:b/>
        </w:rPr>
        <w:t>Contacting Hard to Find Youth: Strategies for the Post-School Interviews</w:t>
      </w:r>
      <w:r w:rsidRPr="0069109A">
        <w:t xml:space="preserve">, have been adapted for Oregon districts. </w:t>
      </w:r>
    </w:p>
    <w:p w14:paraId="3FA1DE3C" w14:textId="1503BA49" w:rsidR="005C08D7" w:rsidRPr="00B1200C" w:rsidRDefault="00D151C7" w:rsidP="00B1200C">
      <w:pPr>
        <w:pStyle w:val="Heading3"/>
      </w:pPr>
      <w:r w:rsidRPr="00805505">
        <w:rPr>
          <w:noProof/>
        </w:rPr>
        <mc:AlternateContent>
          <mc:Choice Requires="wps">
            <w:drawing>
              <wp:anchor distT="0" distB="0" distL="114300" distR="114300" simplePos="0" relativeHeight="251907072" behindDoc="0" locked="0" layoutInCell="1" allowOverlap="1" wp14:anchorId="46D3BE3A" wp14:editId="53C7F92F">
                <wp:simplePos x="0" y="0"/>
                <wp:positionH relativeFrom="column">
                  <wp:posOffset>362585</wp:posOffset>
                </wp:positionH>
                <wp:positionV relativeFrom="paragraph">
                  <wp:posOffset>308610</wp:posOffset>
                </wp:positionV>
                <wp:extent cx="4484451" cy="0"/>
                <wp:effectExtent l="0" t="19050" r="30480" b="19050"/>
                <wp:wrapNone/>
                <wp:docPr id="21" name="Straight Connector 21"/>
                <wp:cNvGraphicFramePr/>
                <a:graphic xmlns:a="http://schemas.openxmlformats.org/drawingml/2006/main">
                  <a:graphicData uri="http://schemas.microsoft.com/office/word/2010/wordprocessingShape">
                    <wps:wsp>
                      <wps:cNvCnPr/>
                      <wps:spPr>
                        <a:xfrm>
                          <a:off x="0" y="0"/>
                          <a:ext cx="4484451" cy="0"/>
                        </a:xfrm>
                        <a:prstGeom prst="line">
                          <a:avLst/>
                        </a:prstGeom>
                        <a:noFill/>
                        <a:ln w="28575" cap="flat" cmpd="sng" algn="ctr">
                          <a:solidFill>
                            <a:srgbClr val="1EB050"/>
                          </a:solidFill>
                          <a:prstDash val="solid"/>
                          <a:miter lim="800000"/>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EFE0839" id="Straight Connector 21" o:spid="_x0000_s1026" style="position:absolute;z-index:251907072;visibility:visible;mso-wrap-style:square;mso-wrap-distance-left:9pt;mso-wrap-distance-top:0;mso-wrap-distance-right:9pt;mso-wrap-distance-bottom:0;mso-position-horizontal:absolute;mso-position-horizontal-relative:text;mso-position-vertical:absolute;mso-position-vertical-relative:text" from="28.55pt,24.3pt" to="381.6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" strokecolor="#1eb050" strokeweight="2.25pt">
                <v:stroke joinstyle="miter"/>
              </v:line>
            </w:pict>
          </mc:Fallback>
        </mc:AlternateContent>
      </w:r>
      <w:r>
        <w:rPr>
          <w:noProof/>
        </w:rPr>
        <w:drawing>
          <wp:anchor distT="0" distB="0" distL="114300" distR="114300" simplePos="0" relativeHeight="251954176" behindDoc="0" locked="0" layoutInCell="1" allowOverlap="1" wp14:anchorId="506F776E" wp14:editId="2D92B486">
            <wp:simplePos x="0" y="0"/>
            <wp:positionH relativeFrom="margin">
              <wp:align>left</wp:align>
            </wp:positionH>
            <wp:positionV relativeFrom="paragraph">
              <wp:posOffset>8890</wp:posOffset>
            </wp:positionV>
            <wp:extent cx="316865" cy="274320"/>
            <wp:effectExtent l="0" t="0" r="698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865" cy="274320"/>
                    </a:xfrm>
                    <a:prstGeom prst="rect">
                      <a:avLst/>
                    </a:prstGeom>
                    <a:noFill/>
                  </pic:spPr>
                </pic:pic>
              </a:graphicData>
            </a:graphic>
          </wp:anchor>
        </w:drawing>
      </w:r>
      <w:r w:rsidR="007602EC">
        <w:t xml:space="preserve">      </w:t>
      </w:r>
      <w:r w:rsidR="00850915" w:rsidRPr="00510F02">
        <w:t>Checklist &amp; Tips</w:t>
      </w:r>
      <w:r w:rsidR="0069109A">
        <w:tab/>
      </w:r>
      <w:r w:rsidR="0069109A">
        <w:tab/>
      </w:r>
      <w:r w:rsidR="0069109A">
        <w:tab/>
      </w:r>
      <w:r w:rsidR="0069109A">
        <w:tab/>
      </w:r>
      <w:r w:rsidR="0069109A">
        <w:tab/>
      </w:r>
      <w:r w:rsidR="0069109A">
        <w:tab/>
      </w:r>
    </w:p>
    <w:p w14:paraId="6901A502" w14:textId="77777777" w:rsidR="00432C6C" w:rsidRDefault="00432C6C" w:rsidP="00432C6C">
      <w:pPr>
        <w:pStyle w:val="ListParagraph"/>
        <w:tabs>
          <w:tab w:val="left" w:pos="1479"/>
          <w:tab w:val="left" w:pos="1480"/>
        </w:tabs>
        <w:spacing w:before="66" w:line="305" w:lineRule="auto"/>
        <w:ind w:left="936"/>
        <w:contextualSpacing w:val="0"/>
      </w:pPr>
    </w:p>
    <w:p w14:paraId="4F0AAA3B" w14:textId="77777777" w:rsidR="00850915" w:rsidRPr="000372CB" w:rsidRDefault="00850915" w:rsidP="000372CB">
      <w:pPr>
        <w:pStyle w:val="Heading4"/>
      </w:pPr>
      <w:r w:rsidRPr="000372CB">
        <w:t>Using Outcome Data to Inform District Improvement</w:t>
      </w:r>
    </w:p>
    <w:p w14:paraId="67316AF4" w14:textId="77777777" w:rsidR="00850915" w:rsidRPr="00575230" w:rsidRDefault="00850915" w:rsidP="00224F72">
      <w:pPr>
        <w:pStyle w:val="BodyText"/>
        <w:spacing w:before="139" w:line="266" w:lineRule="auto"/>
        <w:ind w:right="576"/>
        <w:rPr>
          <w:rFonts w:ascii="Lucida Sans" w:hAnsi="Lucida Sans"/>
          <w:sz w:val="24"/>
          <w:szCs w:val="24"/>
        </w:rPr>
      </w:pPr>
      <w:r w:rsidRPr="00575230">
        <w:rPr>
          <w:rFonts w:ascii="Lucida Sans" w:hAnsi="Lucida Sans"/>
          <w:sz w:val="24"/>
          <w:szCs w:val="24"/>
        </w:rPr>
        <w:t>Ultimately, districts that demonstrate a high proportion of their students attending post- secondary school and/or working in competitive settings are likely to offer strong transition programs and quality services,</w:t>
      </w:r>
    </w:p>
    <w:p w14:paraId="59C5F094" w14:textId="39E87193" w:rsidR="00432C6C" w:rsidRDefault="00850915" w:rsidP="00224F72">
      <w:pPr>
        <w:pStyle w:val="BodyText"/>
        <w:spacing w:before="58" w:after="80" w:line="266" w:lineRule="auto"/>
        <w:ind w:right="274"/>
        <w:rPr>
          <w:rFonts w:ascii="Lucida Sans" w:hAnsi="Lucida Sans"/>
          <w:sz w:val="24"/>
          <w:szCs w:val="24"/>
        </w:rPr>
      </w:pPr>
      <w:r w:rsidRPr="00575230">
        <w:rPr>
          <w:rFonts w:ascii="Lucida Sans" w:hAnsi="Lucida Sans"/>
          <w:sz w:val="24"/>
          <w:szCs w:val="24"/>
        </w:rPr>
        <w:t xml:space="preserve">Post school outcomes should improve when predictors of post-school success and evidence- based practices are used as part of quality transition planning and services. The inclusion of the predictors in assessing district needs and priorities should lead to </w:t>
      </w:r>
      <w:r w:rsidRPr="00575230">
        <w:rPr>
          <w:rFonts w:ascii="Lucida Sans" w:hAnsi="Lucida Sans"/>
          <w:b/>
          <w:sz w:val="24"/>
          <w:szCs w:val="24"/>
        </w:rPr>
        <w:t xml:space="preserve">higher graduation </w:t>
      </w:r>
      <w:r w:rsidRPr="00575230">
        <w:rPr>
          <w:rFonts w:ascii="Lucida Sans" w:hAnsi="Lucida Sans"/>
          <w:sz w:val="24"/>
          <w:szCs w:val="24"/>
        </w:rPr>
        <w:t xml:space="preserve">rates and </w:t>
      </w:r>
      <w:r w:rsidRPr="00575230">
        <w:rPr>
          <w:rFonts w:ascii="Lucida Sans" w:hAnsi="Lucida Sans"/>
          <w:b/>
          <w:sz w:val="24"/>
          <w:szCs w:val="24"/>
        </w:rPr>
        <w:t xml:space="preserve">lower dropout </w:t>
      </w:r>
      <w:r w:rsidRPr="00575230">
        <w:rPr>
          <w:rFonts w:ascii="Lucida Sans" w:hAnsi="Lucida Sans"/>
          <w:sz w:val="24"/>
          <w:szCs w:val="24"/>
        </w:rPr>
        <w:t>rates as the planning is focused on the needs of the students.</w:t>
      </w:r>
    </w:p>
    <w:p w14:paraId="2559F164" w14:textId="77777777" w:rsidR="00BC0157" w:rsidRDefault="00BC0157" w:rsidP="00224F72">
      <w:pPr>
        <w:pStyle w:val="BodyText"/>
        <w:spacing w:before="58" w:after="80" w:line="266" w:lineRule="auto"/>
        <w:ind w:right="274"/>
        <w:rPr>
          <w:rFonts w:ascii="Lucida Sans" w:hAnsi="Lucida Sans"/>
          <w:sz w:val="24"/>
          <w:szCs w:val="24"/>
        </w:rPr>
      </w:pPr>
    </w:p>
    <w:p w14:paraId="7DC4AE4E" w14:textId="4E80B657" w:rsidR="000372CB" w:rsidRDefault="000372CB" w:rsidP="00224F72">
      <w:pPr>
        <w:pStyle w:val="BodyText"/>
        <w:spacing w:before="58" w:after="80" w:line="266" w:lineRule="auto"/>
        <w:ind w:right="274"/>
        <w:rPr>
          <w:rFonts w:ascii="Lucida Sans" w:hAnsi="Lucida Sans"/>
          <w:b/>
          <w:color w:val="222222"/>
          <w:sz w:val="28"/>
          <w:szCs w:val="19"/>
          <w:shd w:val="clear" w:color="auto" w:fill="FFFFFF"/>
        </w:rPr>
      </w:pPr>
      <w:r w:rsidRPr="000372CB">
        <w:rPr>
          <w:rFonts w:ascii="Lucida Sans" w:hAnsi="Lucida Sans"/>
          <w:b/>
          <w:color w:val="222222"/>
          <w:sz w:val="28"/>
          <w:szCs w:val="19"/>
          <w:shd w:val="clear" w:color="auto" w:fill="FFFFFF"/>
        </w:rPr>
        <w:t>Guiding Questions Using Transition Data</w:t>
      </w:r>
    </w:p>
    <w:p w14:paraId="242E8C71" w14:textId="77777777" w:rsidR="000372CB" w:rsidRPr="00EB6ACC" w:rsidRDefault="000372CB" w:rsidP="000372CB">
      <w:pPr>
        <w:rPr>
          <w:i/>
          <w:sz w:val="24"/>
        </w:rPr>
      </w:pPr>
      <w:r w:rsidRPr="00EB6ACC">
        <w:rPr>
          <w:i/>
          <w:sz w:val="24"/>
        </w:rPr>
        <w:t xml:space="preserve">The following questions relate to the district’s overall secondary transition program. </w:t>
      </w:r>
    </w:p>
    <w:p w14:paraId="28CE9A1A" w14:textId="71F86159" w:rsidR="000372CB" w:rsidRPr="00225C3C" w:rsidRDefault="000372CB" w:rsidP="00211562">
      <w:pPr>
        <w:pStyle w:val="ListParagraph"/>
        <w:numPr>
          <w:ilvl w:val="0"/>
          <w:numId w:val="59"/>
        </w:numPr>
        <w:ind w:left="360"/>
        <w:rPr>
          <w:szCs w:val="23"/>
        </w:rPr>
      </w:pPr>
      <w:r w:rsidRPr="00225C3C">
        <w:rPr>
          <w:szCs w:val="23"/>
        </w:rPr>
        <w:t xml:space="preserve">When a student turns 16, how does the district provide explicit transition planning services specifically designed to help students move from high school into work and or postsecondary education and training opportunities? </w:t>
      </w:r>
    </w:p>
    <w:p w14:paraId="60BB8CA4" w14:textId="2C3FF378" w:rsidR="000372CB" w:rsidRPr="00225C3C" w:rsidRDefault="000372CB" w:rsidP="00211562">
      <w:pPr>
        <w:pStyle w:val="ListParagraph"/>
        <w:numPr>
          <w:ilvl w:val="0"/>
          <w:numId w:val="59"/>
        </w:numPr>
        <w:ind w:left="360"/>
        <w:rPr>
          <w:szCs w:val="23"/>
        </w:rPr>
      </w:pPr>
      <w:r w:rsidRPr="00225C3C">
        <w:rPr>
          <w:szCs w:val="23"/>
        </w:rPr>
        <w:t>Do the IEPs meet the requirements for Indicator 13?</w:t>
      </w:r>
    </w:p>
    <w:p w14:paraId="302B0F56" w14:textId="77777777" w:rsidR="000372CB" w:rsidRPr="00225C3C" w:rsidRDefault="000372CB" w:rsidP="00211562">
      <w:pPr>
        <w:pStyle w:val="ListParagraph"/>
        <w:numPr>
          <w:ilvl w:val="0"/>
          <w:numId w:val="59"/>
        </w:numPr>
        <w:ind w:left="360"/>
        <w:rPr>
          <w:szCs w:val="23"/>
        </w:rPr>
      </w:pPr>
      <w:r w:rsidRPr="00225C3C">
        <w:rPr>
          <w:szCs w:val="23"/>
        </w:rPr>
        <w:t xml:space="preserve">Does every IEP contain appropriate measurable postsecondary in education and employment for students who are 16 or older? </w:t>
      </w:r>
    </w:p>
    <w:p w14:paraId="458CCFA5" w14:textId="77777777" w:rsidR="001D19A6" w:rsidRPr="00225C3C" w:rsidRDefault="001D19A6" w:rsidP="00211562">
      <w:pPr>
        <w:pStyle w:val="ListParagraph"/>
        <w:numPr>
          <w:ilvl w:val="0"/>
          <w:numId w:val="59"/>
        </w:numPr>
        <w:ind w:left="360"/>
        <w:rPr>
          <w:szCs w:val="23"/>
        </w:rPr>
      </w:pPr>
      <w:r w:rsidRPr="00225C3C">
        <w:rPr>
          <w:szCs w:val="23"/>
        </w:rPr>
        <w:t xml:space="preserve">What percentage of former students was engaged (i.e., working, going to school, or doing both) one year out of school? </w:t>
      </w:r>
    </w:p>
    <w:p w14:paraId="4D3D8557" w14:textId="77777777" w:rsidR="001D19A6" w:rsidRPr="00225C3C" w:rsidRDefault="001D19A6" w:rsidP="004A6023">
      <w:pPr>
        <w:pStyle w:val="ListParagraph"/>
        <w:numPr>
          <w:ilvl w:val="0"/>
          <w:numId w:val="60"/>
        </w:numPr>
        <w:rPr>
          <w:szCs w:val="23"/>
        </w:rPr>
      </w:pPr>
      <w:r w:rsidRPr="00225C3C">
        <w:rPr>
          <w:szCs w:val="23"/>
        </w:rPr>
        <w:t xml:space="preserve">Was this percentage consistent with the engagement rates of previous years? </w:t>
      </w:r>
    </w:p>
    <w:p w14:paraId="59897A82" w14:textId="77777777" w:rsidR="001D19A6" w:rsidRPr="00225C3C" w:rsidRDefault="001D19A6" w:rsidP="004A6023">
      <w:pPr>
        <w:pStyle w:val="ListParagraph"/>
        <w:numPr>
          <w:ilvl w:val="0"/>
          <w:numId w:val="60"/>
        </w:numPr>
        <w:rPr>
          <w:szCs w:val="23"/>
        </w:rPr>
      </w:pPr>
      <w:r w:rsidRPr="00225C3C">
        <w:rPr>
          <w:szCs w:val="23"/>
        </w:rPr>
        <w:t xml:space="preserve">What percentage of the district’s respondents was not engaged at any level? </w:t>
      </w:r>
    </w:p>
    <w:p w14:paraId="2C6C1BC3" w14:textId="014080D4" w:rsidR="000372CB" w:rsidRPr="00225C3C" w:rsidRDefault="000372CB" w:rsidP="001D19A6">
      <w:pPr>
        <w:pStyle w:val="ListParagraph"/>
        <w:ind w:left="1080"/>
        <w:rPr>
          <w:sz w:val="23"/>
          <w:szCs w:val="23"/>
        </w:rPr>
      </w:pPr>
    </w:p>
    <w:p w14:paraId="229AE6E3" w14:textId="0F22492D" w:rsidR="001D19A6" w:rsidRDefault="001D19A6" w:rsidP="001D19A6">
      <w:pPr>
        <w:pStyle w:val="ListParagraph"/>
        <w:ind w:left="1080"/>
        <w:rPr>
          <w:sz w:val="23"/>
          <w:szCs w:val="23"/>
        </w:rPr>
      </w:pPr>
    </w:p>
    <w:p w14:paraId="315E092F" w14:textId="77777777" w:rsidR="001C61AE" w:rsidRPr="00225C3C" w:rsidRDefault="001C61AE" w:rsidP="001D19A6">
      <w:pPr>
        <w:pStyle w:val="ListParagraph"/>
        <w:ind w:left="1080"/>
        <w:rPr>
          <w:sz w:val="23"/>
          <w:szCs w:val="23"/>
        </w:rPr>
      </w:pPr>
    </w:p>
    <w:p w14:paraId="451EA248" w14:textId="77777777" w:rsidR="004C7981" w:rsidRPr="00EB6ACC" w:rsidRDefault="004C7981" w:rsidP="004C7981">
      <w:pPr>
        <w:pStyle w:val="BodyText"/>
        <w:spacing w:before="58" w:after="80" w:line="266" w:lineRule="auto"/>
        <w:ind w:right="274"/>
        <w:rPr>
          <w:rFonts w:ascii="Lucida Sans" w:hAnsi="Lucida Sans"/>
          <w:i/>
          <w:sz w:val="23"/>
          <w:szCs w:val="23"/>
        </w:rPr>
      </w:pPr>
      <w:r w:rsidRPr="00EB6ACC">
        <w:rPr>
          <w:rFonts w:ascii="Lucida Sans" w:hAnsi="Lucida Sans"/>
          <w:i/>
          <w:sz w:val="23"/>
          <w:szCs w:val="23"/>
        </w:rPr>
        <w:lastRenderedPageBreak/>
        <w:t xml:space="preserve">The following questions address issues related to the graduation and dropout </w:t>
      </w:r>
      <w:r w:rsidRPr="00EB6ACC">
        <w:rPr>
          <w:rFonts w:ascii="Lucida Sans" w:hAnsi="Lucida Sans"/>
          <w:bCs/>
          <w:i/>
          <w:iCs/>
          <w:sz w:val="23"/>
          <w:szCs w:val="23"/>
        </w:rPr>
        <w:t>rates</w:t>
      </w:r>
      <w:r w:rsidRPr="00EB6ACC">
        <w:rPr>
          <w:rFonts w:ascii="Lucida Sans" w:hAnsi="Lucida Sans"/>
          <w:i/>
          <w:sz w:val="23"/>
          <w:szCs w:val="23"/>
        </w:rPr>
        <w:t xml:space="preserve"> experienced by youth with disabilities in the district and or school. </w:t>
      </w:r>
    </w:p>
    <w:p w14:paraId="43448976" w14:textId="77777777" w:rsidR="004C7981" w:rsidRPr="00225C3C" w:rsidRDefault="004C7981" w:rsidP="004A6023">
      <w:pPr>
        <w:pStyle w:val="BodyText"/>
        <w:numPr>
          <w:ilvl w:val="0"/>
          <w:numId w:val="61"/>
        </w:numPr>
        <w:spacing w:before="58" w:after="80" w:line="266" w:lineRule="auto"/>
        <w:ind w:right="274"/>
        <w:rPr>
          <w:rFonts w:ascii="Lucida Sans" w:hAnsi="Lucida Sans"/>
          <w:sz w:val="23"/>
          <w:szCs w:val="23"/>
        </w:rPr>
      </w:pPr>
      <w:r w:rsidRPr="00225C3C">
        <w:rPr>
          <w:rFonts w:ascii="Lucida Sans" w:hAnsi="Lucida Sans"/>
          <w:sz w:val="23"/>
          <w:szCs w:val="23"/>
        </w:rPr>
        <w:t xml:space="preserve">What percentage of former students graduated with a diploma last year? </w:t>
      </w:r>
    </w:p>
    <w:p w14:paraId="375A3D86" w14:textId="4F6BA00D" w:rsidR="004C7981" w:rsidRPr="00225C3C" w:rsidRDefault="004C7981" w:rsidP="004A6023">
      <w:pPr>
        <w:pStyle w:val="BodyText"/>
        <w:numPr>
          <w:ilvl w:val="0"/>
          <w:numId w:val="61"/>
        </w:numPr>
        <w:spacing w:before="58" w:after="80" w:line="266" w:lineRule="auto"/>
        <w:ind w:right="274"/>
        <w:rPr>
          <w:rFonts w:ascii="Lucida Sans" w:hAnsi="Lucida Sans"/>
          <w:sz w:val="23"/>
          <w:szCs w:val="23"/>
        </w:rPr>
      </w:pPr>
      <w:r w:rsidRPr="00225C3C">
        <w:rPr>
          <w:rFonts w:ascii="Lucida Sans" w:hAnsi="Lucida Sans"/>
          <w:sz w:val="23"/>
          <w:szCs w:val="23"/>
        </w:rPr>
        <w:t xml:space="preserve">What is the number of students with disabilities represented by this percentage? </w:t>
      </w:r>
    </w:p>
    <w:p w14:paraId="0892645C" w14:textId="77777777" w:rsidR="004C7981" w:rsidRPr="00225C3C" w:rsidRDefault="004C7981" w:rsidP="004A6023">
      <w:pPr>
        <w:pStyle w:val="BodyText"/>
        <w:numPr>
          <w:ilvl w:val="0"/>
          <w:numId w:val="61"/>
        </w:numPr>
        <w:spacing w:before="58" w:after="80" w:line="266" w:lineRule="auto"/>
        <w:ind w:right="274"/>
        <w:rPr>
          <w:rFonts w:ascii="Lucida Sans" w:hAnsi="Lucida Sans"/>
          <w:sz w:val="23"/>
          <w:szCs w:val="23"/>
        </w:rPr>
      </w:pPr>
      <w:r w:rsidRPr="00225C3C">
        <w:rPr>
          <w:rFonts w:ascii="Lucida Sans" w:hAnsi="Lucida Sans"/>
          <w:sz w:val="23"/>
          <w:szCs w:val="23"/>
        </w:rPr>
        <w:t xml:space="preserve">Is the current year’s graduation rate similar to, higher, or lower than the graduation rate in past years? </w:t>
      </w:r>
    </w:p>
    <w:p w14:paraId="7320D192" w14:textId="77777777" w:rsidR="004C7981" w:rsidRPr="00225C3C" w:rsidRDefault="004C7981" w:rsidP="004A6023">
      <w:pPr>
        <w:pStyle w:val="BodyText"/>
        <w:numPr>
          <w:ilvl w:val="0"/>
          <w:numId w:val="61"/>
        </w:numPr>
        <w:spacing w:before="58" w:after="80" w:line="266" w:lineRule="auto"/>
        <w:ind w:right="274"/>
        <w:rPr>
          <w:rFonts w:ascii="Lucida Sans" w:hAnsi="Lucida Sans"/>
          <w:sz w:val="23"/>
          <w:szCs w:val="23"/>
        </w:rPr>
      </w:pPr>
      <w:r w:rsidRPr="00225C3C">
        <w:rPr>
          <w:rFonts w:ascii="Lucida Sans" w:hAnsi="Lucida Sans"/>
          <w:sz w:val="23"/>
          <w:szCs w:val="23"/>
        </w:rPr>
        <w:t xml:space="preserve">What percentage of former students dropped out of school last year? </w:t>
      </w:r>
    </w:p>
    <w:p w14:paraId="4D14B810" w14:textId="77777777" w:rsidR="004C7981" w:rsidRPr="00225C3C" w:rsidRDefault="004C7981" w:rsidP="004A6023">
      <w:pPr>
        <w:pStyle w:val="BodyText"/>
        <w:numPr>
          <w:ilvl w:val="0"/>
          <w:numId w:val="61"/>
        </w:numPr>
        <w:spacing w:before="58" w:after="80" w:line="266" w:lineRule="auto"/>
        <w:ind w:right="274"/>
        <w:rPr>
          <w:rFonts w:ascii="Lucida Sans" w:hAnsi="Lucida Sans"/>
          <w:sz w:val="23"/>
          <w:szCs w:val="23"/>
        </w:rPr>
      </w:pPr>
      <w:r w:rsidRPr="00225C3C">
        <w:rPr>
          <w:rFonts w:ascii="Lucida Sans" w:hAnsi="Lucida Sans"/>
          <w:sz w:val="23"/>
          <w:szCs w:val="23"/>
        </w:rPr>
        <w:t xml:space="preserve">What is the actual number of students with disabilities represented by this percentage? </w:t>
      </w:r>
    </w:p>
    <w:p w14:paraId="2356D470" w14:textId="77777777" w:rsidR="00BC0157" w:rsidRPr="00225C3C" w:rsidRDefault="004C7981" w:rsidP="001C61AE">
      <w:pPr>
        <w:pStyle w:val="BodyText"/>
        <w:numPr>
          <w:ilvl w:val="0"/>
          <w:numId w:val="61"/>
        </w:numPr>
        <w:spacing w:before="58" w:after="240" w:line="266" w:lineRule="auto"/>
        <w:ind w:right="274"/>
        <w:rPr>
          <w:rFonts w:ascii="Lucida Sans" w:hAnsi="Lucida Sans"/>
          <w:sz w:val="23"/>
          <w:szCs w:val="23"/>
        </w:rPr>
      </w:pPr>
      <w:r w:rsidRPr="00225C3C">
        <w:rPr>
          <w:rFonts w:ascii="Lucida Sans" w:hAnsi="Lucida Sans"/>
          <w:sz w:val="23"/>
          <w:szCs w:val="23"/>
        </w:rPr>
        <w:t xml:space="preserve">Is the current year’s dropout rate similar to, higher, or lower than the dropout rate of past years? </w:t>
      </w:r>
    </w:p>
    <w:p w14:paraId="08F53268" w14:textId="0345AEFD" w:rsidR="00BC0157" w:rsidRPr="00EB6ACC" w:rsidRDefault="00BC0157" w:rsidP="00BC0157">
      <w:pPr>
        <w:pStyle w:val="BodyText"/>
        <w:spacing w:before="58" w:after="80" w:line="266" w:lineRule="auto"/>
        <w:rPr>
          <w:rFonts w:ascii="Lucida Sans" w:hAnsi="Lucida Sans"/>
          <w:i/>
          <w:sz w:val="23"/>
          <w:szCs w:val="23"/>
        </w:rPr>
      </w:pPr>
      <w:r w:rsidRPr="00EB6ACC">
        <w:rPr>
          <w:rFonts w:ascii="Lucida Sans" w:hAnsi="Lucida Sans"/>
          <w:i/>
          <w:sz w:val="23"/>
          <w:szCs w:val="23"/>
        </w:rPr>
        <w:t xml:space="preserve">The following questions address issues experienced by youth with disabilities in the district and or school. </w:t>
      </w:r>
    </w:p>
    <w:p w14:paraId="30FAF8C8" w14:textId="77777777" w:rsidR="00225C3C" w:rsidRPr="00225C3C" w:rsidRDefault="00BC0157" w:rsidP="004A009F">
      <w:pPr>
        <w:pStyle w:val="BodyText"/>
        <w:numPr>
          <w:ilvl w:val="0"/>
          <w:numId w:val="63"/>
        </w:numPr>
        <w:spacing w:before="58" w:after="80" w:line="266" w:lineRule="auto"/>
        <w:ind w:left="360"/>
        <w:rPr>
          <w:rFonts w:ascii="Lucida Sans" w:hAnsi="Lucida Sans"/>
          <w:sz w:val="23"/>
          <w:szCs w:val="23"/>
        </w:rPr>
      </w:pPr>
      <w:r w:rsidRPr="00225C3C">
        <w:rPr>
          <w:rFonts w:ascii="Lucida Sans" w:hAnsi="Lucida Sans"/>
          <w:sz w:val="23"/>
          <w:szCs w:val="23"/>
        </w:rPr>
        <w:t xml:space="preserve">Considering the overall graduation and dropout rates for youth with disabilities from your school/district, what surprised you? </w:t>
      </w:r>
    </w:p>
    <w:p w14:paraId="47C25534" w14:textId="77777777" w:rsidR="00225C3C" w:rsidRPr="00225C3C" w:rsidRDefault="00BC0157" w:rsidP="004A009F">
      <w:pPr>
        <w:pStyle w:val="BodyText"/>
        <w:numPr>
          <w:ilvl w:val="0"/>
          <w:numId w:val="63"/>
        </w:numPr>
        <w:spacing w:before="58" w:after="80" w:line="266" w:lineRule="auto"/>
        <w:ind w:left="360"/>
        <w:rPr>
          <w:rFonts w:ascii="Lucida Sans" w:hAnsi="Lucida Sans"/>
          <w:sz w:val="23"/>
          <w:szCs w:val="23"/>
        </w:rPr>
      </w:pPr>
      <w:r w:rsidRPr="00225C3C">
        <w:rPr>
          <w:rFonts w:ascii="Lucida Sans" w:hAnsi="Lucida Sans"/>
          <w:sz w:val="23"/>
          <w:szCs w:val="23"/>
        </w:rPr>
        <w:t>What do you think contributes to the graduation and dropout rates?</w:t>
      </w:r>
    </w:p>
    <w:p w14:paraId="1CAE09E8" w14:textId="77777777" w:rsidR="00225C3C" w:rsidRPr="00225C3C" w:rsidRDefault="00BC0157" w:rsidP="004A009F">
      <w:pPr>
        <w:pStyle w:val="BodyText"/>
        <w:numPr>
          <w:ilvl w:val="0"/>
          <w:numId w:val="63"/>
        </w:numPr>
        <w:spacing w:before="58" w:after="80" w:line="266" w:lineRule="auto"/>
        <w:ind w:left="360"/>
        <w:rPr>
          <w:rFonts w:ascii="Lucida Sans" w:hAnsi="Lucida Sans"/>
          <w:sz w:val="23"/>
          <w:szCs w:val="23"/>
        </w:rPr>
      </w:pPr>
      <w:r w:rsidRPr="00225C3C">
        <w:rPr>
          <w:rFonts w:ascii="Lucida Sans" w:hAnsi="Lucida Sans"/>
          <w:sz w:val="23"/>
          <w:szCs w:val="23"/>
        </w:rPr>
        <w:t xml:space="preserve">What types of classes, academic/vocational, do students who graduate (or dropout) from high school typically take while in high school? </w:t>
      </w:r>
    </w:p>
    <w:p w14:paraId="765361D8" w14:textId="618DEC45" w:rsidR="00BC0157" w:rsidRPr="00225C3C" w:rsidRDefault="00BC0157" w:rsidP="001C61AE">
      <w:pPr>
        <w:pStyle w:val="BodyText"/>
        <w:numPr>
          <w:ilvl w:val="0"/>
          <w:numId w:val="63"/>
        </w:numPr>
        <w:spacing w:before="58" w:after="240" w:line="266" w:lineRule="auto"/>
        <w:ind w:left="360"/>
        <w:rPr>
          <w:rFonts w:ascii="Lucida Sans" w:hAnsi="Lucida Sans"/>
          <w:sz w:val="23"/>
          <w:szCs w:val="23"/>
        </w:rPr>
      </w:pPr>
      <w:r w:rsidRPr="00225C3C">
        <w:rPr>
          <w:rFonts w:ascii="Lucida Sans" w:hAnsi="Lucida Sans"/>
          <w:sz w:val="23"/>
          <w:szCs w:val="23"/>
        </w:rPr>
        <w:t>What</w:t>
      </w:r>
      <w:r w:rsidRPr="00225C3C">
        <w:rPr>
          <w:sz w:val="23"/>
          <w:szCs w:val="23"/>
        </w:rPr>
        <w:t xml:space="preserve"> </w:t>
      </w:r>
      <w:r w:rsidRPr="00225C3C">
        <w:rPr>
          <w:rFonts w:ascii="Lucida Sans" w:hAnsi="Lucida Sans"/>
          <w:sz w:val="23"/>
          <w:szCs w:val="23"/>
        </w:rPr>
        <w:t>district-wide policies and or procedures contribute to students with disabilities dropping out of high school? What are barriers to their dropping out?</w:t>
      </w:r>
    </w:p>
    <w:p w14:paraId="6DD720A1" w14:textId="77777777" w:rsidR="00562EBD" w:rsidRPr="00EB6ACC" w:rsidRDefault="00562EBD" w:rsidP="00562EBD">
      <w:pPr>
        <w:pStyle w:val="BodyText"/>
        <w:spacing w:before="58" w:after="80" w:line="266" w:lineRule="auto"/>
        <w:rPr>
          <w:rFonts w:ascii="Lucida Sans" w:hAnsi="Lucida Sans"/>
          <w:i/>
          <w:sz w:val="23"/>
          <w:szCs w:val="23"/>
        </w:rPr>
      </w:pPr>
      <w:r w:rsidRPr="00EB6ACC">
        <w:rPr>
          <w:rFonts w:ascii="Lucida Sans" w:hAnsi="Lucida Sans"/>
          <w:i/>
          <w:sz w:val="23"/>
          <w:szCs w:val="23"/>
        </w:rPr>
        <w:t xml:space="preserve">If the competitive employment rate for youth with disabilities in your district/school is lower than the State’s employment rate or benchmark consider the following questions: </w:t>
      </w:r>
    </w:p>
    <w:p w14:paraId="73EF9CF8" w14:textId="77777777" w:rsidR="00562EBD" w:rsidRPr="00225C3C" w:rsidRDefault="00562EBD" w:rsidP="004A6023">
      <w:pPr>
        <w:pStyle w:val="BodyText"/>
        <w:numPr>
          <w:ilvl w:val="0"/>
          <w:numId w:val="62"/>
        </w:numPr>
        <w:spacing w:before="58" w:after="80" w:line="266" w:lineRule="auto"/>
        <w:ind w:left="360"/>
        <w:rPr>
          <w:rFonts w:ascii="Lucida Sans" w:hAnsi="Lucida Sans"/>
          <w:sz w:val="23"/>
          <w:szCs w:val="23"/>
        </w:rPr>
      </w:pPr>
      <w:r w:rsidRPr="00225C3C">
        <w:rPr>
          <w:rFonts w:ascii="Lucida Sans" w:hAnsi="Lucida Sans"/>
          <w:sz w:val="23"/>
          <w:szCs w:val="23"/>
        </w:rPr>
        <w:t xml:space="preserve">What services does the district provide that contribute to youth becoming competitively employed once they exit school? For example, does the district provide job coaches; is there an interagency agreement between the school district and the local vocational rehabilitation office? </w:t>
      </w:r>
    </w:p>
    <w:p w14:paraId="159EAE99" w14:textId="725B55B2" w:rsidR="00BC0157" w:rsidRPr="00225C3C" w:rsidRDefault="00562EBD" w:rsidP="004A6023">
      <w:pPr>
        <w:pStyle w:val="BodyText"/>
        <w:numPr>
          <w:ilvl w:val="0"/>
          <w:numId w:val="62"/>
        </w:numPr>
        <w:spacing w:before="58" w:after="80" w:line="266" w:lineRule="auto"/>
        <w:ind w:left="360"/>
        <w:rPr>
          <w:rFonts w:ascii="Lucida Sans" w:hAnsi="Lucida Sans"/>
          <w:sz w:val="23"/>
          <w:szCs w:val="23"/>
        </w:rPr>
      </w:pPr>
      <w:r w:rsidRPr="00225C3C">
        <w:rPr>
          <w:rFonts w:ascii="Lucida Sans" w:hAnsi="Lucida Sans"/>
          <w:sz w:val="23"/>
          <w:szCs w:val="23"/>
        </w:rPr>
        <w:t>What district barriers limit competitive employment for youth with disabilities? How is the district addressing the barriers or preparing students to overcome them?</w:t>
      </w:r>
    </w:p>
    <w:p w14:paraId="23814AF5" w14:textId="77777777" w:rsidR="00225C3C" w:rsidRDefault="00562EBD" w:rsidP="004A6023">
      <w:pPr>
        <w:pStyle w:val="BodyText"/>
        <w:numPr>
          <w:ilvl w:val="0"/>
          <w:numId w:val="62"/>
        </w:numPr>
        <w:spacing w:before="58" w:after="80" w:line="266" w:lineRule="auto"/>
        <w:ind w:left="360"/>
        <w:rPr>
          <w:rFonts w:ascii="Lucida Sans" w:hAnsi="Lucida Sans"/>
          <w:sz w:val="23"/>
          <w:szCs w:val="23"/>
        </w:rPr>
      </w:pPr>
      <w:r w:rsidRPr="00225C3C">
        <w:rPr>
          <w:rFonts w:ascii="Lucida Sans" w:hAnsi="Lucida Sans"/>
          <w:sz w:val="23"/>
          <w:szCs w:val="23"/>
        </w:rPr>
        <w:t xml:space="preserve">How is career awareness and job training an explicit part of the curriculum? </w:t>
      </w:r>
    </w:p>
    <w:p w14:paraId="06C27378" w14:textId="59A1A220" w:rsidR="00EB6ACC" w:rsidRDefault="00225C3C" w:rsidP="00225C3C">
      <w:pPr>
        <w:pStyle w:val="BodyText"/>
        <w:numPr>
          <w:ilvl w:val="0"/>
          <w:numId w:val="62"/>
        </w:numPr>
        <w:spacing w:before="58" w:after="80" w:line="266" w:lineRule="auto"/>
        <w:ind w:left="360"/>
        <w:rPr>
          <w:rFonts w:ascii="Lucida Sans" w:hAnsi="Lucida Sans"/>
          <w:sz w:val="23"/>
          <w:szCs w:val="23"/>
        </w:rPr>
      </w:pPr>
      <w:r w:rsidRPr="00225C3C">
        <w:rPr>
          <w:rFonts w:ascii="Lucida Sans" w:hAnsi="Lucida Sans"/>
          <w:sz w:val="23"/>
          <w:szCs w:val="23"/>
        </w:rPr>
        <w:t xml:space="preserve">Is there a concerted district-wide effort to provide vocational and career technical education courses to youth with disabilities in high school? </w:t>
      </w:r>
    </w:p>
    <w:p w14:paraId="28D57DAB" w14:textId="77777777" w:rsidR="00397495" w:rsidRPr="009D664A" w:rsidRDefault="00397495" w:rsidP="00397495">
      <w:pPr>
        <w:pStyle w:val="BodyText"/>
        <w:spacing w:before="58" w:after="80" w:line="266" w:lineRule="auto"/>
        <w:ind w:left="360"/>
        <w:rPr>
          <w:rFonts w:ascii="Lucida Sans" w:hAnsi="Lucida Sans"/>
          <w:sz w:val="23"/>
          <w:szCs w:val="23"/>
        </w:rPr>
      </w:pPr>
    </w:p>
    <w:p w14:paraId="749B454B" w14:textId="18CF2D5A" w:rsidR="00740003" w:rsidRPr="00EB6ACC" w:rsidRDefault="00740003" w:rsidP="00740003">
      <w:pPr>
        <w:pStyle w:val="BodyText"/>
        <w:spacing w:before="58" w:after="80" w:line="266" w:lineRule="auto"/>
        <w:rPr>
          <w:rFonts w:ascii="Lucida Sans" w:hAnsi="Lucida Sans"/>
          <w:i/>
          <w:sz w:val="23"/>
          <w:szCs w:val="23"/>
        </w:rPr>
      </w:pPr>
      <w:r w:rsidRPr="00EB6ACC">
        <w:rPr>
          <w:rFonts w:ascii="Lucida Sans" w:hAnsi="Lucida Sans"/>
          <w:i/>
          <w:sz w:val="23"/>
          <w:szCs w:val="23"/>
        </w:rPr>
        <w:lastRenderedPageBreak/>
        <w:t xml:space="preserve">If you determine the enrollment rate for youth with disabilities in postsecondary education and training is lower than the State target or benchmark, consider the following: </w:t>
      </w:r>
    </w:p>
    <w:p w14:paraId="03BE46E2" w14:textId="25A7D74D" w:rsidR="00740003" w:rsidRPr="00740003" w:rsidRDefault="00740003" w:rsidP="004A6023">
      <w:pPr>
        <w:pStyle w:val="BodyText"/>
        <w:numPr>
          <w:ilvl w:val="0"/>
          <w:numId w:val="64"/>
        </w:numPr>
        <w:spacing w:before="58" w:after="80" w:line="266" w:lineRule="auto"/>
        <w:rPr>
          <w:rFonts w:ascii="Lucida Sans" w:hAnsi="Lucida Sans"/>
          <w:sz w:val="23"/>
          <w:szCs w:val="23"/>
        </w:rPr>
      </w:pPr>
      <w:r w:rsidRPr="00740003">
        <w:rPr>
          <w:rFonts w:ascii="Lucida Sans" w:hAnsi="Lucida Sans"/>
          <w:sz w:val="23"/>
          <w:szCs w:val="23"/>
        </w:rPr>
        <w:t>How are youth with disabilities provided specific opportunities to learn about a variety of post high school learning opportunities, including vocational and training programs, trade schools, community and adult learning programs (i.e., not just 2- or 4-year colleges)?</w:t>
      </w:r>
    </w:p>
    <w:p w14:paraId="35B210A9" w14:textId="66482D44" w:rsidR="00740003" w:rsidRPr="00740003" w:rsidRDefault="00740003" w:rsidP="004A6023">
      <w:pPr>
        <w:pStyle w:val="BodyText"/>
        <w:numPr>
          <w:ilvl w:val="0"/>
          <w:numId w:val="64"/>
        </w:numPr>
        <w:spacing w:before="58" w:after="80" w:line="266" w:lineRule="auto"/>
        <w:rPr>
          <w:rFonts w:ascii="Lucida Sans" w:hAnsi="Lucida Sans"/>
          <w:sz w:val="23"/>
          <w:szCs w:val="23"/>
        </w:rPr>
      </w:pPr>
      <w:r w:rsidRPr="00740003">
        <w:rPr>
          <w:rFonts w:ascii="Lucida Sans" w:hAnsi="Lucida Sans"/>
          <w:sz w:val="23"/>
          <w:szCs w:val="23"/>
        </w:rPr>
        <w:t xml:space="preserve">When do youth who are interested in attending a vocational, training, or trade school program have opportunities to visit the school, apply for scholarships, and receive help with admittance procedures? Are youth with disabilities specifically targeted to participate in these activities? </w:t>
      </w:r>
    </w:p>
    <w:p w14:paraId="0B3604F4" w14:textId="50381C9E" w:rsidR="00740003" w:rsidRDefault="00740003" w:rsidP="004A6023">
      <w:pPr>
        <w:pStyle w:val="BodyText"/>
        <w:numPr>
          <w:ilvl w:val="0"/>
          <w:numId w:val="64"/>
        </w:numPr>
        <w:spacing w:before="58" w:after="80" w:line="266" w:lineRule="auto"/>
        <w:rPr>
          <w:rFonts w:ascii="Lucida Sans" w:hAnsi="Lucida Sans"/>
          <w:sz w:val="23"/>
          <w:szCs w:val="23"/>
        </w:rPr>
      </w:pPr>
      <w:r w:rsidRPr="00740003">
        <w:rPr>
          <w:rFonts w:ascii="Lucida Sans" w:hAnsi="Lucida Sans"/>
          <w:sz w:val="23"/>
          <w:szCs w:val="23"/>
        </w:rPr>
        <w:t xml:space="preserve">Do youth with disabilities have the skills, services, and supports to successfully complete their high school education, thereby preparing them to enroll in and complete postsecondary education or training programs? </w:t>
      </w:r>
    </w:p>
    <w:p w14:paraId="5B69B032" w14:textId="3051E247" w:rsidR="00740003" w:rsidRPr="00740003" w:rsidRDefault="00740003" w:rsidP="004A6023">
      <w:pPr>
        <w:pStyle w:val="ListParagraph"/>
        <w:numPr>
          <w:ilvl w:val="0"/>
          <w:numId w:val="64"/>
        </w:numPr>
        <w:rPr>
          <w:sz w:val="23"/>
          <w:szCs w:val="23"/>
        </w:rPr>
      </w:pPr>
      <w:r w:rsidRPr="00740003">
        <w:rPr>
          <w:sz w:val="23"/>
          <w:szCs w:val="23"/>
        </w:rPr>
        <w:t>How are youth with disabilities explicitly taught self-advocacy and self-determination skills that they will need to successfully avoid or overcome a variety of challenges they may face once they leave high school and seek further education?</w:t>
      </w:r>
    </w:p>
    <w:p w14:paraId="32674B79" w14:textId="0C2A61EE" w:rsidR="00740003" w:rsidRPr="00740003" w:rsidRDefault="00740003" w:rsidP="004A6023">
      <w:pPr>
        <w:pStyle w:val="BodyText"/>
        <w:numPr>
          <w:ilvl w:val="0"/>
          <w:numId w:val="64"/>
        </w:numPr>
        <w:spacing w:before="58" w:after="80" w:line="266" w:lineRule="auto"/>
        <w:rPr>
          <w:rFonts w:ascii="Lucida Sans" w:hAnsi="Lucida Sans"/>
          <w:sz w:val="23"/>
          <w:szCs w:val="23"/>
        </w:rPr>
      </w:pPr>
      <w:r w:rsidRPr="00740003">
        <w:rPr>
          <w:rFonts w:ascii="Lucida Sans" w:hAnsi="Lucida Sans"/>
          <w:sz w:val="23"/>
          <w:szCs w:val="23"/>
        </w:rPr>
        <w:t xml:space="preserve">How are youth and their parents informed about postsecondary education/training programs? </w:t>
      </w:r>
    </w:p>
    <w:p w14:paraId="3FC71DA6" w14:textId="7C579434" w:rsidR="00740003" w:rsidRDefault="00740003" w:rsidP="004A6023">
      <w:pPr>
        <w:pStyle w:val="BodyText"/>
        <w:numPr>
          <w:ilvl w:val="0"/>
          <w:numId w:val="64"/>
        </w:numPr>
        <w:spacing w:before="58" w:after="80" w:line="266" w:lineRule="auto"/>
        <w:rPr>
          <w:rFonts w:ascii="Lucida Sans" w:hAnsi="Lucida Sans"/>
          <w:sz w:val="23"/>
          <w:szCs w:val="23"/>
        </w:rPr>
      </w:pPr>
      <w:r w:rsidRPr="00740003">
        <w:rPr>
          <w:rFonts w:ascii="Lucida Sans" w:hAnsi="Lucida Sans"/>
          <w:sz w:val="23"/>
          <w:szCs w:val="23"/>
        </w:rPr>
        <w:t xml:space="preserve">How are parents and youth active participants in the decision making process relative to identifying post-school goals for further education? </w:t>
      </w:r>
    </w:p>
    <w:p w14:paraId="14B3EFDA" w14:textId="1F7DF00A" w:rsidR="004A6023" w:rsidRPr="004A6023" w:rsidRDefault="004A6023" w:rsidP="00A265CE">
      <w:pPr>
        <w:pStyle w:val="BodyText"/>
        <w:spacing w:before="160" w:after="80" w:line="266" w:lineRule="auto"/>
        <w:rPr>
          <w:rFonts w:ascii="Lucida Sans" w:hAnsi="Lucida Sans"/>
          <w:b/>
          <w:sz w:val="23"/>
          <w:szCs w:val="23"/>
        </w:rPr>
      </w:pPr>
      <w:r w:rsidRPr="004A6023">
        <w:rPr>
          <w:rFonts w:ascii="Lucida Sans" w:hAnsi="Lucida Sans"/>
          <w:b/>
          <w:sz w:val="23"/>
          <w:szCs w:val="23"/>
        </w:rPr>
        <w:t>Strategies to Encourage Participation</w:t>
      </w:r>
    </w:p>
    <w:p w14:paraId="71BCBC5D" w14:textId="646BED26" w:rsidR="004A6023" w:rsidRPr="00740003" w:rsidRDefault="004A6023" w:rsidP="009B4A12">
      <w:pPr>
        <w:pStyle w:val="BodyText"/>
        <w:numPr>
          <w:ilvl w:val="0"/>
          <w:numId w:val="65"/>
        </w:numPr>
        <w:spacing w:before="58" w:line="266" w:lineRule="auto"/>
        <w:ind w:left="360"/>
        <w:rPr>
          <w:rFonts w:ascii="Lucida Sans" w:hAnsi="Lucida Sans"/>
          <w:sz w:val="23"/>
          <w:szCs w:val="23"/>
        </w:rPr>
      </w:pPr>
      <w:r w:rsidRPr="004A6023">
        <w:rPr>
          <w:rFonts w:ascii="Lucida Sans" w:hAnsi="Lucida Sans"/>
          <w:sz w:val="23"/>
          <w:szCs w:val="23"/>
        </w:rPr>
        <w:t>Provide Pre-Notification &amp; Create Familiarity</w:t>
      </w:r>
    </w:p>
    <w:p w14:paraId="3515D050" w14:textId="5EF6220D" w:rsidR="00740003" w:rsidRDefault="004A6023" w:rsidP="009B4A12">
      <w:pPr>
        <w:pStyle w:val="BodyText"/>
        <w:numPr>
          <w:ilvl w:val="0"/>
          <w:numId w:val="66"/>
        </w:numPr>
        <w:spacing w:line="266" w:lineRule="auto"/>
        <w:rPr>
          <w:rFonts w:ascii="Lucida Sans" w:hAnsi="Lucida Sans"/>
          <w:sz w:val="23"/>
          <w:szCs w:val="23"/>
        </w:rPr>
      </w:pPr>
      <w:r w:rsidRPr="004A6023">
        <w:rPr>
          <w:rFonts w:ascii="Lucida Sans" w:hAnsi="Lucida Sans"/>
          <w:sz w:val="23"/>
          <w:szCs w:val="23"/>
        </w:rPr>
        <w:t>Discuss the follow-up interview with students before they leave school. Tell them what to expect and why.</w:t>
      </w:r>
    </w:p>
    <w:p w14:paraId="664A77E2" w14:textId="038FDC38" w:rsidR="004A6023" w:rsidRDefault="004A6023" w:rsidP="009B4A12">
      <w:pPr>
        <w:pStyle w:val="BodyText"/>
        <w:numPr>
          <w:ilvl w:val="0"/>
          <w:numId w:val="66"/>
        </w:numPr>
        <w:spacing w:line="266" w:lineRule="auto"/>
        <w:rPr>
          <w:rFonts w:ascii="Lucida Sans" w:hAnsi="Lucida Sans"/>
          <w:sz w:val="23"/>
          <w:szCs w:val="23"/>
        </w:rPr>
      </w:pPr>
      <w:r w:rsidRPr="004A6023">
        <w:rPr>
          <w:rFonts w:ascii="Lucida Sans" w:hAnsi="Lucida Sans"/>
          <w:sz w:val="23"/>
          <w:szCs w:val="23"/>
        </w:rPr>
        <w:t>The most motivating factor for completing interviews was the chance to help other students. Tell them how the information they share will be used to help others like them.</w:t>
      </w:r>
    </w:p>
    <w:p w14:paraId="00A8C29C" w14:textId="3434C051" w:rsidR="00740003" w:rsidRDefault="004A6023" w:rsidP="009B4A12">
      <w:pPr>
        <w:pStyle w:val="BodyText"/>
        <w:numPr>
          <w:ilvl w:val="0"/>
          <w:numId w:val="66"/>
        </w:numPr>
        <w:spacing w:line="266" w:lineRule="auto"/>
        <w:rPr>
          <w:rFonts w:ascii="Lucida Sans" w:hAnsi="Lucida Sans"/>
          <w:sz w:val="23"/>
          <w:szCs w:val="23"/>
        </w:rPr>
      </w:pPr>
      <w:r w:rsidRPr="004A6023">
        <w:rPr>
          <w:rFonts w:ascii="Lucida Sans" w:hAnsi="Lucida Sans"/>
          <w:sz w:val="23"/>
          <w:szCs w:val="23"/>
        </w:rPr>
        <w:t>Include PSO information (e.g., the PSO postcard they will be receiving about the interview) along with other information distributed at the end of school (e.g., information about diplomas, graduation).</w:t>
      </w:r>
    </w:p>
    <w:p w14:paraId="73C040DB" w14:textId="41698ACD" w:rsidR="004A6023" w:rsidRPr="004A6023" w:rsidRDefault="004A6023" w:rsidP="004A6023">
      <w:pPr>
        <w:pStyle w:val="ListParagraph"/>
        <w:numPr>
          <w:ilvl w:val="0"/>
          <w:numId w:val="66"/>
        </w:numPr>
        <w:rPr>
          <w:sz w:val="23"/>
          <w:szCs w:val="23"/>
        </w:rPr>
      </w:pPr>
      <w:r>
        <w:rPr>
          <w:noProof/>
          <w:sz w:val="23"/>
          <w:szCs w:val="23"/>
        </w:rPr>
        <w:drawing>
          <wp:anchor distT="0" distB="0" distL="114300" distR="114300" simplePos="0" relativeHeight="251966464" behindDoc="0" locked="0" layoutInCell="1" allowOverlap="1" wp14:anchorId="70AA8528" wp14:editId="4A0F5CFA">
            <wp:simplePos x="0" y="0"/>
            <wp:positionH relativeFrom="margin">
              <wp:posOffset>3801110</wp:posOffset>
            </wp:positionH>
            <wp:positionV relativeFrom="paragraph">
              <wp:posOffset>7620</wp:posOffset>
            </wp:positionV>
            <wp:extent cx="2301875" cy="1289685"/>
            <wp:effectExtent l="0" t="0" r="3175" b="57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cense plat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01875" cy="1289685"/>
                    </a:xfrm>
                    <a:prstGeom prst="rect">
                      <a:avLst/>
                    </a:prstGeom>
                  </pic:spPr>
                </pic:pic>
              </a:graphicData>
            </a:graphic>
            <wp14:sizeRelH relativeFrom="margin">
              <wp14:pctWidth>0</wp14:pctWidth>
            </wp14:sizeRelH>
            <wp14:sizeRelV relativeFrom="margin">
              <wp14:pctHeight>0</wp14:pctHeight>
            </wp14:sizeRelV>
          </wp:anchor>
        </w:drawing>
      </w:r>
      <w:r w:rsidRPr="004A6023">
        <w:rPr>
          <w:sz w:val="23"/>
          <w:szCs w:val="23"/>
        </w:rPr>
        <w:t>During the last IEP meeting, ask students to address the PSO post card to themselves (copy available on TCN). This card will be mailed as a reminder to complete the Follow-Up interview.</w:t>
      </w:r>
    </w:p>
    <w:p w14:paraId="786653B7" w14:textId="69EAF30E" w:rsidR="000B020D" w:rsidRPr="009B4A12" w:rsidRDefault="000B020D" w:rsidP="009B4A12">
      <w:pPr>
        <w:pStyle w:val="ListParagraph"/>
        <w:numPr>
          <w:ilvl w:val="0"/>
          <w:numId w:val="65"/>
        </w:numPr>
        <w:ind w:left="504"/>
        <w:rPr>
          <w:szCs w:val="24"/>
        </w:rPr>
      </w:pPr>
      <w:r w:rsidRPr="009B4A12">
        <w:rPr>
          <w:szCs w:val="24"/>
        </w:rPr>
        <w:t>Show Interest When Conducting the Survey</w:t>
      </w:r>
    </w:p>
    <w:p w14:paraId="2A05B23D" w14:textId="77777777" w:rsidR="000B020D" w:rsidRPr="000B020D" w:rsidRDefault="000B020D" w:rsidP="009B4A12">
      <w:pPr>
        <w:pStyle w:val="ListParagraph"/>
        <w:numPr>
          <w:ilvl w:val="0"/>
          <w:numId w:val="65"/>
        </w:numPr>
        <w:ind w:left="504"/>
        <w:rPr>
          <w:szCs w:val="24"/>
        </w:rPr>
      </w:pPr>
      <w:r w:rsidRPr="000B020D">
        <w:rPr>
          <w:szCs w:val="24"/>
        </w:rPr>
        <w:t>Making Contact</w:t>
      </w:r>
    </w:p>
    <w:p w14:paraId="71534C16" w14:textId="1DA36BC8" w:rsidR="00850915" w:rsidRPr="009B4A12" w:rsidRDefault="000B020D" w:rsidP="00224F72">
      <w:pPr>
        <w:pStyle w:val="ListParagraph"/>
        <w:numPr>
          <w:ilvl w:val="0"/>
          <w:numId w:val="67"/>
        </w:numPr>
        <w:rPr>
          <w:szCs w:val="24"/>
        </w:rPr>
      </w:pPr>
      <w:r w:rsidRPr="000B020D">
        <w:rPr>
          <w:szCs w:val="24"/>
        </w:rPr>
        <w:t>Use PSO logo on all materials and reminders</w:t>
      </w:r>
    </w:p>
    <w:tbl>
      <w:tblPr>
        <w:tblStyle w:val="TableGrid"/>
        <w:tblW w:w="0" w:type="auto"/>
        <w:tblLook w:val="04A0" w:firstRow="1" w:lastRow="0" w:firstColumn="1" w:lastColumn="0" w:noHBand="0" w:noVBand="1"/>
      </w:tblPr>
      <w:tblGrid>
        <w:gridCol w:w="4909"/>
        <w:gridCol w:w="1130"/>
        <w:gridCol w:w="2150"/>
        <w:gridCol w:w="1161"/>
      </w:tblGrid>
      <w:tr w:rsidR="00850915" w14:paraId="2D709317" w14:textId="77777777" w:rsidTr="00224F72">
        <w:tc>
          <w:tcPr>
            <w:tcW w:w="4945" w:type="dxa"/>
          </w:tcPr>
          <w:p w14:paraId="239AD949" w14:textId="77777777" w:rsidR="00850915" w:rsidRPr="00EE34B3" w:rsidRDefault="00850915" w:rsidP="00224F72">
            <w:pPr>
              <w:pStyle w:val="BodyText"/>
              <w:rPr>
                <w:rFonts w:ascii="Lucida Sans" w:hAnsi="Lucida Sans"/>
                <w:b/>
              </w:rPr>
            </w:pPr>
            <w:r w:rsidRPr="00EE34B3">
              <w:rPr>
                <w:rFonts w:ascii="Lucida Sans" w:hAnsi="Lucida Sans"/>
                <w:b/>
              </w:rPr>
              <w:lastRenderedPageBreak/>
              <w:t>Example- most current district data</w:t>
            </w:r>
          </w:p>
        </w:tc>
        <w:tc>
          <w:tcPr>
            <w:tcW w:w="1080" w:type="dxa"/>
          </w:tcPr>
          <w:p w14:paraId="068E9193" w14:textId="77777777" w:rsidR="00850915" w:rsidRPr="00EE34B3" w:rsidRDefault="00850915" w:rsidP="00224F72">
            <w:pPr>
              <w:pStyle w:val="BodyText"/>
              <w:rPr>
                <w:rFonts w:ascii="Lucida Sans" w:hAnsi="Lucida Sans"/>
                <w:b/>
              </w:rPr>
            </w:pPr>
            <w:r w:rsidRPr="00EE34B3">
              <w:rPr>
                <w:rFonts w:ascii="Lucida Sans" w:hAnsi="Lucida Sans"/>
                <w:b/>
              </w:rPr>
              <w:t>District</w:t>
            </w:r>
          </w:p>
        </w:tc>
        <w:tc>
          <w:tcPr>
            <w:tcW w:w="2160" w:type="dxa"/>
          </w:tcPr>
          <w:p w14:paraId="267375E4" w14:textId="77777777" w:rsidR="00850915" w:rsidRPr="00EE34B3" w:rsidRDefault="00850915" w:rsidP="00224F72">
            <w:pPr>
              <w:pStyle w:val="BodyText"/>
              <w:rPr>
                <w:rFonts w:ascii="Lucida Sans" w:hAnsi="Lucida Sans"/>
                <w:b/>
              </w:rPr>
            </w:pPr>
            <w:r w:rsidRPr="00EE34B3">
              <w:rPr>
                <w:rFonts w:ascii="Lucida Sans" w:hAnsi="Lucida Sans"/>
                <w:b/>
              </w:rPr>
              <w:t>District Trend</w:t>
            </w:r>
          </w:p>
        </w:tc>
        <w:tc>
          <w:tcPr>
            <w:tcW w:w="1165" w:type="dxa"/>
          </w:tcPr>
          <w:p w14:paraId="367E7C3A" w14:textId="77777777" w:rsidR="00850915" w:rsidRPr="00EE34B3" w:rsidRDefault="00850915" w:rsidP="00224F72">
            <w:pPr>
              <w:pStyle w:val="BodyText"/>
              <w:rPr>
                <w:rFonts w:ascii="Lucida Sans" w:hAnsi="Lucida Sans"/>
                <w:b/>
              </w:rPr>
            </w:pPr>
            <w:r w:rsidRPr="00EE34B3">
              <w:rPr>
                <w:rFonts w:ascii="Lucida Sans" w:hAnsi="Lucida Sans"/>
                <w:b/>
              </w:rPr>
              <w:t>State</w:t>
            </w:r>
          </w:p>
        </w:tc>
      </w:tr>
      <w:tr w:rsidR="00850915" w14:paraId="2459CD20" w14:textId="77777777" w:rsidTr="00224F72">
        <w:tc>
          <w:tcPr>
            <w:tcW w:w="4945" w:type="dxa"/>
          </w:tcPr>
          <w:p w14:paraId="52C7A0E9" w14:textId="77777777" w:rsidR="00850915" w:rsidRPr="00EE34B3" w:rsidRDefault="00850915" w:rsidP="00224F72">
            <w:pPr>
              <w:pStyle w:val="BodyText"/>
              <w:rPr>
                <w:rFonts w:ascii="Lucida Sans" w:hAnsi="Lucida Sans"/>
              </w:rPr>
            </w:pPr>
            <w:r w:rsidRPr="00EE34B3">
              <w:rPr>
                <w:rFonts w:ascii="Lucida Sans" w:hAnsi="Lucida Sans"/>
              </w:rPr>
              <w:t>Graduation Rate (4 year)</w:t>
            </w:r>
          </w:p>
        </w:tc>
        <w:tc>
          <w:tcPr>
            <w:tcW w:w="1080" w:type="dxa"/>
          </w:tcPr>
          <w:p w14:paraId="4F74F664" w14:textId="77777777" w:rsidR="00850915" w:rsidRPr="00EE34B3" w:rsidRDefault="00850915" w:rsidP="00224F72">
            <w:pPr>
              <w:pStyle w:val="BodyText"/>
              <w:rPr>
                <w:rFonts w:ascii="Lucida Sans" w:hAnsi="Lucida Sans"/>
              </w:rPr>
            </w:pPr>
            <w:r w:rsidRPr="00EE34B3">
              <w:rPr>
                <w:rFonts w:ascii="Lucida Sans" w:hAnsi="Lucida Sans"/>
              </w:rPr>
              <w:t>67%</w:t>
            </w:r>
          </w:p>
        </w:tc>
        <w:tc>
          <w:tcPr>
            <w:tcW w:w="2160" w:type="dxa"/>
          </w:tcPr>
          <w:p w14:paraId="551D3BCF" w14:textId="77777777" w:rsidR="00850915" w:rsidRPr="00EE34B3" w:rsidRDefault="00850915" w:rsidP="00224F72">
            <w:pPr>
              <w:pStyle w:val="BodyText"/>
              <w:rPr>
                <w:rFonts w:ascii="Lucida Sans" w:hAnsi="Lucida Sans"/>
              </w:rPr>
            </w:pPr>
            <w:r w:rsidRPr="00EE34B3">
              <w:rPr>
                <w:rFonts w:ascii="Lucida Sans" w:hAnsi="Lucida Sans"/>
              </w:rPr>
              <w:t>Increase</w:t>
            </w:r>
          </w:p>
          <w:p w14:paraId="5D8C5A1A" w14:textId="77777777" w:rsidR="00850915" w:rsidRPr="00EE34B3" w:rsidRDefault="00850915" w:rsidP="00224F72">
            <w:pPr>
              <w:pStyle w:val="BodyText"/>
              <w:rPr>
                <w:rFonts w:ascii="Lucida Sans" w:hAnsi="Lucida Sans"/>
                <w:vertAlign w:val="superscript"/>
              </w:rPr>
            </w:pPr>
            <w:r w:rsidRPr="00EE34B3">
              <w:rPr>
                <w:rFonts w:ascii="Lucida Sans" w:hAnsi="Lucida Sans"/>
              </w:rPr>
              <w:t>(state increase)</w:t>
            </w:r>
            <w:r w:rsidRPr="00EE34B3">
              <w:rPr>
                <w:rFonts w:ascii="Lucida Sans" w:hAnsi="Lucida Sans"/>
                <w:vertAlign w:val="superscript"/>
              </w:rPr>
              <w:t>1</w:t>
            </w:r>
          </w:p>
        </w:tc>
        <w:tc>
          <w:tcPr>
            <w:tcW w:w="1165" w:type="dxa"/>
          </w:tcPr>
          <w:p w14:paraId="6C69727B" w14:textId="77777777" w:rsidR="00850915" w:rsidRPr="00EE34B3" w:rsidRDefault="00850915" w:rsidP="00224F72">
            <w:pPr>
              <w:pStyle w:val="BodyText"/>
              <w:rPr>
                <w:rFonts w:ascii="Lucida Sans" w:hAnsi="Lucida Sans"/>
              </w:rPr>
            </w:pPr>
            <w:r w:rsidRPr="00EE34B3">
              <w:rPr>
                <w:rFonts w:ascii="Lucida Sans" w:hAnsi="Lucida Sans"/>
              </w:rPr>
              <w:t>59%</w:t>
            </w:r>
          </w:p>
        </w:tc>
      </w:tr>
      <w:tr w:rsidR="00850915" w14:paraId="5FD353FA" w14:textId="77777777" w:rsidTr="00224F72">
        <w:tc>
          <w:tcPr>
            <w:tcW w:w="4945" w:type="dxa"/>
          </w:tcPr>
          <w:p w14:paraId="241F0298" w14:textId="77777777" w:rsidR="00850915" w:rsidRPr="00EE34B3" w:rsidRDefault="00850915" w:rsidP="00224F72">
            <w:pPr>
              <w:pStyle w:val="BodyText"/>
              <w:rPr>
                <w:rFonts w:ascii="Lucida Sans" w:hAnsi="Lucida Sans"/>
              </w:rPr>
            </w:pPr>
            <w:r w:rsidRPr="00EE34B3">
              <w:rPr>
                <w:rFonts w:ascii="Lucida Sans" w:hAnsi="Lucida Sans"/>
              </w:rPr>
              <w:t>Graduation Rate (5 year)</w:t>
            </w:r>
          </w:p>
        </w:tc>
        <w:tc>
          <w:tcPr>
            <w:tcW w:w="1080" w:type="dxa"/>
          </w:tcPr>
          <w:p w14:paraId="54B33D03" w14:textId="77777777" w:rsidR="00850915" w:rsidRPr="00EE34B3" w:rsidRDefault="00850915" w:rsidP="00224F72">
            <w:pPr>
              <w:pStyle w:val="BodyText"/>
              <w:rPr>
                <w:rFonts w:ascii="Lucida Sans" w:hAnsi="Lucida Sans"/>
              </w:rPr>
            </w:pPr>
            <w:r w:rsidRPr="00EE34B3">
              <w:rPr>
                <w:rFonts w:ascii="Lucida Sans" w:hAnsi="Lucida Sans"/>
              </w:rPr>
              <w:t>68%</w:t>
            </w:r>
          </w:p>
        </w:tc>
        <w:tc>
          <w:tcPr>
            <w:tcW w:w="2160" w:type="dxa"/>
          </w:tcPr>
          <w:p w14:paraId="7B3873FA" w14:textId="77777777" w:rsidR="00850915" w:rsidRPr="00EE34B3" w:rsidRDefault="00850915" w:rsidP="00224F72">
            <w:pPr>
              <w:pStyle w:val="BodyText"/>
              <w:rPr>
                <w:rFonts w:ascii="Lucida Sans" w:hAnsi="Lucida Sans"/>
              </w:rPr>
            </w:pPr>
            <w:r w:rsidRPr="00EE34B3">
              <w:rPr>
                <w:rFonts w:ascii="Lucida Sans" w:hAnsi="Lucida Sans"/>
              </w:rPr>
              <w:t>Increase</w:t>
            </w:r>
          </w:p>
          <w:p w14:paraId="3FC6407F" w14:textId="77777777" w:rsidR="00850915" w:rsidRPr="00EE34B3" w:rsidRDefault="00850915" w:rsidP="00224F72">
            <w:pPr>
              <w:pStyle w:val="BodyText"/>
              <w:rPr>
                <w:rFonts w:ascii="Lucida Sans" w:hAnsi="Lucida Sans"/>
              </w:rPr>
            </w:pPr>
            <w:r w:rsidRPr="00EE34B3">
              <w:rPr>
                <w:rFonts w:ascii="Lucida Sans" w:hAnsi="Lucida Sans"/>
              </w:rPr>
              <w:t>(state increase)</w:t>
            </w:r>
            <w:r w:rsidRPr="00EE34B3">
              <w:rPr>
                <w:rFonts w:ascii="Lucida Sans" w:hAnsi="Lucida Sans"/>
                <w:vertAlign w:val="superscript"/>
              </w:rPr>
              <w:t>1</w:t>
            </w:r>
          </w:p>
        </w:tc>
        <w:tc>
          <w:tcPr>
            <w:tcW w:w="1165" w:type="dxa"/>
          </w:tcPr>
          <w:p w14:paraId="33A51996" w14:textId="77777777" w:rsidR="00850915" w:rsidRPr="00EE34B3" w:rsidRDefault="00850915" w:rsidP="00224F72">
            <w:pPr>
              <w:pStyle w:val="BodyText"/>
              <w:rPr>
                <w:rFonts w:ascii="Lucida Sans" w:hAnsi="Lucida Sans"/>
              </w:rPr>
            </w:pPr>
            <w:r w:rsidRPr="00EE34B3">
              <w:rPr>
                <w:rFonts w:ascii="Lucida Sans" w:hAnsi="Lucida Sans"/>
              </w:rPr>
              <w:t>63%</w:t>
            </w:r>
          </w:p>
        </w:tc>
      </w:tr>
      <w:tr w:rsidR="00850915" w14:paraId="3C1C80FE" w14:textId="77777777" w:rsidTr="00224F72">
        <w:tc>
          <w:tcPr>
            <w:tcW w:w="4945" w:type="dxa"/>
          </w:tcPr>
          <w:p w14:paraId="49497869" w14:textId="77777777" w:rsidR="00850915" w:rsidRPr="00EE34B3" w:rsidRDefault="00850915" w:rsidP="00224F72">
            <w:pPr>
              <w:pStyle w:val="BodyText"/>
              <w:rPr>
                <w:rFonts w:ascii="Lucida Sans" w:hAnsi="Lucida Sans"/>
              </w:rPr>
            </w:pPr>
            <w:r w:rsidRPr="00EE34B3">
              <w:rPr>
                <w:rFonts w:ascii="Lucida Sans" w:hAnsi="Lucida Sans"/>
              </w:rPr>
              <w:t>Drop Rate</w:t>
            </w:r>
          </w:p>
        </w:tc>
        <w:tc>
          <w:tcPr>
            <w:tcW w:w="1080" w:type="dxa"/>
          </w:tcPr>
          <w:p w14:paraId="229D1EC6" w14:textId="77777777" w:rsidR="00850915" w:rsidRPr="00EE34B3" w:rsidRDefault="00850915" w:rsidP="00224F72">
            <w:pPr>
              <w:pStyle w:val="BodyText"/>
              <w:rPr>
                <w:rFonts w:ascii="Lucida Sans" w:hAnsi="Lucida Sans"/>
              </w:rPr>
            </w:pPr>
            <w:r w:rsidRPr="00EE34B3">
              <w:rPr>
                <w:rFonts w:ascii="Lucida Sans" w:hAnsi="Lucida Sans"/>
              </w:rPr>
              <w:t>3.7%</w:t>
            </w:r>
          </w:p>
        </w:tc>
        <w:tc>
          <w:tcPr>
            <w:tcW w:w="2160" w:type="dxa"/>
          </w:tcPr>
          <w:p w14:paraId="00B2687A" w14:textId="77777777" w:rsidR="00850915" w:rsidRPr="00EE34B3" w:rsidRDefault="00850915" w:rsidP="00224F72">
            <w:pPr>
              <w:pStyle w:val="BodyText"/>
              <w:rPr>
                <w:rFonts w:ascii="Lucida Sans" w:hAnsi="Lucida Sans"/>
              </w:rPr>
            </w:pPr>
            <w:r w:rsidRPr="00EE34B3">
              <w:rPr>
                <w:rFonts w:ascii="Lucida Sans" w:hAnsi="Lucida Sans"/>
              </w:rPr>
              <w:t>Decrease</w:t>
            </w:r>
          </w:p>
          <w:p w14:paraId="575EBBED" w14:textId="77777777" w:rsidR="00850915" w:rsidRPr="00EE34B3" w:rsidRDefault="00850915" w:rsidP="00224F72">
            <w:pPr>
              <w:pStyle w:val="BodyText"/>
              <w:rPr>
                <w:rFonts w:ascii="Lucida Sans" w:hAnsi="Lucida Sans"/>
              </w:rPr>
            </w:pPr>
            <w:r w:rsidRPr="00EE34B3">
              <w:rPr>
                <w:rFonts w:ascii="Lucida Sans" w:hAnsi="Lucida Sans"/>
              </w:rPr>
              <w:t>(state decrease)</w:t>
            </w:r>
          </w:p>
        </w:tc>
        <w:tc>
          <w:tcPr>
            <w:tcW w:w="1165" w:type="dxa"/>
          </w:tcPr>
          <w:p w14:paraId="685C685C" w14:textId="77777777" w:rsidR="00850915" w:rsidRPr="00EE34B3" w:rsidRDefault="00850915" w:rsidP="00224F72">
            <w:pPr>
              <w:pStyle w:val="BodyText"/>
              <w:rPr>
                <w:rFonts w:ascii="Lucida Sans" w:hAnsi="Lucida Sans"/>
              </w:rPr>
            </w:pPr>
            <w:r w:rsidRPr="00EE34B3">
              <w:rPr>
                <w:rFonts w:ascii="Lucida Sans" w:hAnsi="Lucida Sans"/>
              </w:rPr>
              <w:t>5%</w:t>
            </w:r>
          </w:p>
        </w:tc>
      </w:tr>
      <w:tr w:rsidR="00850915" w14:paraId="50D240F9" w14:textId="77777777" w:rsidTr="00224F72">
        <w:tc>
          <w:tcPr>
            <w:tcW w:w="4945" w:type="dxa"/>
          </w:tcPr>
          <w:p w14:paraId="2C8D5582" w14:textId="77777777" w:rsidR="00850915" w:rsidRPr="00EE34B3" w:rsidRDefault="00850915" w:rsidP="00224F72">
            <w:pPr>
              <w:pStyle w:val="BodyText"/>
              <w:rPr>
                <w:rFonts w:ascii="Lucida Sans" w:hAnsi="Lucida Sans"/>
              </w:rPr>
            </w:pPr>
            <w:r w:rsidRPr="00EE34B3">
              <w:rPr>
                <w:rFonts w:ascii="Lucida Sans" w:hAnsi="Lucida Sans"/>
              </w:rPr>
              <w:t>Students with quality IEP’s as measured by compliance on all 8 transition standards</w:t>
            </w:r>
          </w:p>
        </w:tc>
        <w:tc>
          <w:tcPr>
            <w:tcW w:w="1080" w:type="dxa"/>
          </w:tcPr>
          <w:p w14:paraId="45162FC6" w14:textId="77777777" w:rsidR="00850915" w:rsidRPr="00EE34B3" w:rsidRDefault="00850915" w:rsidP="00224F72">
            <w:pPr>
              <w:pStyle w:val="BodyText"/>
              <w:rPr>
                <w:rFonts w:ascii="Lucida Sans" w:hAnsi="Lucida Sans"/>
              </w:rPr>
            </w:pPr>
            <w:r w:rsidRPr="00EE34B3">
              <w:rPr>
                <w:rFonts w:ascii="Lucida Sans" w:hAnsi="Lucida Sans"/>
              </w:rPr>
              <w:t>100%</w:t>
            </w:r>
          </w:p>
        </w:tc>
        <w:tc>
          <w:tcPr>
            <w:tcW w:w="2160" w:type="dxa"/>
          </w:tcPr>
          <w:p w14:paraId="7F3386B5" w14:textId="77777777" w:rsidR="00850915" w:rsidRPr="00EE34B3" w:rsidRDefault="00850915" w:rsidP="00224F72">
            <w:pPr>
              <w:pStyle w:val="BodyText"/>
              <w:rPr>
                <w:rFonts w:ascii="Lucida Sans" w:hAnsi="Lucida Sans"/>
              </w:rPr>
            </w:pPr>
            <w:r w:rsidRPr="00EE34B3">
              <w:rPr>
                <w:rFonts w:ascii="Lucida Sans" w:hAnsi="Lucida Sans"/>
              </w:rPr>
              <w:t>Increase</w:t>
            </w:r>
            <w:r w:rsidRPr="00EE34B3">
              <w:rPr>
                <w:rFonts w:ascii="Lucida Sans" w:hAnsi="Lucida Sans"/>
              </w:rPr>
              <w:br/>
              <w:t>(state increase)</w:t>
            </w:r>
          </w:p>
        </w:tc>
        <w:tc>
          <w:tcPr>
            <w:tcW w:w="1165" w:type="dxa"/>
          </w:tcPr>
          <w:p w14:paraId="76C3CE67" w14:textId="77777777" w:rsidR="00850915" w:rsidRPr="00EE34B3" w:rsidRDefault="00850915" w:rsidP="00224F72">
            <w:pPr>
              <w:pStyle w:val="BodyText"/>
              <w:rPr>
                <w:rFonts w:ascii="Lucida Sans" w:hAnsi="Lucida Sans"/>
              </w:rPr>
            </w:pPr>
            <w:r w:rsidRPr="00EE34B3">
              <w:rPr>
                <w:rFonts w:ascii="Lucida Sans" w:hAnsi="Lucida Sans"/>
              </w:rPr>
              <w:t>80%</w:t>
            </w:r>
          </w:p>
        </w:tc>
      </w:tr>
      <w:tr w:rsidR="00850915" w14:paraId="41E7BE1A" w14:textId="77777777" w:rsidTr="00224F72">
        <w:tc>
          <w:tcPr>
            <w:tcW w:w="4945" w:type="dxa"/>
          </w:tcPr>
          <w:p w14:paraId="2D137E87" w14:textId="77777777" w:rsidR="00850915" w:rsidRPr="00EE34B3" w:rsidRDefault="00850915" w:rsidP="00224F72">
            <w:pPr>
              <w:pStyle w:val="BodyText"/>
              <w:rPr>
                <w:rFonts w:ascii="Lucida Sans" w:hAnsi="Lucida Sans"/>
              </w:rPr>
            </w:pPr>
            <w:r w:rsidRPr="00EE34B3">
              <w:rPr>
                <w:rFonts w:ascii="Lucida Sans" w:hAnsi="Lucida Sans"/>
              </w:rPr>
              <w:t xml:space="preserve">Students in post-secondary school 1 year out </w:t>
            </w:r>
          </w:p>
        </w:tc>
        <w:tc>
          <w:tcPr>
            <w:tcW w:w="1080" w:type="dxa"/>
          </w:tcPr>
          <w:p w14:paraId="5FE9D45D" w14:textId="77777777" w:rsidR="00850915" w:rsidRPr="00EE34B3" w:rsidRDefault="00850915" w:rsidP="00224F72">
            <w:pPr>
              <w:pStyle w:val="BodyText"/>
              <w:rPr>
                <w:rFonts w:ascii="Lucida Sans" w:hAnsi="Lucida Sans"/>
              </w:rPr>
            </w:pPr>
            <w:r w:rsidRPr="00EE34B3">
              <w:rPr>
                <w:rFonts w:ascii="Lucida Sans" w:hAnsi="Lucida Sans"/>
              </w:rPr>
              <w:t>38%</w:t>
            </w:r>
          </w:p>
        </w:tc>
        <w:tc>
          <w:tcPr>
            <w:tcW w:w="2160" w:type="dxa"/>
          </w:tcPr>
          <w:p w14:paraId="2884CD07" w14:textId="77777777" w:rsidR="00850915" w:rsidRPr="00EE34B3" w:rsidRDefault="00850915" w:rsidP="00224F72">
            <w:pPr>
              <w:pStyle w:val="BodyText"/>
              <w:rPr>
                <w:rFonts w:ascii="Lucida Sans" w:hAnsi="Lucida Sans"/>
              </w:rPr>
            </w:pPr>
            <w:r w:rsidRPr="00EE34B3">
              <w:rPr>
                <w:rFonts w:ascii="Lucida Sans" w:hAnsi="Lucida Sans"/>
              </w:rPr>
              <w:t>Increase</w:t>
            </w:r>
          </w:p>
          <w:p w14:paraId="09BA45D6" w14:textId="77777777" w:rsidR="00850915" w:rsidRPr="00EE34B3" w:rsidRDefault="00850915" w:rsidP="00224F72">
            <w:pPr>
              <w:pStyle w:val="BodyText"/>
              <w:rPr>
                <w:rFonts w:ascii="Lucida Sans" w:hAnsi="Lucida Sans"/>
              </w:rPr>
            </w:pPr>
            <w:r w:rsidRPr="00EE34B3">
              <w:rPr>
                <w:rFonts w:ascii="Lucida Sans" w:hAnsi="Lucida Sans"/>
              </w:rPr>
              <w:t>(state increase)</w:t>
            </w:r>
          </w:p>
        </w:tc>
        <w:tc>
          <w:tcPr>
            <w:tcW w:w="1165" w:type="dxa"/>
          </w:tcPr>
          <w:p w14:paraId="4A15D060" w14:textId="77777777" w:rsidR="00850915" w:rsidRPr="00EE34B3" w:rsidRDefault="00850915" w:rsidP="00224F72">
            <w:pPr>
              <w:pStyle w:val="BodyText"/>
              <w:rPr>
                <w:rFonts w:ascii="Lucida Sans" w:hAnsi="Lucida Sans"/>
              </w:rPr>
            </w:pPr>
            <w:r w:rsidRPr="00EE34B3">
              <w:rPr>
                <w:rFonts w:ascii="Lucida Sans" w:hAnsi="Lucida Sans"/>
              </w:rPr>
              <w:t>60%</w:t>
            </w:r>
          </w:p>
        </w:tc>
      </w:tr>
      <w:tr w:rsidR="00850915" w14:paraId="54F16826" w14:textId="77777777" w:rsidTr="00224F72">
        <w:tc>
          <w:tcPr>
            <w:tcW w:w="4945" w:type="dxa"/>
          </w:tcPr>
          <w:p w14:paraId="7274D35E" w14:textId="77777777" w:rsidR="00850915" w:rsidRPr="00EE34B3" w:rsidRDefault="00850915" w:rsidP="00224F72">
            <w:pPr>
              <w:pStyle w:val="BodyText"/>
              <w:rPr>
                <w:rFonts w:ascii="Lucida Sans" w:hAnsi="Lucida Sans"/>
              </w:rPr>
            </w:pPr>
            <w:r w:rsidRPr="00EE34B3">
              <w:rPr>
                <w:rFonts w:ascii="Lucida Sans" w:hAnsi="Lucida Sans"/>
              </w:rPr>
              <w:t xml:space="preserve">Students competitively employed one year out &amp; in post-secondary school 1 year out </w:t>
            </w:r>
          </w:p>
        </w:tc>
        <w:tc>
          <w:tcPr>
            <w:tcW w:w="1080" w:type="dxa"/>
          </w:tcPr>
          <w:p w14:paraId="06DDBAE2" w14:textId="77777777" w:rsidR="00850915" w:rsidRPr="00EE34B3" w:rsidRDefault="00850915" w:rsidP="00224F72">
            <w:pPr>
              <w:pStyle w:val="BodyText"/>
              <w:rPr>
                <w:rFonts w:ascii="Lucida Sans" w:hAnsi="Lucida Sans"/>
              </w:rPr>
            </w:pPr>
            <w:r w:rsidRPr="00EE34B3">
              <w:rPr>
                <w:rFonts w:ascii="Lucida Sans" w:hAnsi="Lucida Sans"/>
              </w:rPr>
              <w:t>65%</w:t>
            </w:r>
          </w:p>
          <w:p w14:paraId="03571BCA" w14:textId="77777777" w:rsidR="000D5E54" w:rsidRPr="00EE34B3" w:rsidRDefault="000D5E54" w:rsidP="00224F72">
            <w:pPr>
              <w:pStyle w:val="BodyText"/>
              <w:rPr>
                <w:rFonts w:ascii="Lucida Sans" w:hAnsi="Lucida Sans"/>
              </w:rPr>
            </w:pPr>
          </w:p>
        </w:tc>
        <w:tc>
          <w:tcPr>
            <w:tcW w:w="2160" w:type="dxa"/>
          </w:tcPr>
          <w:p w14:paraId="3FD1C3E3" w14:textId="77777777" w:rsidR="00850915" w:rsidRPr="00EE34B3" w:rsidRDefault="00850915" w:rsidP="00224F72">
            <w:pPr>
              <w:pStyle w:val="BodyText"/>
              <w:rPr>
                <w:rFonts w:ascii="Lucida Sans" w:hAnsi="Lucida Sans"/>
              </w:rPr>
            </w:pPr>
            <w:r w:rsidRPr="00EE34B3">
              <w:rPr>
                <w:rFonts w:ascii="Lucida Sans" w:hAnsi="Lucida Sans"/>
              </w:rPr>
              <w:t xml:space="preserve">Increase </w:t>
            </w:r>
          </w:p>
          <w:p w14:paraId="6D54BB72" w14:textId="77777777" w:rsidR="00850915" w:rsidRPr="00EE34B3" w:rsidRDefault="00850915" w:rsidP="00224F72">
            <w:pPr>
              <w:pStyle w:val="BodyText"/>
              <w:rPr>
                <w:rFonts w:ascii="Lucida Sans" w:hAnsi="Lucida Sans"/>
              </w:rPr>
            </w:pPr>
            <w:r w:rsidRPr="00EE34B3">
              <w:rPr>
                <w:rFonts w:ascii="Lucida Sans" w:hAnsi="Lucida Sans"/>
              </w:rPr>
              <w:t>(state increase)</w:t>
            </w:r>
          </w:p>
        </w:tc>
        <w:tc>
          <w:tcPr>
            <w:tcW w:w="1165" w:type="dxa"/>
          </w:tcPr>
          <w:p w14:paraId="66A7F867" w14:textId="77777777" w:rsidR="00850915" w:rsidRPr="00EE34B3" w:rsidRDefault="00850915" w:rsidP="00224F72">
            <w:pPr>
              <w:pStyle w:val="BodyText"/>
              <w:rPr>
                <w:rFonts w:ascii="Lucida Sans" w:hAnsi="Lucida Sans"/>
              </w:rPr>
            </w:pPr>
            <w:r w:rsidRPr="00EE34B3">
              <w:rPr>
                <w:rFonts w:ascii="Lucida Sans" w:hAnsi="Lucida Sans"/>
              </w:rPr>
              <w:t>60%</w:t>
            </w:r>
          </w:p>
        </w:tc>
      </w:tr>
      <w:tr w:rsidR="00850915" w14:paraId="712A360C" w14:textId="77777777" w:rsidTr="00224F72">
        <w:trPr>
          <w:trHeight w:val="323"/>
        </w:trPr>
        <w:tc>
          <w:tcPr>
            <w:tcW w:w="4945" w:type="dxa"/>
          </w:tcPr>
          <w:p w14:paraId="4C3566C0" w14:textId="77777777" w:rsidR="00850915" w:rsidRPr="00EE34B3" w:rsidRDefault="00850915" w:rsidP="00224F72">
            <w:pPr>
              <w:pStyle w:val="BodyText"/>
              <w:rPr>
                <w:rFonts w:ascii="Lucida Sans" w:hAnsi="Lucida Sans"/>
              </w:rPr>
            </w:pPr>
            <w:r w:rsidRPr="00EE34B3">
              <w:rPr>
                <w:rFonts w:ascii="Lucida Sans" w:hAnsi="Lucida Sans"/>
              </w:rPr>
              <w:t>Total engagement</w:t>
            </w:r>
          </w:p>
        </w:tc>
        <w:tc>
          <w:tcPr>
            <w:tcW w:w="1080" w:type="dxa"/>
          </w:tcPr>
          <w:p w14:paraId="37B3B1A3" w14:textId="77777777" w:rsidR="00850915" w:rsidRPr="00EE34B3" w:rsidRDefault="00850915" w:rsidP="00224F72">
            <w:pPr>
              <w:pStyle w:val="BodyText"/>
              <w:rPr>
                <w:rFonts w:ascii="Lucida Sans" w:hAnsi="Lucida Sans"/>
              </w:rPr>
            </w:pPr>
            <w:r w:rsidRPr="00EE34B3">
              <w:rPr>
                <w:rFonts w:ascii="Lucida Sans" w:hAnsi="Lucida Sans"/>
              </w:rPr>
              <w:t>83%</w:t>
            </w:r>
          </w:p>
        </w:tc>
        <w:tc>
          <w:tcPr>
            <w:tcW w:w="2160" w:type="dxa"/>
          </w:tcPr>
          <w:p w14:paraId="03B2848C" w14:textId="77777777" w:rsidR="00850915" w:rsidRPr="00EE34B3" w:rsidRDefault="00850915" w:rsidP="00224F72">
            <w:pPr>
              <w:pStyle w:val="BodyText"/>
              <w:rPr>
                <w:rFonts w:ascii="Lucida Sans" w:hAnsi="Lucida Sans"/>
              </w:rPr>
            </w:pPr>
            <w:r w:rsidRPr="00EE34B3">
              <w:rPr>
                <w:rFonts w:ascii="Lucida Sans" w:hAnsi="Lucida Sans"/>
              </w:rPr>
              <w:t>Increase</w:t>
            </w:r>
          </w:p>
          <w:p w14:paraId="7293A987" w14:textId="77777777" w:rsidR="00850915" w:rsidRPr="00EE34B3" w:rsidRDefault="00850915" w:rsidP="00224F72">
            <w:pPr>
              <w:pStyle w:val="BodyText"/>
              <w:rPr>
                <w:rFonts w:ascii="Lucida Sans" w:hAnsi="Lucida Sans"/>
              </w:rPr>
            </w:pPr>
            <w:r w:rsidRPr="00EE34B3">
              <w:rPr>
                <w:rFonts w:ascii="Lucida Sans" w:hAnsi="Lucida Sans"/>
              </w:rPr>
              <w:t>(state increase)</w:t>
            </w:r>
          </w:p>
        </w:tc>
        <w:tc>
          <w:tcPr>
            <w:tcW w:w="1165" w:type="dxa"/>
          </w:tcPr>
          <w:p w14:paraId="25DB8280" w14:textId="77777777" w:rsidR="00850915" w:rsidRPr="00EE34B3" w:rsidRDefault="00850915" w:rsidP="00224F72">
            <w:pPr>
              <w:pStyle w:val="BodyText"/>
              <w:rPr>
                <w:rFonts w:ascii="Lucida Sans" w:hAnsi="Lucida Sans"/>
              </w:rPr>
            </w:pPr>
            <w:r w:rsidRPr="00EE34B3">
              <w:rPr>
                <w:rFonts w:ascii="Lucida Sans" w:hAnsi="Lucida Sans"/>
              </w:rPr>
              <w:t>75%</w:t>
            </w:r>
          </w:p>
        </w:tc>
      </w:tr>
    </w:tbl>
    <w:p w14:paraId="7B686A7C" w14:textId="77777777" w:rsidR="00850915" w:rsidRPr="000A5926" w:rsidRDefault="00850915" w:rsidP="00224F72">
      <w:pPr>
        <w:pStyle w:val="BodyText"/>
        <w:rPr>
          <w:rFonts w:ascii="Lucida Sans" w:hAnsi="Lucida Sans"/>
          <w:sz w:val="20"/>
        </w:rPr>
      </w:pPr>
      <w:r w:rsidRPr="000A5926">
        <w:rPr>
          <w:rFonts w:ascii="Lucida Sans" w:hAnsi="Lucida Sans"/>
          <w:sz w:val="20"/>
          <w:vertAlign w:val="superscript"/>
        </w:rPr>
        <w:t>1</w:t>
      </w:r>
      <w:r w:rsidRPr="000A5926">
        <w:rPr>
          <w:rFonts w:ascii="Lucida Sans" w:hAnsi="Lucida Sans"/>
          <w:sz w:val="20"/>
        </w:rPr>
        <w:t>Modified diplomas included as graduates</w:t>
      </w:r>
    </w:p>
    <w:p w14:paraId="6FCA0843" w14:textId="77777777" w:rsidR="00850915" w:rsidRDefault="00850915" w:rsidP="00224F72">
      <w:pPr>
        <w:pStyle w:val="BodyText"/>
        <w:rPr>
          <w:rFonts w:ascii="Lucida Sans" w:eastAsiaTheme="minorHAnsi" w:hAnsi="Lucida Sans" w:cstheme="minorBidi"/>
        </w:rPr>
      </w:pPr>
    </w:p>
    <w:p w14:paraId="34ABDDDD" w14:textId="0685FD1F" w:rsidR="003F39E0" w:rsidRDefault="003F39E0" w:rsidP="00224F72">
      <w:pPr>
        <w:pStyle w:val="Title"/>
        <w:spacing w:after="120"/>
        <w:rPr>
          <w:rFonts w:ascii="Lucida Sans" w:eastAsia="Arial" w:hAnsi="Lucida Sans" w:cs="Arial"/>
          <w:color w:val="3B3838" w:themeColor="background2" w:themeShade="40"/>
          <w:spacing w:val="0"/>
          <w:kern w:val="0"/>
          <w:sz w:val="22"/>
          <w:szCs w:val="22"/>
        </w:rPr>
      </w:pPr>
    </w:p>
    <w:p w14:paraId="5D4C33CD" w14:textId="56869424" w:rsidR="00180CC0" w:rsidRDefault="00180CC0" w:rsidP="00180CC0"/>
    <w:p w14:paraId="03EE0445" w14:textId="14CC166B" w:rsidR="00180CC0" w:rsidRDefault="00180CC0" w:rsidP="00180CC0"/>
    <w:p w14:paraId="7484B121" w14:textId="555C43AD" w:rsidR="00180CC0" w:rsidRDefault="00180CC0" w:rsidP="00180CC0"/>
    <w:p w14:paraId="4F9D1598" w14:textId="5A77F104" w:rsidR="00180CC0" w:rsidRDefault="00180CC0" w:rsidP="00180CC0"/>
    <w:p w14:paraId="466616EC" w14:textId="7125955E" w:rsidR="00180CC0" w:rsidRDefault="00180CC0" w:rsidP="00180CC0"/>
    <w:p w14:paraId="49E03DF2" w14:textId="7026DB14" w:rsidR="00180CC0" w:rsidRDefault="00180CC0" w:rsidP="00180CC0"/>
    <w:p w14:paraId="1DAF87CD" w14:textId="0FB269ED" w:rsidR="00180CC0" w:rsidRDefault="00180CC0" w:rsidP="00180CC0"/>
    <w:p w14:paraId="4A96735A" w14:textId="77BD7B18" w:rsidR="00180CC0" w:rsidRDefault="00180CC0" w:rsidP="00180CC0"/>
    <w:p w14:paraId="3B283BEF" w14:textId="0BFBCAB4" w:rsidR="00180CC0" w:rsidRDefault="00180CC0" w:rsidP="00180CC0"/>
    <w:p w14:paraId="559C14B6" w14:textId="74690DD5" w:rsidR="00180CC0" w:rsidRDefault="00180CC0" w:rsidP="00180CC0"/>
    <w:p w14:paraId="7D449B83" w14:textId="2C7FDBCF" w:rsidR="00180CC0" w:rsidRDefault="00180CC0" w:rsidP="00180CC0"/>
    <w:p w14:paraId="40205CA8" w14:textId="6744954D" w:rsidR="00180CC0" w:rsidRDefault="00180CC0" w:rsidP="00180CC0"/>
    <w:p w14:paraId="4D2089D5" w14:textId="2899C050" w:rsidR="00180CC0" w:rsidRDefault="00180CC0" w:rsidP="00180CC0"/>
    <w:p w14:paraId="2D738572" w14:textId="43AEC8CE" w:rsidR="00180CC0" w:rsidRDefault="00180CC0" w:rsidP="00180CC0"/>
    <w:p w14:paraId="2A976E4E" w14:textId="5D282295" w:rsidR="00180CC0" w:rsidRDefault="00180CC0" w:rsidP="00180CC0"/>
    <w:p w14:paraId="67C39275" w14:textId="77777777" w:rsidR="00277C85" w:rsidRPr="00180CC0" w:rsidRDefault="00277C85" w:rsidP="00180CC0"/>
    <w:p w14:paraId="406B33F0" w14:textId="77777777" w:rsidR="00850915" w:rsidRPr="00256BD0" w:rsidRDefault="00850915" w:rsidP="00224F72">
      <w:pPr>
        <w:pStyle w:val="Title"/>
        <w:spacing w:after="120"/>
        <w:contextualSpacing w:val="0"/>
        <w:rPr>
          <w:rFonts w:ascii="Franklin Gothic Medium" w:hAnsi="Franklin Gothic Medium"/>
          <w:color w:val="0070C0"/>
          <w:sz w:val="48"/>
        </w:rPr>
      </w:pPr>
      <w:r w:rsidRPr="00256BD0">
        <w:rPr>
          <w:rFonts w:ascii="Franklin Gothic Medium" w:hAnsi="Franklin Gothic Medium"/>
          <w:color w:val="0070C0"/>
          <w:sz w:val="48"/>
        </w:rPr>
        <w:lastRenderedPageBreak/>
        <w:t>Evidence Based Practices that Support the Predictors</w:t>
      </w:r>
    </w:p>
    <w:p w14:paraId="6BB4510E" w14:textId="77777777" w:rsidR="00850915" w:rsidRPr="00256BD0" w:rsidRDefault="00850915" w:rsidP="003F39E0">
      <w:pPr>
        <w:pStyle w:val="BodyText"/>
        <w:spacing w:before="120"/>
        <w:rPr>
          <w:sz w:val="21"/>
          <w:szCs w:val="21"/>
        </w:rPr>
      </w:pPr>
      <w:r w:rsidRPr="00256BD0">
        <w:rPr>
          <w:sz w:val="21"/>
          <w:szCs w:val="21"/>
        </w:rPr>
        <w:t xml:space="preserve">The following table illustrates </w:t>
      </w:r>
      <w:r w:rsidRPr="00256BD0">
        <w:rPr>
          <w:b/>
          <w:sz w:val="21"/>
          <w:szCs w:val="21"/>
        </w:rPr>
        <w:t xml:space="preserve">evidence-based practices (EBP) </w:t>
      </w:r>
      <w:r w:rsidRPr="00256BD0">
        <w:rPr>
          <w:sz w:val="21"/>
          <w:szCs w:val="21"/>
        </w:rPr>
        <w:t>that support implementation of in-school predictors of post-school success. Column 1, Predictor, lists the name of the predictor identified through ongoing reviews of rigorous correlational research (</w:t>
      </w:r>
      <w:hyperlink r:id="rId31" w:history="1">
        <w:r w:rsidRPr="00256BD0">
          <w:rPr>
            <w:rStyle w:val="Hyperlink"/>
            <w:sz w:val="21"/>
            <w:szCs w:val="21"/>
          </w:rPr>
          <w:t>www.transitionta.org/postschool</w:t>
        </w:r>
      </w:hyperlink>
      <w:r w:rsidRPr="00256BD0">
        <w:rPr>
          <w:sz w:val="21"/>
          <w:szCs w:val="21"/>
        </w:rPr>
        <w:t xml:space="preserve"> ). Column 2, </w:t>
      </w:r>
      <w:r w:rsidR="00EE34B3">
        <w:rPr>
          <w:sz w:val="21"/>
          <w:szCs w:val="21"/>
        </w:rPr>
        <w:t xml:space="preserve">Definition of Predictor and </w:t>
      </w:r>
      <w:r w:rsidRPr="00256BD0">
        <w:rPr>
          <w:sz w:val="21"/>
          <w:szCs w:val="21"/>
        </w:rPr>
        <w:t xml:space="preserve">Related EBPs, lists examples of evidence- based practices that could be used to support implementation of the predictor.                                                            </w:t>
      </w:r>
    </w:p>
    <w:tbl>
      <w:tblPr>
        <w:tblStyle w:val="TableGrid"/>
        <w:tblW w:w="0" w:type="auto"/>
        <w:tblBorders>
          <w:top w:val="double" w:sz="4" w:space="0" w:color="5B9BD5" w:themeColor="accent1"/>
          <w:left w:val="double" w:sz="4" w:space="0" w:color="5B9BD5" w:themeColor="accent1"/>
          <w:bottom w:val="double" w:sz="4" w:space="0" w:color="5B9BD5" w:themeColor="accent1"/>
          <w:right w:val="double" w:sz="4" w:space="0" w:color="5B9BD5" w:themeColor="accent1"/>
          <w:insideH w:val="double" w:sz="4" w:space="0" w:color="5B9BD5" w:themeColor="accent1"/>
          <w:insideV w:val="double" w:sz="4" w:space="0" w:color="5B9BD5" w:themeColor="accent1"/>
        </w:tblBorders>
        <w:tblLook w:val="04A0" w:firstRow="1" w:lastRow="0" w:firstColumn="1" w:lastColumn="0" w:noHBand="0" w:noVBand="1"/>
      </w:tblPr>
      <w:tblGrid>
        <w:gridCol w:w="2032"/>
        <w:gridCol w:w="7298"/>
      </w:tblGrid>
      <w:tr w:rsidR="00850915" w14:paraId="048728D4" w14:textId="77777777" w:rsidTr="00921DA2">
        <w:trPr>
          <w:tblHeader/>
        </w:trPr>
        <w:tc>
          <w:tcPr>
            <w:tcW w:w="2145" w:type="dxa"/>
            <w:tcBorders>
              <w:top w:val="single" w:sz="12" w:space="0" w:color="0070C0"/>
              <w:left w:val="single" w:sz="12" w:space="0" w:color="0070C0"/>
              <w:bottom w:val="single" w:sz="12" w:space="0" w:color="0070C0"/>
              <w:right w:val="single" w:sz="12" w:space="0" w:color="0070C0"/>
            </w:tcBorders>
            <w:shd w:val="clear" w:color="auto" w:fill="D9D9D9" w:themeFill="background1" w:themeFillShade="D9"/>
          </w:tcPr>
          <w:p w14:paraId="7F96823D" w14:textId="77777777" w:rsidR="00850915" w:rsidRPr="007E5B4B" w:rsidRDefault="00850915">
            <w:pPr>
              <w:pStyle w:val="BodyText"/>
              <w:rPr>
                <w:b/>
              </w:rPr>
            </w:pPr>
            <w:r>
              <w:rPr>
                <w:b/>
              </w:rPr>
              <w:t>Predictor</w:t>
            </w:r>
          </w:p>
        </w:tc>
        <w:tc>
          <w:tcPr>
            <w:tcW w:w="8305" w:type="dxa"/>
            <w:tcBorders>
              <w:top w:val="single" w:sz="12" w:space="0" w:color="0070C0"/>
              <w:left w:val="single" w:sz="12" w:space="0" w:color="0070C0"/>
              <w:bottom w:val="single" w:sz="12" w:space="0" w:color="0070C0"/>
              <w:right w:val="single" w:sz="12" w:space="0" w:color="0070C0"/>
            </w:tcBorders>
            <w:shd w:val="clear" w:color="auto" w:fill="D9D9D9" w:themeFill="background1" w:themeFillShade="D9"/>
          </w:tcPr>
          <w:p w14:paraId="4C0F5D9D" w14:textId="77777777" w:rsidR="00850915" w:rsidRPr="007E5B4B" w:rsidRDefault="00850915">
            <w:pPr>
              <w:pStyle w:val="BodyText"/>
              <w:rPr>
                <w:b/>
              </w:rPr>
            </w:pPr>
            <w:r>
              <w:rPr>
                <w:b/>
              </w:rPr>
              <w:t>Description &amp; How They Relate to Evidence</w:t>
            </w:r>
            <w:r w:rsidRPr="007E5B4B">
              <w:rPr>
                <w:b/>
              </w:rPr>
              <w:t xml:space="preserve"> Based Practices </w:t>
            </w:r>
          </w:p>
        </w:tc>
      </w:tr>
      <w:tr w:rsidR="00850915" w14:paraId="03BAD769" w14:textId="77777777" w:rsidTr="00921DA2">
        <w:tc>
          <w:tcPr>
            <w:tcW w:w="2145" w:type="dxa"/>
            <w:tcBorders>
              <w:top w:val="single" w:sz="12" w:space="0" w:color="0070C0"/>
              <w:left w:val="single" w:sz="12" w:space="0" w:color="0070C0"/>
              <w:bottom w:val="single" w:sz="12" w:space="0" w:color="0070C0"/>
              <w:right w:val="single" w:sz="12" w:space="0" w:color="0070C0"/>
            </w:tcBorders>
          </w:tcPr>
          <w:p w14:paraId="503609DB" w14:textId="77777777" w:rsidR="00850915" w:rsidRPr="00256BD0" w:rsidRDefault="00850915" w:rsidP="00224F72">
            <w:pPr>
              <w:pStyle w:val="BodyText"/>
              <w:spacing w:before="240"/>
              <w:rPr>
                <w:sz w:val="20"/>
                <w:szCs w:val="20"/>
              </w:rPr>
            </w:pPr>
            <w:r w:rsidRPr="00256BD0">
              <w:rPr>
                <w:sz w:val="20"/>
                <w:szCs w:val="20"/>
              </w:rPr>
              <w:t>Family Expectation</w:t>
            </w:r>
          </w:p>
        </w:tc>
        <w:tc>
          <w:tcPr>
            <w:tcW w:w="8305" w:type="dxa"/>
            <w:tcBorders>
              <w:top w:val="single" w:sz="12" w:space="0" w:color="0070C0"/>
              <w:left w:val="single" w:sz="12" w:space="0" w:color="0070C0"/>
              <w:bottom w:val="single" w:sz="12" w:space="0" w:color="0070C0"/>
              <w:right w:val="single" w:sz="12" w:space="0" w:color="0070C0"/>
            </w:tcBorders>
          </w:tcPr>
          <w:p w14:paraId="44250348" w14:textId="77777777" w:rsidR="00850915" w:rsidRPr="00256BD0" w:rsidRDefault="00850915" w:rsidP="00224F72">
            <w:pPr>
              <w:pStyle w:val="BodyText"/>
              <w:spacing w:before="120" w:after="120"/>
              <w:rPr>
                <w:sz w:val="20"/>
                <w:szCs w:val="20"/>
              </w:rPr>
            </w:pPr>
            <w:r w:rsidRPr="00256BD0">
              <w:rPr>
                <w:sz w:val="20"/>
                <w:szCs w:val="20"/>
              </w:rPr>
              <w:t>Include family planning and articulate expectation that their child will participate in post-secondary education and will be employed in the community after high school.</w:t>
            </w:r>
          </w:p>
          <w:p w14:paraId="5AFBAA23" w14:textId="77777777" w:rsidR="00850915" w:rsidRPr="00256BD0" w:rsidRDefault="00850915" w:rsidP="004A6023">
            <w:pPr>
              <w:pStyle w:val="BodyText"/>
              <w:numPr>
                <w:ilvl w:val="0"/>
                <w:numId w:val="4"/>
              </w:numPr>
              <w:spacing w:after="80"/>
              <w:rPr>
                <w:sz w:val="20"/>
                <w:szCs w:val="20"/>
              </w:rPr>
            </w:pPr>
            <w:r w:rsidRPr="00256BD0">
              <w:rPr>
                <w:sz w:val="20"/>
                <w:szCs w:val="20"/>
              </w:rPr>
              <w:t>Using Training Modules</w:t>
            </w:r>
          </w:p>
        </w:tc>
      </w:tr>
      <w:tr w:rsidR="00850915" w14:paraId="1E8D9666" w14:textId="77777777" w:rsidTr="00921DA2">
        <w:tc>
          <w:tcPr>
            <w:tcW w:w="2145" w:type="dxa"/>
            <w:tcBorders>
              <w:top w:val="single" w:sz="12" w:space="0" w:color="0070C0"/>
              <w:left w:val="single" w:sz="12" w:space="0" w:color="0070C0"/>
              <w:bottom w:val="single" w:sz="12" w:space="0" w:color="0070C0"/>
              <w:right w:val="single" w:sz="12" w:space="0" w:color="0070C0"/>
            </w:tcBorders>
          </w:tcPr>
          <w:p w14:paraId="31E690B1" w14:textId="77777777" w:rsidR="00850915" w:rsidRPr="00256BD0" w:rsidRDefault="00850915" w:rsidP="00224F72">
            <w:pPr>
              <w:pStyle w:val="BodyText"/>
              <w:spacing w:before="720"/>
              <w:rPr>
                <w:sz w:val="20"/>
                <w:szCs w:val="20"/>
              </w:rPr>
            </w:pPr>
            <w:r w:rsidRPr="00256BD0">
              <w:rPr>
                <w:sz w:val="20"/>
                <w:szCs w:val="20"/>
              </w:rPr>
              <w:t xml:space="preserve">Inclusion in General </w:t>
            </w:r>
          </w:p>
          <w:p w14:paraId="75499CF5" w14:textId="77777777" w:rsidR="00850915" w:rsidRPr="00256BD0" w:rsidRDefault="00850915" w:rsidP="00224F72">
            <w:pPr>
              <w:pStyle w:val="BodyText"/>
              <w:rPr>
                <w:sz w:val="20"/>
                <w:szCs w:val="20"/>
              </w:rPr>
            </w:pPr>
            <w:r w:rsidRPr="00256BD0">
              <w:rPr>
                <w:sz w:val="20"/>
                <w:szCs w:val="20"/>
              </w:rPr>
              <w:t>Education</w:t>
            </w:r>
          </w:p>
        </w:tc>
        <w:tc>
          <w:tcPr>
            <w:tcW w:w="8305" w:type="dxa"/>
            <w:tcBorders>
              <w:top w:val="single" w:sz="12" w:space="0" w:color="0070C0"/>
              <w:left w:val="single" w:sz="12" w:space="0" w:color="0070C0"/>
              <w:bottom w:val="single" w:sz="12" w:space="0" w:color="0070C0"/>
              <w:right w:val="single" w:sz="12" w:space="0" w:color="0070C0"/>
            </w:tcBorders>
          </w:tcPr>
          <w:p w14:paraId="241747DC" w14:textId="77777777" w:rsidR="00850915" w:rsidRPr="00256BD0" w:rsidRDefault="00850915" w:rsidP="00224F72">
            <w:pPr>
              <w:pStyle w:val="BodyText"/>
              <w:spacing w:before="120" w:after="120"/>
              <w:rPr>
                <w:sz w:val="20"/>
                <w:szCs w:val="20"/>
              </w:rPr>
            </w:pPr>
            <w:r w:rsidRPr="00256BD0">
              <w:rPr>
                <w:sz w:val="20"/>
                <w:szCs w:val="20"/>
              </w:rPr>
              <w:t>Access to general education classes and curriculum. Classes with non-disabled peers.</w:t>
            </w:r>
          </w:p>
          <w:p w14:paraId="2C2C8948" w14:textId="77777777" w:rsidR="00850915" w:rsidRPr="00256BD0" w:rsidRDefault="00850915" w:rsidP="004A6023">
            <w:pPr>
              <w:pStyle w:val="BodyText"/>
              <w:numPr>
                <w:ilvl w:val="0"/>
                <w:numId w:val="4"/>
              </w:numPr>
              <w:spacing w:after="80"/>
              <w:rPr>
                <w:sz w:val="20"/>
                <w:szCs w:val="20"/>
              </w:rPr>
            </w:pPr>
            <w:r w:rsidRPr="00256BD0">
              <w:rPr>
                <w:sz w:val="20"/>
                <w:szCs w:val="20"/>
              </w:rPr>
              <w:t>Practices to teach academic skills:</w:t>
            </w:r>
          </w:p>
          <w:p w14:paraId="439B5823" w14:textId="77777777" w:rsidR="00850915" w:rsidRPr="00256BD0" w:rsidRDefault="00850915" w:rsidP="004A6023">
            <w:pPr>
              <w:pStyle w:val="BodyText"/>
              <w:numPr>
                <w:ilvl w:val="1"/>
                <w:numId w:val="5"/>
              </w:numPr>
              <w:spacing w:after="40"/>
              <w:rPr>
                <w:sz w:val="20"/>
                <w:szCs w:val="20"/>
              </w:rPr>
            </w:pPr>
            <w:r w:rsidRPr="00256BD0">
              <w:rPr>
                <w:sz w:val="20"/>
                <w:szCs w:val="20"/>
              </w:rPr>
              <w:t>Using Mnemonic Strategies</w:t>
            </w:r>
          </w:p>
          <w:p w14:paraId="39910D68" w14:textId="77777777" w:rsidR="00850915" w:rsidRPr="00256BD0" w:rsidRDefault="00850915" w:rsidP="004A6023">
            <w:pPr>
              <w:pStyle w:val="BodyText"/>
              <w:numPr>
                <w:ilvl w:val="1"/>
                <w:numId w:val="5"/>
              </w:numPr>
              <w:spacing w:after="40"/>
              <w:rPr>
                <w:sz w:val="20"/>
                <w:szCs w:val="20"/>
              </w:rPr>
            </w:pPr>
            <w:r w:rsidRPr="00256BD0">
              <w:rPr>
                <w:sz w:val="20"/>
                <w:szCs w:val="20"/>
              </w:rPr>
              <w:t>Using Peer-Assisted Instruction</w:t>
            </w:r>
          </w:p>
          <w:p w14:paraId="0CBC2EB1" w14:textId="77777777" w:rsidR="00850915" w:rsidRPr="00256BD0" w:rsidRDefault="00850915" w:rsidP="004A6023">
            <w:pPr>
              <w:pStyle w:val="BodyText"/>
              <w:numPr>
                <w:ilvl w:val="1"/>
                <w:numId w:val="5"/>
              </w:numPr>
              <w:spacing w:after="40"/>
              <w:rPr>
                <w:sz w:val="20"/>
                <w:szCs w:val="20"/>
              </w:rPr>
            </w:pPr>
            <w:r w:rsidRPr="00256BD0">
              <w:rPr>
                <w:sz w:val="20"/>
                <w:szCs w:val="20"/>
              </w:rPr>
              <w:t>Using Self-Management</w:t>
            </w:r>
          </w:p>
          <w:p w14:paraId="2A5802F6" w14:textId="77777777" w:rsidR="00850915" w:rsidRPr="00256BD0" w:rsidRDefault="00850915" w:rsidP="004A6023">
            <w:pPr>
              <w:pStyle w:val="BodyText"/>
              <w:numPr>
                <w:ilvl w:val="1"/>
                <w:numId w:val="5"/>
              </w:numPr>
              <w:spacing w:after="40"/>
              <w:rPr>
                <w:sz w:val="20"/>
                <w:szCs w:val="20"/>
              </w:rPr>
            </w:pPr>
            <w:r w:rsidRPr="00256BD0">
              <w:rPr>
                <w:sz w:val="20"/>
                <w:szCs w:val="20"/>
              </w:rPr>
              <w:t>Using Visual Displays</w:t>
            </w:r>
          </w:p>
          <w:p w14:paraId="0D7655DC" w14:textId="77777777" w:rsidR="00850915" w:rsidRPr="00256BD0" w:rsidRDefault="00850915" w:rsidP="004A6023">
            <w:pPr>
              <w:pStyle w:val="BodyText"/>
              <w:numPr>
                <w:ilvl w:val="1"/>
                <w:numId w:val="5"/>
              </w:numPr>
              <w:spacing w:after="40"/>
              <w:rPr>
                <w:sz w:val="20"/>
                <w:szCs w:val="20"/>
              </w:rPr>
            </w:pPr>
            <w:r w:rsidRPr="00256BD0">
              <w:rPr>
                <w:sz w:val="20"/>
                <w:szCs w:val="20"/>
              </w:rPr>
              <w:t>Using Technology-Based Interventions</w:t>
            </w:r>
          </w:p>
          <w:p w14:paraId="0FC89F22" w14:textId="77777777" w:rsidR="00850915" w:rsidRPr="00256BD0" w:rsidRDefault="00850915" w:rsidP="004A6023">
            <w:pPr>
              <w:pStyle w:val="BodyText"/>
              <w:numPr>
                <w:ilvl w:val="1"/>
                <w:numId w:val="5"/>
              </w:numPr>
              <w:spacing w:after="40"/>
              <w:rPr>
                <w:sz w:val="20"/>
                <w:szCs w:val="20"/>
              </w:rPr>
            </w:pPr>
            <w:r w:rsidRPr="00256BD0">
              <w:rPr>
                <w:sz w:val="20"/>
                <w:szCs w:val="20"/>
              </w:rPr>
              <w:t>Using the Self-Determined Learning Model of Instruction</w:t>
            </w:r>
          </w:p>
        </w:tc>
      </w:tr>
      <w:tr w:rsidR="00850915" w14:paraId="3151BA95" w14:textId="77777777" w:rsidTr="00921DA2">
        <w:tc>
          <w:tcPr>
            <w:tcW w:w="2145" w:type="dxa"/>
            <w:tcBorders>
              <w:top w:val="single" w:sz="12" w:space="0" w:color="0070C0"/>
              <w:left w:val="single" w:sz="12" w:space="0" w:color="0070C0"/>
              <w:bottom w:val="single" w:sz="12" w:space="0" w:color="0070C0"/>
              <w:right w:val="single" w:sz="12" w:space="0" w:color="0070C0"/>
            </w:tcBorders>
          </w:tcPr>
          <w:p w14:paraId="38CF7FA0" w14:textId="77777777" w:rsidR="00850915" w:rsidRPr="00256BD0" w:rsidRDefault="00850915" w:rsidP="00224F72">
            <w:pPr>
              <w:pStyle w:val="BodyText"/>
              <w:spacing w:before="1320"/>
              <w:rPr>
                <w:sz w:val="20"/>
                <w:szCs w:val="20"/>
              </w:rPr>
            </w:pPr>
            <w:r w:rsidRPr="00256BD0">
              <w:rPr>
                <w:sz w:val="20"/>
                <w:szCs w:val="20"/>
              </w:rPr>
              <w:t>Independent Living Skills</w:t>
            </w:r>
          </w:p>
        </w:tc>
        <w:tc>
          <w:tcPr>
            <w:tcW w:w="8305" w:type="dxa"/>
            <w:tcBorders>
              <w:top w:val="single" w:sz="12" w:space="0" w:color="0070C0"/>
              <w:left w:val="single" w:sz="12" w:space="0" w:color="0070C0"/>
              <w:bottom w:val="single" w:sz="12" w:space="0" w:color="0070C0"/>
              <w:right w:val="single" w:sz="12" w:space="0" w:color="0070C0"/>
            </w:tcBorders>
          </w:tcPr>
          <w:p w14:paraId="0B5FFC4A" w14:textId="77777777" w:rsidR="00850915" w:rsidRPr="00256BD0" w:rsidRDefault="00850915" w:rsidP="00224F72">
            <w:pPr>
              <w:pStyle w:val="BodyText"/>
              <w:spacing w:before="120" w:after="120"/>
              <w:rPr>
                <w:sz w:val="20"/>
                <w:szCs w:val="20"/>
              </w:rPr>
            </w:pPr>
            <w:r w:rsidRPr="00256BD0">
              <w:rPr>
                <w:sz w:val="20"/>
                <w:szCs w:val="20"/>
              </w:rPr>
              <w:t>Self-care and life skills are skills necessary for management of one’s    personal self-care and daily independent living, including the personal management skills needed to interact with others, daily living skills, financial management skills, and the self-management of healthcare/wellness needs.</w:t>
            </w:r>
          </w:p>
          <w:p w14:paraId="7C5E4A38" w14:textId="77777777" w:rsidR="00850915" w:rsidRPr="00256BD0" w:rsidRDefault="00850915" w:rsidP="004A6023">
            <w:pPr>
              <w:pStyle w:val="BodyText"/>
              <w:numPr>
                <w:ilvl w:val="0"/>
                <w:numId w:val="6"/>
              </w:numPr>
              <w:spacing w:after="80"/>
              <w:ind w:left="792"/>
              <w:rPr>
                <w:sz w:val="20"/>
                <w:szCs w:val="20"/>
              </w:rPr>
            </w:pPr>
            <w:r w:rsidRPr="00256BD0">
              <w:rPr>
                <w:sz w:val="20"/>
                <w:szCs w:val="20"/>
              </w:rPr>
              <w:t>Practices to teach functional life skills (general)</w:t>
            </w:r>
          </w:p>
          <w:p w14:paraId="48522E0B" w14:textId="77777777" w:rsidR="00850915" w:rsidRPr="00256BD0" w:rsidRDefault="00850915" w:rsidP="004A6023">
            <w:pPr>
              <w:pStyle w:val="BodyText"/>
              <w:numPr>
                <w:ilvl w:val="0"/>
                <w:numId w:val="7"/>
              </w:numPr>
              <w:spacing w:after="40"/>
              <w:ind w:left="1440"/>
              <w:rPr>
                <w:sz w:val="20"/>
                <w:szCs w:val="20"/>
              </w:rPr>
            </w:pPr>
            <w:r w:rsidRPr="00256BD0">
              <w:rPr>
                <w:sz w:val="20"/>
                <w:szCs w:val="20"/>
              </w:rPr>
              <w:t>Using Backward Chaining</w:t>
            </w:r>
          </w:p>
          <w:p w14:paraId="13BD44D3" w14:textId="77777777" w:rsidR="00850915" w:rsidRPr="00256BD0" w:rsidRDefault="00850915" w:rsidP="004A6023">
            <w:pPr>
              <w:pStyle w:val="BodyText"/>
              <w:numPr>
                <w:ilvl w:val="0"/>
                <w:numId w:val="7"/>
              </w:numPr>
              <w:spacing w:after="40"/>
              <w:ind w:left="1440"/>
              <w:rPr>
                <w:sz w:val="20"/>
                <w:szCs w:val="20"/>
              </w:rPr>
            </w:pPr>
            <w:r w:rsidRPr="00256BD0">
              <w:rPr>
                <w:sz w:val="20"/>
                <w:szCs w:val="20"/>
              </w:rPr>
              <w:t>Using Constant Time Delay</w:t>
            </w:r>
          </w:p>
          <w:p w14:paraId="5F060A8C" w14:textId="77777777" w:rsidR="00850915" w:rsidRPr="00256BD0" w:rsidRDefault="00850915" w:rsidP="004A6023">
            <w:pPr>
              <w:pStyle w:val="BodyText"/>
              <w:numPr>
                <w:ilvl w:val="0"/>
                <w:numId w:val="7"/>
              </w:numPr>
              <w:spacing w:after="40"/>
              <w:ind w:left="1440"/>
              <w:rPr>
                <w:sz w:val="20"/>
                <w:szCs w:val="20"/>
              </w:rPr>
            </w:pPr>
            <w:r w:rsidRPr="00256BD0">
              <w:rPr>
                <w:sz w:val="20"/>
                <w:szCs w:val="20"/>
              </w:rPr>
              <w:t>Using Forward Chaining</w:t>
            </w:r>
          </w:p>
          <w:p w14:paraId="05CF8A09" w14:textId="77777777" w:rsidR="00850915" w:rsidRPr="00256BD0" w:rsidRDefault="00850915" w:rsidP="004A6023">
            <w:pPr>
              <w:pStyle w:val="BodyText"/>
              <w:numPr>
                <w:ilvl w:val="0"/>
                <w:numId w:val="7"/>
              </w:numPr>
              <w:spacing w:after="40"/>
              <w:ind w:left="1440"/>
              <w:rPr>
                <w:sz w:val="20"/>
                <w:szCs w:val="20"/>
              </w:rPr>
            </w:pPr>
            <w:r w:rsidRPr="00256BD0">
              <w:rPr>
                <w:sz w:val="20"/>
                <w:szCs w:val="20"/>
              </w:rPr>
              <w:t>Using Progressive Time Delay</w:t>
            </w:r>
          </w:p>
          <w:p w14:paraId="05EF2156" w14:textId="77777777" w:rsidR="00850915" w:rsidRPr="00256BD0" w:rsidRDefault="00850915" w:rsidP="004A6023">
            <w:pPr>
              <w:pStyle w:val="BodyText"/>
              <w:numPr>
                <w:ilvl w:val="0"/>
                <w:numId w:val="7"/>
              </w:numPr>
              <w:spacing w:after="40"/>
              <w:ind w:left="1440"/>
              <w:rPr>
                <w:sz w:val="20"/>
                <w:szCs w:val="20"/>
              </w:rPr>
            </w:pPr>
            <w:r w:rsidRPr="00256BD0">
              <w:rPr>
                <w:sz w:val="20"/>
                <w:szCs w:val="20"/>
              </w:rPr>
              <w:t>Using Self-Monitoring Instruction</w:t>
            </w:r>
          </w:p>
          <w:p w14:paraId="41DE9E35" w14:textId="77777777" w:rsidR="00850915" w:rsidRPr="00256BD0" w:rsidRDefault="00850915" w:rsidP="004A6023">
            <w:pPr>
              <w:pStyle w:val="BodyText"/>
              <w:numPr>
                <w:ilvl w:val="0"/>
                <w:numId w:val="7"/>
              </w:numPr>
              <w:spacing w:after="40"/>
              <w:ind w:left="1440"/>
              <w:rPr>
                <w:sz w:val="20"/>
                <w:szCs w:val="20"/>
              </w:rPr>
            </w:pPr>
            <w:r w:rsidRPr="00256BD0">
              <w:rPr>
                <w:sz w:val="20"/>
                <w:szCs w:val="20"/>
              </w:rPr>
              <w:t>Using Simultaneous Prompting</w:t>
            </w:r>
          </w:p>
          <w:p w14:paraId="1468396A" w14:textId="77777777" w:rsidR="00850915" w:rsidRPr="00256BD0" w:rsidRDefault="00850915" w:rsidP="004A6023">
            <w:pPr>
              <w:pStyle w:val="BodyText"/>
              <w:numPr>
                <w:ilvl w:val="0"/>
                <w:numId w:val="7"/>
              </w:numPr>
              <w:spacing w:after="40"/>
              <w:ind w:left="1440"/>
              <w:rPr>
                <w:sz w:val="20"/>
                <w:szCs w:val="20"/>
              </w:rPr>
            </w:pPr>
            <w:r w:rsidRPr="00256BD0">
              <w:rPr>
                <w:sz w:val="20"/>
                <w:szCs w:val="20"/>
              </w:rPr>
              <w:t>Using Least-to-Most or Most-to-Least Prompting Systems</w:t>
            </w:r>
          </w:p>
          <w:p w14:paraId="7D6F4908" w14:textId="77777777" w:rsidR="00850915" w:rsidRPr="00256BD0" w:rsidRDefault="00850915" w:rsidP="004A6023">
            <w:pPr>
              <w:pStyle w:val="BodyText"/>
              <w:numPr>
                <w:ilvl w:val="0"/>
                <w:numId w:val="7"/>
              </w:numPr>
              <w:spacing w:after="40"/>
              <w:ind w:left="1440"/>
              <w:rPr>
                <w:sz w:val="20"/>
                <w:szCs w:val="20"/>
              </w:rPr>
            </w:pPr>
            <w:r w:rsidRPr="00256BD0">
              <w:rPr>
                <w:sz w:val="20"/>
                <w:szCs w:val="20"/>
              </w:rPr>
              <w:t>Using Total Task Chaining</w:t>
            </w:r>
          </w:p>
        </w:tc>
      </w:tr>
      <w:tr w:rsidR="00850915" w14:paraId="21DF360A" w14:textId="77777777" w:rsidTr="00921DA2">
        <w:tc>
          <w:tcPr>
            <w:tcW w:w="2145" w:type="dxa"/>
            <w:tcBorders>
              <w:top w:val="single" w:sz="12" w:space="0" w:color="0070C0"/>
              <w:left w:val="single" w:sz="12" w:space="0" w:color="0070C0"/>
              <w:bottom w:val="single" w:sz="12" w:space="0" w:color="0070C0"/>
              <w:right w:val="single" w:sz="12" w:space="0" w:color="0070C0"/>
            </w:tcBorders>
          </w:tcPr>
          <w:p w14:paraId="276FB794" w14:textId="77777777" w:rsidR="00850915" w:rsidRPr="00256BD0" w:rsidRDefault="00850915" w:rsidP="00224F72">
            <w:pPr>
              <w:pStyle w:val="BodyText"/>
              <w:spacing w:before="720"/>
              <w:rPr>
                <w:sz w:val="20"/>
                <w:szCs w:val="20"/>
              </w:rPr>
            </w:pPr>
            <w:r w:rsidRPr="00256BD0">
              <w:rPr>
                <w:sz w:val="20"/>
                <w:szCs w:val="20"/>
              </w:rPr>
              <w:t>Social Skills</w:t>
            </w:r>
          </w:p>
        </w:tc>
        <w:tc>
          <w:tcPr>
            <w:tcW w:w="8305" w:type="dxa"/>
            <w:tcBorders>
              <w:top w:val="single" w:sz="12" w:space="0" w:color="0070C0"/>
              <w:left w:val="single" w:sz="12" w:space="0" w:color="0070C0"/>
              <w:bottom w:val="single" w:sz="12" w:space="0" w:color="0070C0"/>
              <w:right w:val="single" w:sz="12" w:space="0" w:color="0070C0"/>
            </w:tcBorders>
          </w:tcPr>
          <w:p w14:paraId="03E26D41" w14:textId="77777777" w:rsidR="00850915" w:rsidRPr="00256BD0" w:rsidRDefault="00850915" w:rsidP="00224F72">
            <w:pPr>
              <w:pStyle w:val="BodyText"/>
              <w:spacing w:before="120"/>
              <w:rPr>
                <w:sz w:val="20"/>
                <w:szCs w:val="20"/>
              </w:rPr>
            </w:pPr>
            <w:r w:rsidRPr="00256BD0">
              <w:rPr>
                <w:sz w:val="20"/>
                <w:szCs w:val="20"/>
              </w:rPr>
              <w:t>Behaviors, attitudes that focus on communication and collaboration.</w:t>
            </w:r>
          </w:p>
          <w:p w14:paraId="20860AD7" w14:textId="77777777" w:rsidR="00850915" w:rsidRPr="00256BD0" w:rsidRDefault="00850915" w:rsidP="004A6023">
            <w:pPr>
              <w:pStyle w:val="BodyText"/>
              <w:numPr>
                <w:ilvl w:val="0"/>
                <w:numId w:val="6"/>
              </w:numPr>
              <w:spacing w:after="80"/>
              <w:ind w:left="792"/>
              <w:rPr>
                <w:sz w:val="20"/>
                <w:szCs w:val="20"/>
              </w:rPr>
            </w:pPr>
            <w:r w:rsidRPr="00256BD0">
              <w:rPr>
                <w:sz w:val="20"/>
                <w:szCs w:val="20"/>
              </w:rPr>
              <w:t>Practices to teach social skills:</w:t>
            </w:r>
          </w:p>
          <w:p w14:paraId="515AA4BC" w14:textId="77777777" w:rsidR="00850915" w:rsidRPr="00256BD0" w:rsidRDefault="00850915" w:rsidP="004A6023">
            <w:pPr>
              <w:pStyle w:val="BodyText"/>
              <w:numPr>
                <w:ilvl w:val="0"/>
                <w:numId w:val="8"/>
              </w:numPr>
              <w:spacing w:after="40"/>
              <w:ind w:left="1440"/>
              <w:rPr>
                <w:sz w:val="20"/>
                <w:szCs w:val="20"/>
              </w:rPr>
            </w:pPr>
            <w:r w:rsidRPr="00256BD0">
              <w:rPr>
                <w:sz w:val="20"/>
                <w:szCs w:val="20"/>
              </w:rPr>
              <w:t>Using Response Prompting</w:t>
            </w:r>
          </w:p>
          <w:p w14:paraId="1D6E96D7" w14:textId="77777777" w:rsidR="00850915" w:rsidRPr="00256BD0" w:rsidRDefault="00850915" w:rsidP="004A6023">
            <w:pPr>
              <w:pStyle w:val="BodyText"/>
              <w:numPr>
                <w:ilvl w:val="0"/>
                <w:numId w:val="8"/>
              </w:numPr>
              <w:spacing w:after="40"/>
              <w:ind w:left="1440"/>
              <w:rPr>
                <w:sz w:val="20"/>
                <w:szCs w:val="20"/>
              </w:rPr>
            </w:pPr>
            <w:r w:rsidRPr="00256BD0">
              <w:rPr>
                <w:sz w:val="20"/>
                <w:szCs w:val="20"/>
              </w:rPr>
              <w:t>Using Self-Management</w:t>
            </w:r>
          </w:p>
          <w:p w14:paraId="369D8814" w14:textId="77777777" w:rsidR="00850915" w:rsidRPr="00256BD0" w:rsidRDefault="00850915" w:rsidP="004A6023">
            <w:pPr>
              <w:pStyle w:val="BodyText"/>
              <w:numPr>
                <w:ilvl w:val="0"/>
                <w:numId w:val="8"/>
              </w:numPr>
              <w:spacing w:after="40"/>
              <w:ind w:left="1440"/>
              <w:rPr>
                <w:sz w:val="20"/>
                <w:szCs w:val="20"/>
              </w:rPr>
            </w:pPr>
            <w:r w:rsidRPr="00256BD0">
              <w:rPr>
                <w:sz w:val="20"/>
                <w:szCs w:val="20"/>
              </w:rPr>
              <w:t>Using Simulations Practices to teach communication skills</w:t>
            </w:r>
          </w:p>
          <w:p w14:paraId="547A362A" w14:textId="77777777" w:rsidR="00850915" w:rsidRPr="00256BD0" w:rsidRDefault="00850915" w:rsidP="004A6023">
            <w:pPr>
              <w:pStyle w:val="BodyText"/>
              <w:numPr>
                <w:ilvl w:val="0"/>
                <w:numId w:val="8"/>
              </w:numPr>
              <w:spacing w:after="40"/>
              <w:ind w:left="1440"/>
              <w:rPr>
                <w:sz w:val="20"/>
                <w:szCs w:val="20"/>
              </w:rPr>
            </w:pPr>
            <w:r w:rsidRPr="00256BD0">
              <w:rPr>
                <w:sz w:val="20"/>
                <w:szCs w:val="20"/>
              </w:rPr>
              <w:t>Using Least–to-Most Prompting</w:t>
            </w:r>
          </w:p>
          <w:p w14:paraId="6F7CCD5C" w14:textId="77777777" w:rsidR="00850915" w:rsidRPr="00256BD0" w:rsidRDefault="00850915" w:rsidP="004A6023">
            <w:pPr>
              <w:pStyle w:val="BodyText"/>
              <w:numPr>
                <w:ilvl w:val="0"/>
                <w:numId w:val="8"/>
              </w:numPr>
              <w:spacing w:after="40"/>
              <w:ind w:left="1440"/>
              <w:rPr>
                <w:sz w:val="20"/>
                <w:szCs w:val="20"/>
              </w:rPr>
            </w:pPr>
            <w:r w:rsidRPr="00256BD0">
              <w:rPr>
                <w:sz w:val="20"/>
                <w:szCs w:val="20"/>
              </w:rPr>
              <w:t>Using Community-Based Instruction</w:t>
            </w:r>
          </w:p>
        </w:tc>
      </w:tr>
      <w:tr w:rsidR="00850915" w14:paraId="69270D88" w14:textId="77777777" w:rsidTr="00921DA2">
        <w:tc>
          <w:tcPr>
            <w:tcW w:w="2145" w:type="dxa"/>
            <w:tcBorders>
              <w:top w:val="single" w:sz="12" w:space="0" w:color="0070C0"/>
              <w:left w:val="single" w:sz="12" w:space="0" w:color="0070C0"/>
              <w:bottom w:val="single" w:sz="12" w:space="0" w:color="0070C0"/>
              <w:right w:val="single" w:sz="12" w:space="0" w:color="0070C0"/>
            </w:tcBorders>
          </w:tcPr>
          <w:p w14:paraId="0B28DB9A" w14:textId="77777777" w:rsidR="00850915" w:rsidRPr="00256BD0" w:rsidRDefault="00850915" w:rsidP="00224F72">
            <w:pPr>
              <w:pStyle w:val="BodyText"/>
              <w:spacing w:before="120"/>
              <w:rPr>
                <w:sz w:val="20"/>
                <w:szCs w:val="20"/>
              </w:rPr>
            </w:pPr>
            <w:r w:rsidRPr="00256BD0">
              <w:rPr>
                <w:sz w:val="20"/>
                <w:szCs w:val="20"/>
              </w:rPr>
              <w:lastRenderedPageBreak/>
              <w:t>Family Involvement</w:t>
            </w:r>
          </w:p>
        </w:tc>
        <w:tc>
          <w:tcPr>
            <w:tcW w:w="8305" w:type="dxa"/>
            <w:tcBorders>
              <w:top w:val="single" w:sz="12" w:space="0" w:color="0070C0"/>
              <w:left w:val="single" w:sz="12" w:space="0" w:color="0070C0"/>
              <w:bottom w:val="single" w:sz="12" w:space="0" w:color="0070C0"/>
              <w:right w:val="single" w:sz="12" w:space="0" w:color="0070C0"/>
            </w:tcBorders>
          </w:tcPr>
          <w:p w14:paraId="397D5EBD" w14:textId="77777777" w:rsidR="00850915" w:rsidRPr="00256BD0" w:rsidRDefault="00850915" w:rsidP="00224F72">
            <w:pPr>
              <w:pStyle w:val="BodyText"/>
              <w:spacing w:before="120" w:after="120"/>
              <w:rPr>
                <w:sz w:val="20"/>
                <w:szCs w:val="20"/>
              </w:rPr>
            </w:pPr>
            <w:r w:rsidRPr="00256BD0">
              <w:rPr>
                <w:sz w:val="20"/>
                <w:szCs w:val="20"/>
              </w:rPr>
              <w:t>Parents/family/supportive adults are active, engaged participants in planning.</w:t>
            </w:r>
          </w:p>
          <w:p w14:paraId="19A8508E" w14:textId="77777777" w:rsidR="00850915" w:rsidRPr="00256BD0" w:rsidRDefault="00850915" w:rsidP="004A6023">
            <w:pPr>
              <w:pStyle w:val="BodyText"/>
              <w:numPr>
                <w:ilvl w:val="0"/>
                <w:numId w:val="6"/>
              </w:numPr>
              <w:spacing w:after="80"/>
              <w:rPr>
                <w:sz w:val="20"/>
                <w:szCs w:val="20"/>
              </w:rPr>
            </w:pPr>
            <w:r w:rsidRPr="00256BD0">
              <w:rPr>
                <w:sz w:val="20"/>
                <w:szCs w:val="20"/>
              </w:rPr>
              <w:t>Using Training Modules</w:t>
            </w:r>
          </w:p>
        </w:tc>
      </w:tr>
      <w:tr w:rsidR="00850915" w14:paraId="4CAF9E3B" w14:textId="77777777" w:rsidTr="00921DA2">
        <w:tc>
          <w:tcPr>
            <w:tcW w:w="2145" w:type="dxa"/>
            <w:tcBorders>
              <w:top w:val="single" w:sz="12" w:space="0" w:color="0070C0"/>
              <w:left w:val="single" w:sz="12" w:space="0" w:color="0070C0"/>
              <w:bottom w:val="single" w:sz="12" w:space="0" w:color="0070C0"/>
              <w:right w:val="single" w:sz="12" w:space="0" w:color="0070C0"/>
            </w:tcBorders>
          </w:tcPr>
          <w:p w14:paraId="1A3F1238" w14:textId="77777777" w:rsidR="00850915" w:rsidRPr="00256BD0" w:rsidRDefault="00850915" w:rsidP="00224F72">
            <w:pPr>
              <w:pStyle w:val="BodyText"/>
              <w:spacing w:before="360"/>
              <w:rPr>
                <w:sz w:val="20"/>
                <w:szCs w:val="20"/>
              </w:rPr>
            </w:pPr>
            <w:r w:rsidRPr="00256BD0">
              <w:rPr>
                <w:sz w:val="20"/>
                <w:szCs w:val="20"/>
              </w:rPr>
              <w:t>Student Support</w:t>
            </w:r>
          </w:p>
        </w:tc>
        <w:tc>
          <w:tcPr>
            <w:tcW w:w="8305" w:type="dxa"/>
            <w:tcBorders>
              <w:top w:val="single" w:sz="12" w:space="0" w:color="0070C0"/>
              <w:left w:val="single" w:sz="12" w:space="0" w:color="0070C0"/>
              <w:bottom w:val="single" w:sz="12" w:space="0" w:color="0070C0"/>
              <w:right w:val="single" w:sz="12" w:space="0" w:color="0070C0"/>
            </w:tcBorders>
          </w:tcPr>
          <w:p w14:paraId="00AAB2D5" w14:textId="77777777" w:rsidR="00850915" w:rsidRPr="00256BD0" w:rsidRDefault="00850915" w:rsidP="00224F72">
            <w:pPr>
              <w:pStyle w:val="BodyText"/>
              <w:spacing w:before="120" w:after="120"/>
              <w:rPr>
                <w:sz w:val="20"/>
                <w:szCs w:val="20"/>
              </w:rPr>
            </w:pPr>
            <w:r w:rsidRPr="00256BD0">
              <w:rPr>
                <w:sz w:val="20"/>
                <w:szCs w:val="20"/>
              </w:rPr>
              <w:t>Network of family, educators, and agencies that provide services to facilitate transition.</w:t>
            </w:r>
          </w:p>
          <w:p w14:paraId="2F9B499B" w14:textId="77777777" w:rsidR="00850915" w:rsidRPr="00256BD0" w:rsidRDefault="00850915" w:rsidP="004A6023">
            <w:pPr>
              <w:pStyle w:val="BodyText"/>
              <w:numPr>
                <w:ilvl w:val="0"/>
                <w:numId w:val="6"/>
              </w:numPr>
              <w:spacing w:after="40"/>
              <w:rPr>
                <w:sz w:val="20"/>
                <w:szCs w:val="20"/>
              </w:rPr>
            </w:pPr>
            <w:r w:rsidRPr="00256BD0">
              <w:rPr>
                <w:sz w:val="20"/>
                <w:szCs w:val="20"/>
              </w:rPr>
              <w:t>Using Check &amp; Connect</w:t>
            </w:r>
          </w:p>
          <w:p w14:paraId="736389EF" w14:textId="77777777" w:rsidR="00850915" w:rsidRPr="00256BD0" w:rsidRDefault="00850915" w:rsidP="004A6023">
            <w:pPr>
              <w:pStyle w:val="BodyText"/>
              <w:numPr>
                <w:ilvl w:val="0"/>
                <w:numId w:val="6"/>
              </w:numPr>
              <w:spacing w:after="40"/>
              <w:rPr>
                <w:sz w:val="20"/>
                <w:szCs w:val="20"/>
              </w:rPr>
            </w:pPr>
            <w:r w:rsidRPr="00256BD0">
              <w:rPr>
                <w:sz w:val="20"/>
                <w:szCs w:val="20"/>
              </w:rPr>
              <w:t>Using Peer Assisted Instruction to teach academic skills</w:t>
            </w:r>
          </w:p>
        </w:tc>
      </w:tr>
      <w:tr w:rsidR="00850915" w14:paraId="0D438C7F" w14:textId="77777777" w:rsidTr="00921DA2">
        <w:tc>
          <w:tcPr>
            <w:tcW w:w="2145" w:type="dxa"/>
            <w:tcBorders>
              <w:top w:val="single" w:sz="12" w:space="0" w:color="0070C0"/>
              <w:left w:val="single" w:sz="12" w:space="0" w:color="0070C0"/>
              <w:bottom w:val="single" w:sz="12" w:space="0" w:color="0070C0"/>
              <w:right w:val="single" w:sz="12" w:space="0" w:color="0070C0"/>
            </w:tcBorders>
          </w:tcPr>
          <w:p w14:paraId="08561E2B" w14:textId="77777777" w:rsidR="00850915" w:rsidRPr="00256BD0" w:rsidRDefault="00850915" w:rsidP="00224F72">
            <w:pPr>
              <w:pStyle w:val="BodyText"/>
              <w:rPr>
                <w:sz w:val="20"/>
                <w:szCs w:val="20"/>
              </w:rPr>
            </w:pPr>
          </w:p>
          <w:p w14:paraId="6AD01E34" w14:textId="77777777" w:rsidR="00850915" w:rsidRPr="00256BD0" w:rsidRDefault="00850915" w:rsidP="00224F72">
            <w:pPr>
              <w:pStyle w:val="BodyText"/>
              <w:rPr>
                <w:sz w:val="20"/>
                <w:szCs w:val="20"/>
              </w:rPr>
            </w:pPr>
            <w:r w:rsidRPr="00256BD0">
              <w:rPr>
                <w:sz w:val="20"/>
                <w:szCs w:val="20"/>
              </w:rPr>
              <w:t>Career Awareness</w:t>
            </w:r>
          </w:p>
        </w:tc>
        <w:tc>
          <w:tcPr>
            <w:tcW w:w="8305" w:type="dxa"/>
            <w:tcBorders>
              <w:top w:val="single" w:sz="12" w:space="0" w:color="0070C0"/>
              <w:left w:val="single" w:sz="12" w:space="0" w:color="0070C0"/>
              <w:bottom w:val="single" w:sz="12" w:space="0" w:color="0070C0"/>
              <w:right w:val="single" w:sz="12" w:space="0" w:color="0070C0"/>
            </w:tcBorders>
          </w:tcPr>
          <w:p w14:paraId="4D238EC6" w14:textId="77777777" w:rsidR="00850915" w:rsidRPr="00256BD0" w:rsidRDefault="00850915" w:rsidP="00224F72">
            <w:pPr>
              <w:pStyle w:val="BodyText"/>
              <w:rPr>
                <w:sz w:val="20"/>
                <w:szCs w:val="20"/>
              </w:rPr>
            </w:pPr>
          </w:p>
          <w:p w14:paraId="682932B2" w14:textId="77777777" w:rsidR="00850915" w:rsidRPr="00256BD0" w:rsidRDefault="00850915" w:rsidP="00224F72">
            <w:pPr>
              <w:pStyle w:val="BodyText"/>
              <w:spacing w:after="120"/>
              <w:rPr>
                <w:sz w:val="20"/>
                <w:szCs w:val="20"/>
              </w:rPr>
            </w:pPr>
            <w:r w:rsidRPr="00256BD0">
              <w:rPr>
                <w:sz w:val="20"/>
                <w:szCs w:val="20"/>
              </w:rPr>
              <w:t>Learn about opportunities, education and skills needed for a variety of careers.</w:t>
            </w:r>
          </w:p>
          <w:p w14:paraId="0F8ABEAB" w14:textId="77777777" w:rsidR="00850915" w:rsidRPr="00256BD0" w:rsidRDefault="00850915" w:rsidP="004A6023">
            <w:pPr>
              <w:pStyle w:val="BodyText"/>
              <w:numPr>
                <w:ilvl w:val="0"/>
                <w:numId w:val="9"/>
              </w:numPr>
              <w:spacing w:after="40"/>
              <w:rPr>
                <w:sz w:val="20"/>
                <w:szCs w:val="20"/>
              </w:rPr>
            </w:pPr>
            <w:r w:rsidRPr="00256BD0">
              <w:rPr>
                <w:sz w:val="20"/>
                <w:szCs w:val="20"/>
              </w:rPr>
              <w:t xml:space="preserve">Using Extended Career Planning Services after Graduation </w:t>
            </w:r>
          </w:p>
          <w:p w14:paraId="58C15E17" w14:textId="77777777" w:rsidR="00850915" w:rsidRPr="00256BD0" w:rsidRDefault="00850915" w:rsidP="004A6023">
            <w:pPr>
              <w:pStyle w:val="BodyText"/>
              <w:numPr>
                <w:ilvl w:val="0"/>
                <w:numId w:val="9"/>
              </w:numPr>
              <w:spacing w:after="40"/>
              <w:rPr>
                <w:sz w:val="20"/>
                <w:szCs w:val="20"/>
              </w:rPr>
            </w:pPr>
            <w:r w:rsidRPr="00256BD0">
              <w:rPr>
                <w:sz w:val="20"/>
                <w:szCs w:val="20"/>
              </w:rPr>
              <w:t>Using the Self-Determined Learning Model of Instruction</w:t>
            </w:r>
          </w:p>
        </w:tc>
      </w:tr>
      <w:tr w:rsidR="00850915" w14:paraId="40DE0153" w14:textId="77777777" w:rsidTr="00921DA2">
        <w:tc>
          <w:tcPr>
            <w:tcW w:w="2145" w:type="dxa"/>
            <w:tcBorders>
              <w:top w:val="single" w:sz="12" w:space="0" w:color="0070C0"/>
              <w:left w:val="single" w:sz="12" w:space="0" w:color="0070C0"/>
              <w:bottom w:val="single" w:sz="12" w:space="0" w:color="0070C0"/>
              <w:right w:val="single" w:sz="12" w:space="0" w:color="0070C0"/>
            </w:tcBorders>
          </w:tcPr>
          <w:p w14:paraId="7371AC71" w14:textId="77777777" w:rsidR="00850915" w:rsidRPr="00256BD0" w:rsidRDefault="00850915" w:rsidP="00224F72">
            <w:pPr>
              <w:pStyle w:val="BodyText"/>
              <w:rPr>
                <w:sz w:val="20"/>
                <w:szCs w:val="20"/>
              </w:rPr>
            </w:pPr>
            <w:r w:rsidRPr="00256BD0">
              <w:rPr>
                <w:sz w:val="20"/>
                <w:szCs w:val="20"/>
              </w:rPr>
              <w:t>Self-Advocacy/Self-Determination</w:t>
            </w:r>
          </w:p>
        </w:tc>
        <w:tc>
          <w:tcPr>
            <w:tcW w:w="8305" w:type="dxa"/>
            <w:tcBorders>
              <w:top w:val="single" w:sz="12" w:space="0" w:color="0070C0"/>
              <w:left w:val="single" w:sz="12" w:space="0" w:color="0070C0"/>
              <w:bottom w:val="single" w:sz="12" w:space="0" w:color="0070C0"/>
              <w:right w:val="single" w:sz="12" w:space="0" w:color="0070C0"/>
            </w:tcBorders>
          </w:tcPr>
          <w:p w14:paraId="6AF14FC1" w14:textId="77777777" w:rsidR="00850915" w:rsidRPr="00256BD0" w:rsidRDefault="00850915" w:rsidP="00224F72">
            <w:pPr>
              <w:pStyle w:val="BodyText"/>
              <w:spacing w:before="120" w:after="120"/>
              <w:rPr>
                <w:sz w:val="20"/>
                <w:szCs w:val="20"/>
              </w:rPr>
            </w:pPr>
            <w:r w:rsidRPr="00256BD0">
              <w:rPr>
                <w:sz w:val="20"/>
                <w:szCs w:val="20"/>
              </w:rPr>
              <w:t>Ability to make choices, solve problems, set goals, evaluate options, and state goals.</w:t>
            </w:r>
          </w:p>
          <w:p w14:paraId="468D7DBF" w14:textId="77777777" w:rsidR="00850915" w:rsidRPr="00256BD0" w:rsidRDefault="00850915" w:rsidP="004A6023">
            <w:pPr>
              <w:pStyle w:val="BodyText"/>
              <w:numPr>
                <w:ilvl w:val="0"/>
                <w:numId w:val="9"/>
              </w:numPr>
              <w:spacing w:after="40"/>
              <w:rPr>
                <w:sz w:val="20"/>
                <w:szCs w:val="20"/>
              </w:rPr>
            </w:pPr>
            <w:r w:rsidRPr="00256BD0">
              <w:rPr>
                <w:sz w:val="20"/>
                <w:szCs w:val="20"/>
              </w:rPr>
              <w:t>Using the Self-Determined Learning Model of Instruction</w:t>
            </w:r>
          </w:p>
          <w:p w14:paraId="3D1DF21C" w14:textId="77777777" w:rsidR="00850915" w:rsidRPr="00256BD0" w:rsidRDefault="00850915" w:rsidP="004A6023">
            <w:pPr>
              <w:pStyle w:val="BodyText"/>
              <w:numPr>
                <w:ilvl w:val="0"/>
                <w:numId w:val="9"/>
              </w:numPr>
              <w:spacing w:after="40"/>
              <w:rPr>
                <w:sz w:val="20"/>
                <w:szCs w:val="20"/>
              </w:rPr>
            </w:pPr>
            <w:r w:rsidRPr="00256BD0">
              <w:rPr>
                <w:sz w:val="20"/>
                <w:szCs w:val="20"/>
              </w:rPr>
              <w:t>Using Whose Future is it?</w:t>
            </w:r>
          </w:p>
        </w:tc>
      </w:tr>
      <w:tr w:rsidR="00850915" w14:paraId="5D31B046" w14:textId="77777777" w:rsidTr="00921DA2">
        <w:tc>
          <w:tcPr>
            <w:tcW w:w="2145" w:type="dxa"/>
            <w:tcBorders>
              <w:top w:val="single" w:sz="12" w:space="0" w:color="0070C0"/>
              <w:left w:val="single" w:sz="12" w:space="0" w:color="0070C0"/>
              <w:bottom w:val="single" w:sz="12" w:space="0" w:color="0070C0"/>
              <w:right w:val="single" w:sz="12" w:space="0" w:color="0070C0"/>
            </w:tcBorders>
          </w:tcPr>
          <w:p w14:paraId="1FE5AF3C" w14:textId="77777777" w:rsidR="00850915" w:rsidRPr="00256BD0" w:rsidRDefault="00850915" w:rsidP="00224F72">
            <w:pPr>
              <w:pStyle w:val="BodyText"/>
              <w:rPr>
                <w:sz w:val="20"/>
                <w:szCs w:val="20"/>
              </w:rPr>
            </w:pPr>
            <w:r w:rsidRPr="00256BD0">
              <w:rPr>
                <w:sz w:val="20"/>
                <w:szCs w:val="20"/>
              </w:rPr>
              <w:t>Program of Study</w:t>
            </w:r>
          </w:p>
        </w:tc>
        <w:tc>
          <w:tcPr>
            <w:tcW w:w="8305" w:type="dxa"/>
            <w:tcBorders>
              <w:top w:val="single" w:sz="12" w:space="0" w:color="0070C0"/>
              <w:left w:val="single" w:sz="12" w:space="0" w:color="0070C0"/>
              <w:bottom w:val="single" w:sz="12" w:space="0" w:color="0070C0"/>
              <w:right w:val="single" w:sz="12" w:space="0" w:color="0070C0"/>
            </w:tcBorders>
          </w:tcPr>
          <w:p w14:paraId="498061B8" w14:textId="77777777" w:rsidR="00850915" w:rsidRPr="00256BD0" w:rsidRDefault="00850915" w:rsidP="00224F72">
            <w:pPr>
              <w:pStyle w:val="BodyText"/>
              <w:spacing w:before="120" w:after="120"/>
              <w:rPr>
                <w:sz w:val="20"/>
                <w:szCs w:val="20"/>
              </w:rPr>
            </w:pPr>
            <w:r w:rsidRPr="00256BD0">
              <w:rPr>
                <w:sz w:val="20"/>
                <w:szCs w:val="20"/>
              </w:rPr>
              <w:t>Courses, experiences, and curriculum designed to develop student academic, functional skills.</w:t>
            </w:r>
          </w:p>
        </w:tc>
      </w:tr>
      <w:tr w:rsidR="00850915" w14:paraId="262ED5DD" w14:textId="77777777" w:rsidTr="00921DA2">
        <w:tc>
          <w:tcPr>
            <w:tcW w:w="2145" w:type="dxa"/>
            <w:tcBorders>
              <w:top w:val="single" w:sz="12" w:space="0" w:color="0070C0"/>
              <w:left w:val="single" w:sz="12" w:space="0" w:color="0070C0"/>
              <w:bottom w:val="single" w:sz="12" w:space="0" w:color="0070C0"/>
              <w:right w:val="single" w:sz="12" w:space="0" w:color="0070C0"/>
            </w:tcBorders>
          </w:tcPr>
          <w:p w14:paraId="564464DD" w14:textId="77777777" w:rsidR="00850915" w:rsidRPr="00256BD0" w:rsidRDefault="00850915" w:rsidP="00224F72">
            <w:pPr>
              <w:pStyle w:val="BodyText"/>
              <w:rPr>
                <w:sz w:val="20"/>
                <w:szCs w:val="20"/>
              </w:rPr>
            </w:pPr>
            <w:r w:rsidRPr="00256BD0">
              <w:rPr>
                <w:sz w:val="20"/>
                <w:szCs w:val="20"/>
              </w:rPr>
              <w:t>Interagency Collaboration</w:t>
            </w:r>
          </w:p>
        </w:tc>
        <w:tc>
          <w:tcPr>
            <w:tcW w:w="8305" w:type="dxa"/>
            <w:tcBorders>
              <w:top w:val="single" w:sz="12" w:space="0" w:color="0070C0"/>
              <w:left w:val="single" w:sz="12" w:space="0" w:color="0070C0"/>
              <w:bottom w:val="single" w:sz="12" w:space="0" w:color="0070C0"/>
              <w:right w:val="single" w:sz="12" w:space="0" w:color="0070C0"/>
            </w:tcBorders>
          </w:tcPr>
          <w:p w14:paraId="18DE60A8" w14:textId="77777777" w:rsidR="00850915" w:rsidRPr="00256BD0" w:rsidRDefault="00850915" w:rsidP="00224F72">
            <w:pPr>
              <w:pStyle w:val="BodyText"/>
              <w:spacing w:before="120" w:after="120"/>
              <w:rPr>
                <w:sz w:val="20"/>
                <w:szCs w:val="20"/>
              </w:rPr>
            </w:pPr>
            <w:r w:rsidRPr="00256BD0">
              <w:rPr>
                <w:sz w:val="20"/>
                <w:szCs w:val="20"/>
              </w:rPr>
              <w:t>Cross agency and program collaborative efforts to link youth/families to resources.</w:t>
            </w:r>
          </w:p>
        </w:tc>
      </w:tr>
      <w:tr w:rsidR="00850915" w14:paraId="0A97D815" w14:textId="77777777" w:rsidTr="00921DA2">
        <w:tc>
          <w:tcPr>
            <w:tcW w:w="2145" w:type="dxa"/>
            <w:tcBorders>
              <w:top w:val="single" w:sz="12" w:space="0" w:color="0070C0"/>
              <w:left w:val="single" w:sz="12" w:space="0" w:color="0070C0"/>
              <w:bottom w:val="single" w:sz="12" w:space="0" w:color="0070C0"/>
              <w:right w:val="single" w:sz="12" w:space="0" w:color="0070C0"/>
            </w:tcBorders>
          </w:tcPr>
          <w:p w14:paraId="6DCF480A" w14:textId="77777777" w:rsidR="00850915" w:rsidRPr="00256BD0" w:rsidRDefault="00850915" w:rsidP="00224F72">
            <w:pPr>
              <w:pStyle w:val="BodyText"/>
              <w:rPr>
                <w:sz w:val="20"/>
                <w:szCs w:val="20"/>
              </w:rPr>
            </w:pPr>
            <w:r w:rsidRPr="00256BD0">
              <w:rPr>
                <w:sz w:val="20"/>
                <w:szCs w:val="20"/>
              </w:rPr>
              <w:t>Transition Program</w:t>
            </w:r>
          </w:p>
        </w:tc>
        <w:tc>
          <w:tcPr>
            <w:tcW w:w="8305" w:type="dxa"/>
            <w:tcBorders>
              <w:top w:val="single" w:sz="12" w:space="0" w:color="0070C0"/>
              <w:left w:val="single" w:sz="12" w:space="0" w:color="0070C0"/>
              <w:bottom w:val="single" w:sz="12" w:space="0" w:color="0070C0"/>
              <w:right w:val="single" w:sz="12" w:space="0" w:color="0070C0"/>
            </w:tcBorders>
          </w:tcPr>
          <w:p w14:paraId="440B8FC9" w14:textId="77777777" w:rsidR="00850915" w:rsidRPr="00256BD0" w:rsidRDefault="00850915" w:rsidP="00224F72">
            <w:pPr>
              <w:pStyle w:val="BodyText"/>
              <w:spacing w:before="120" w:after="120"/>
              <w:rPr>
                <w:sz w:val="20"/>
                <w:szCs w:val="20"/>
              </w:rPr>
            </w:pPr>
            <w:r w:rsidRPr="00256BD0">
              <w:rPr>
                <w:sz w:val="20"/>
                <w:szCs w:val="20"/>
              </w:rPr>
              <w:t>Contracts with agencies that moves students from school settings to adult life.</w:t>
            </w:r>
          </w:p>
        </w:tc>
      </w:tr>
      <w:tr w:rsidR="00850915" w14:paraId="0B0A0172" w14:textId="77777777" w:rsidTr="00921DA2">
        <w:tc>
          <w:tcPr>
            <w:tcW w:w="2145" w:type="dxa"/>
            <w:tcBorders>
              <w:top w:val="single" w:sz="12" w:space="0" w:color="0070C0"/>
              <w:left w:val="single" w:sz="12" w:space="0" w:color="0070C0"/>
              <w:bottom w:val="single" w:sz="12" w:space="0" w:color="0070C0"/>
              <w:right w:val="single" w:sz="12" w:space="0" w:color="0070C0"/>
            </w:tcBorders>
          </w:tcPr>
          <w:p w14:paraId="7E494ABB" w14:textId="77777777" w:rsidR="00850915" w:rsidRPr="00256BD0" w:rsidRDefault="00850915" w:rsidP="00224F72">
            <w:pPr>
              <w:pStyle w:val="BodyText"/>
              <w:rPr>
                <w:sz w:val="20"/>
                <w:szCs w:val="20"/>
              </w:rPr>
            </w:pPr>
            <w:r w:rsidRPr="00256BD0">
              <w:rPr>
                <w:sz w:val="20"/>
                <w:szCs w:val="20"/>
              </w:rPr>
              <w:t>High School Diploma</w:t>
            </w:r>
          </w:p>
        </w:tc>
        <w:tc>
          <w:tcPr>
            <w:tcW w:w="8305" w:type="dxa"/>
            <w:tcBorders>
              <w:top w:val="single" w:sz="12" w:space="0" w:color="0070C0"/>
              <w:left w:val="single" w:sz="12" w:space="0" w:color="0070C0"/>
              <w:bottom w:val="single" w:sz="12" w:space="0" w:color="0070C0"/>
              <w:right w:val="single" w:sz="12" w:space="0" w:color="0070C0"/>
            </w:tcBorders>
          </w:tcPr>
          <w:p w14:paraId="5CC4F579" w14:textId="77777777" w:rsidR="00850915" w:rsidRPr="00256BD0" w:rsidRDefault="00850915" w:rsidP="00224F72">
            <w:pPr>
              <w:pStyle w:val="BodyText"/>
              <w:spacing w:before="120" w:after="120"/>
              <w:rPr>
                <w:sz w:val="20"/>
                <w:szCs w:val="20"/>
              </w:rPr>
            </w:pPr>
            <w:r w:rsidRPr="00256BD0">
              <w:rPr>
                <w:sz w:val="20"/>
                <w:szCs w:val="20"/>
              </w:rPr>
              <w:t>Meet district graduation requirements for diplomas.</w:t>
            </w:r>
          </w:p>
        </w:tc>
      </w:tr>
      <w:tr w:rsidR="00850915" w14:paraId="137DF829" w14:textId="77777777" w:rsidTr="00921DA2">
        <w:tc>
          <w:tcPr>
            <w:tcW w:w="2145" w:type="dxa"/>
            <w:tcBorders>
              <w:top w:val="single" w:sz="12" w:space="0" w:color="0070C0"/>
              <w:left w:val="single" w:sz="12" w:space="0" w:color="0070C0"/>
              <w:bottom w:val="single" w:sz="12" w:space="0" w:color="0070C0"/>
              <w:right w:val="single" w:sz="12" w:space="0" w:color="0070C0"/>
            </w:tcBorders>
          </w:tcPr>
          <w:p w14:paraId="19E627C4" w14:textId="77777777" w:rsidR="00850915" w:rsidRPr="00256BD0" w:rsidRDefault="00850915" w:rsidP="00224F72">
            <w:pPr>
              <w:pStyle w:val="BodyText"/>
              <w:rPr>
                <w:sz w:val="20"/>
                <w:szCs w:val="20"/>
              </w:rPr>
            </w:pPr>
            <w:r w:rsidRPr="00256BD0">
              <w:rPr>
                <w:sz w:val="20"/>
                <w:szCs w:val="20"/>
              </w:rPr>
              <w:t>Community Experience</w:t>
            </w:r>
          </w:p>
        </w:tc>
        <w:tc>
          <w:tcPr>
            <w:tcW w:w="8305" w:type="dxa"/>
            <w:tcBorders>
              <w:top w:val="single" w:sz="12" w:space="0" w:color="0070C0"/>
              <w:left w:val="single" w:sz="12" w:space="0" w:color="0070C0"/>
              <w:bottom w:val="single" w:sz="12" w:space="0" w:color="0070C0"/>
              <w:right w:val="single" w:sz="12" w:space="0" w:color="0070C0"/>
            </w:tcBorders>
          </w:tcPr>
          <w:p w14:paraId="2D904A45" w14:textId="77777777" w:rsidR="00850915" w:rsidRPr="00256BD0" w:rsidRDefault="00850915" w:rsidP="00224F72">
            <w:pPr>
              <w:pStyle w:val="BodyText"/>
              <w:spacing w:before="120" w:after="120"/>
              <w:rPr>
                <w:sz w:val="20"/>
                <w:szCs w:val="20"/>
              </w:rPr>
            </w:pPr>
            <w:r w:rsidRPr="00256BD0">
              <w:rPr>
                <w:sz w:val="20"/>
                <w:szCs w:val="20"/>
              </w:rPr>
              <w:t>Activities that occur outside the school setting and supported by in-class instruction.</w:t>
            </w:r>
          </w:p>
        </w:tc>
      </w:tr>
      <w:tr w:rsidR="00850915" w14:paraId="123501BF" w14:textId="77777777" w:rsidTr="00921DA2">
        <w:tc>
          <w:tcPr>
            <w:tcW w:w="2145" w:type="dxa"/>
            <w:tcBorders>
              <w:top w:val="single" w:sz="12" w:space="0" w:color="0070C0"/>
              <w:left w:val="single" w:sz="12" w:space="0" w:color="0070C0"/>
              <w:bottom w:val="single" w:sz="12" w:space="0" w:color="0070C0"/>
              <w:right w:val="single" w:sz="12" w:space="0" w:color="0070C0"/>
            </w:tcBorders>
          </w:tcPr>
          <w:p w14:paraId="62A5EE1F" w14:textId="77777777" w:rsidR="00850915" w:rsidRPr="00256BD0" w:rsidRDefault="00850915" w:rsidP="00224F72">
            <w:pPr>
              <w:pStyle w:val="BodyText"/>
              <w:rPr>
                <w:sz w:val="20"/>
                <w:szCs w:val="20"/>
              </w:rPr>
            </w:pPr>
            <w:r w:rsidRPr="00256BD0">
              <w:rPr>
                <w:sz w:val="20"/>
                <w:szCs w:val="20"/>
              </w:rPr>
              <w:t>Occupational Courses</w:t>
            </w:r>
          </w:p>
        </w:tc>
        <w:tc>
          <w:tcPr>
            <w:tcW w:w="8305" w:type="dxa"/>
            <w:tcBorders>
              <w:top w:val="single" w:sz="12" w:space="0" w:color="0070C0"/>
              <w:left w:val="single" w:sz="12" w:space="0" w:color="0070C0"/>
              <w:bottom w:val="single" w:sz="12" w:space="0" w:color="0070C0"/>
              <w:right w:val="single" w:sz="12" w:space="0" w:color="0070C0"/>
            </w:tcBorders>
          </w:tcPr>
          <w:p w14:paraId="12AD0211" w14:textId="77777777" w:rsidR="00850915" w:rsidRPr="00256BD0" w:rsidRDefault="00850915" w:rsidP="00224F72">
            <w:pPr>
              <w:pStyle w:val="BodyText"/>
              <w:spacing w:before="120" w:after="120"/>
              <w:rPr>
                <w:sz w:val="20"/>
                <w:szCs w:val="20"/>
              </w:rPr>
            </w:pPr>
            <w:r w:rsidRPr="00256BD0">
              <w:rPr>
                <w:sz w:val="20"/>
                <w:szCs w:val="20"/>
              </w:rPr>
              <w:t>Career-Technical classes.</w:t>
            </w:r>
          </w:p>
        </w:tc>
      </w:tr>
      <w:tr w:rsidR="00850915" w14:paraId="111769C4" w14:textId="77777777" w:rsidTr="00921DA2">
        <w:tc>
          <w:tcPr>
            <w:tcW w:w="2145" w:type="dxa"/>
            <w:tcBorders>
              <w:top w:val="single" w:sz="12" w:space="0" w:color="0070C0"/>
              <w:left w:val="single" w:sz="12" w:space="0" w:color="0070C0"/>
              <w:bottom w:val="single" w:sz="12" w:space="0" w:color="0070C0"/>
              <w:right w:val="single" w:sz="12" w:space="0" w:color="0070C0"/>
            </w:tcBorders>
          </w:tcPr>
          <w:p w14:paraId="1690BF60" w14:textId="77777777" w:rsidR="00850915" w:rsidRPr="00256BD0" w:rsidRDefault="00850915" w:rsidP="00224F72">
            <w:pPr>
              <w:pStyle w:val="BodyText"/>
              <w:rPr>
                <w:sz w:val="20"/>
                <w:szCs w:val="20"/>
              </w:rPr>
            </w:pPr>
            <w:r w:rsidRPr="00256BD0">
              <w:rPr>
                <w:sz w:val="20"/>
                <w:szCs w:val="20"/>
              </w:rPr>
              <w:t>Vocational Education</w:t>
            </w:r>
          </w:p>
        </w:tc>
        <w:tc>
          <w:tcPr>
            <w:tcW w:w="8305" w:type="dxa"/>
            <w:tcBorders>
              <w:top w:val="single" w:sz="12" w:space="0" w:color="0070C0"/>
              <w:left w:val="single" w:sz="12" w:space="0" w:color="0070C0"/>
              <w:bottom w:val="single" w:sz="12" w:space="0" w:color="0070C0"/>
              <w:right w:val="single" w:sz="12" w:space="0" w:color="0070C0"/>
            </w:tcBorders>
          </w:tcPr>
          <w:p w14:paraId="4A0A8830" w14:textId="77777777" w:rsidR="00850915" w:rsidRPr="00256BD0" w:rsidRDefault="00850915" w:rsidP="00224F72">
            <w:pPr>
              <w:pStyle w:val="BodyText"/>
              <w:spacing w:before="120" w:after="120"/>
              <w:rPr>
                <w:sz w:val="20"/>
                <w:szCs w:val="20"/>
              </w:rPr>
            </w:pPr>
            <w:r w:rsidRPr="00256BD0">
              <w:rPr>
                <w:sz w:val="20"/>
                <w:szCs w:val="20"/>
              </w:rPr>
              <w:t>Courses that focus on career development and preparation for specific careers.</w:t>
            </w:r>
          </w:p>
        </w:tc>
      </w:tr>
      <w:tr w:rsidR="00850915" w14:paraId="325B2A3D" w14:textId="77777777" w:rsidTr="00921DA2">
        <w:tc>
          <w:tcPr>
            <w:tcW w:w="2145" w:type="dxa"/>
            <w:tcBorders>
              <w:top w:val="single" w:sz="12" w:space="0" w:color="0070C0"/>
              <w:left w:val="single" w:sz="12" w:space="0" w:color="0070C0"/>
              <w:bottom w:val="single" w:sz="12" w:space="0" w:color="0070C0"/>
              <w:right w:val="single" w:sz="12" w:space="0" w:color="0070C0"/>
            </w:tcBorders>
          </w:tcPr>
          <w:p w14:paraId="4A412CE4" w14:textId="77777777" w:rsidR="00850915" w:rsidRPr="00256BD0" w:rsidRDefault="00850915" w:rsidP="00224F72">
            <w:pPr>
              <w:pStyle w:val="BodyText"/>
              <w:rPr>
                <w:sz w:val="20"/>
                <w:szCs w:val="20"/>
              </w:rPr>
            </w:pPr>
            <w:r w:rsidRPr="00256BD0">
              <w:rPr>
                <w:sz w:val="20"/>
                <w:szCs w:val="20"/>
              </w:rPr>
              <w:t>Work Study</w:t>
            </w:r>
          </w:p>
        </w:tc>
        <w:tc>
          <w:tcPr>
            <w:tcW w:w="8305" w:type="dxa"/>
            <w:tcBorders>
              <w:top w:val="single" w:sz="12" w:space="0" w:color="0070C0"/>
              <w:left w:val="single" w:sz="12" w:space="0" w:color="0070C0"/>
              <w:bottom w:val="single" w:sz="12" w:space="0" w:color="0070C0"/>
              <w:right w:val="single" w:sz="12" w:space="0" w:color="0070C0"/>
            </w:tcBorders>
          </w:tcPr>
          <w:p w14:paraId="4163F282" w14:textId="77777777" w:rsidR="00850915" w:rsidRPr="00256BD0" w:rsidRDefault="00850915" w:rsidP="00224F72">
            <w:pPr>
              <w:pStyle w:val="BodyText"/>
              <w:spacing w:before="120" w:after="120"/>
              <w:rPr>
                <w:sz w:val="20"/>
                <w:szCs w:val="20"/>
              </w:rPr>
            </w:pPr>
            <w:r w:rsidRPr="00256BD0">
              <w:rPr>
                <w:sz w:val="20"/>
                <w:szCs w:val="20"/>
              </w:rPr>
              <w:t>Paid or unpaid work experience and work skills instruction; integrated academic/work skills.</w:t>
            </w:r>
          </w:p>
        </w:tc>
      </w:tr>
      <w:tr w:rsidR="00850915" w14:paraId="432BA1DE" w14:textId="77777777" w:rsidTr="00921DA2">
        <w:tc>
          <w:tcPr>
            <w:tcW w:w="2145" w:type="dxa"/>
            <w:tcBorders>
              <w:top w:val="single" w:sz="12" w:space="0" w:color="0070C0"/>
              <w:left w:val="single" w:sz="12" w:space="0" w:color="0070C0"/>
              <w:bottom w:val="single" w:sz="12" w:space="0" w:color="0070C0"/>
              <w:right w:val="single" w:sz="12" w:space="0" w:color="0070C0"/>
            </w:tcBorders>
          </w:tcPr>
          <w:p w14:paraId="6E7024CC" w14:textId="77777777" w:rsidR="00850915" w:rsidRPr="00256BD0" w:rsidRDefault="00850915" w:rsidP="00224F72">
            <w:pPr>
              <w:pStyle w:val="BodyText"/>
              <w:rPr>
                <w:sz w:val="20"/>
                <w:szCs w:val="20"/>
              </w:rPr>
            </w:pPr>
            <w:r w:rsidRPr="00256BD0">
              <w:rPr>
                <w:sz w:val="20"/>
                <w:szCs w:val="20"/>
              </w:rPr>
              <w:t xml:space="preserve">Paid Employment </w:t>
            </w:r>
          </w:p>
          <w:p w14:paraId="5F40A09E" w14:textId="77777777" w:rsidR="00850915" w:rsidRPr="00256BD0" w:rsidRDefault="00850915" w:rsidP="00224F72">
            <w:pPr>
              <w:pStyle w:val="BodyText"/>
              <w:rPr>
                <w:sz w:val="20"/>
                <w:szCs w:val="20"/>
              </w:rPr>
            </w:pPr>
            <w:r w:rsidRPr="00256BD0">
              <w:rPr>
                <w:sz w:val="20"/>
                <w:szCs w:val="20"/>
              </w:rPr>
              <w:t>Work Experience</w:t>
            </w:r>
          </w:p>
        </w:tc>
        <w:tc>
          <w:tcPr>
            <w:tcW w:w="8305" w:type="dxa"/>
            <w:tcBorders>
              <w:top w:val="single" w:sz="12" w:space="0" w:color="0070C0"/>
              <w:left w:val="single" w:sz="12" w:space="0" w:color="0070C0"/>
              <w:bottom w:val="single" w:sz="12" w:space="0" w:color="0070C0"/>
              <w:right w:val="single" w:sz="12" w:space="0" w:color="0070C0"/>
            </w:tcBorders>
          </w:tcPr>
          <w:p w14:paraId="4D5EA6A3" w14:textId="77777777" w:rsidR="00850915" w:rsidRPr="00256BD0" w:rsidRDefault="00850915" w:rsidP="00224F72">
            <w:pPr>
              <w:pStyle w:val="BodyText"/>
              <w:spacing w:before="120" w:after="120"/>
              <w:rPr>
                <w:sz w:val="20"/>
                <w:szCs w:val="20"/>
              </w:rPr>
            </w:pPr>
            <w:r w:rsidRPr="00256BD0">
              <w:rPr>
                <w:sz w:val="20"/>
                <w:szCs w:val="20"/>
              </w:rPr>
              <w:t>Participation in workplace. Can include job shadowing, internships or paid work experience.</w:t>
            </w:r>
          </w:p>
        </w:tc>
      </w:tr>
    </w:tbl>
    <w:p w14:paraId="7BED95A4" w14:textId="77777777" w:rsidR="00850915" w:rsidRPr="009776E2" w:rsidRDefault="00850915">
      <w:pPr>
        <w:pStyle w:val="BodyText"/>
        <w:rPr>
          <w:sz w:val="20"/>
        </w:rPr>
      </w:pPr>
      <w:r w:rsidRPr="009776E2">
        <w:rPr>
          <w:sz w:val="24"/>
          <w:szCs w:val="24"/>
        </w:rPr>
        <w:t xml:space="preserve">                         </w:t>
      </w:r>
      <w:r w:rsidRPr="009776E2">
        <w:rPr>
          <w:sz w:val="20"/>
        </w:rPr>
        <w:t xml:space="preserve">  </w:t>
      </w:r>
    </w:p>
    <w:p w14:paraId="6492A62B" w14:textId="77777777" w:rsidR="00850915" w:rsidRDefault="00850915">
      <w:pPr>
        <w:pStyle w:val="BodyText"/>
        <w:rPr>
          <w:sz w:val="20"/>
        </w:rPr>
      </w:pPr>
    </w:p>
    <w:p w14:paraId="66117D39" w14:textId="77839DA8" w:rsidR="00EE34B3" w:rsidRPr="00AE6F9C" w:rsidRDefault="00850915" w:rsidP="00AE6F9C">
      <w:pPr>
        <w:pStyle w:val="BodyText"/>
        <w:spacing w:before="8"/>
        <w:rPr>
          <w:sz w:val="14"/>
        </w:rPr>
      </w:pPr>
      <w:r>
        <w:rPr>
          <w:sz w:val="14"/>
        </w:rPr>
        <w:t xml:space="preserve">      </w:t>
      </w:r>
      <w:r>
        <w:rPr>
          <w:noProof/>
          <w:sz w:val="14"/>
        </w:rPr>
        <w:drawing>
          <wp:inline distT="0" distB="0" distL="0" distR="0" wp14:anchorId="52C47B08" wp14:editId="56B0CD94">
            <wp:extent cx="1005840" cy="353695"/>
            <wp:effectExtent l="0" t="0" r="381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05840" cy="353695"/>
                    </a:xfrm>
                    <a:prstGeom prst="rect">
                      <a:avLst/>
                    </a:prstGeom>
                    <a:noFill/>
                  </pic:spPr>
                </pic:pic>
              </a:graphicData>
            </a:graphic>
          </wp:inline>
        </w:drawing>
      </w:r>
      <w:r>
        <w:rPr>
          <w:sz w:val="14"/>
        </w:rPr>
        <w:tab/>
      </w:r>
      <w:r>
        <w:rPr>
          <w:sz w:val="14"/>
        </w:rPr>
        <w:tab/>
      </w:r>
      <w:r>
        <w:rPr>
          <w:sz w:val="14"/>
        </w:rPr>
        <w:tab/>
        <w:t xml:space="preserve">       </w:t>
      </w:r>
      <w:r w:rsidRPr="00BA0068">
        <w:rPr>
          <w:sz w:val="16"/>
        </w:rPr>
        <w:t>www.transitionta.org</w:t>
      </w:r>
      <w:r>
        <w:rPr>
          <w:sz w:val="14"/>
        </w:rPr>
        <w:tab/>
        <w:t xml:space="preserve">                    </w:t>
      </w:r>
      <w:r>
        <w:rPr>
          <w:sz w:val="14"/>
        </w:rPr>
        <w:tab/>
      </w:r>
      <w:r>
        <w:rPr>
          <w:sz w:val="14"/>
        </w:rPr>
        <w:tab/>
      </w:r>
      <w:r>
        <w:rPr>
          <w:noProof/>
          <w:sz w:val="14"/>
        </w:rPr>
        <w:drawing>
          <wp:inline distT="0" distB="0" distL="0" distR="0" wp14:anchorId="57CB8147" wp14:editId="352B6AD1">
            <wp:extent cx="859790" cy="3898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9790" cy="389890"/>
                    </a:xfrm>
                    <a:prstGeom prst="rect">
                      <a:avLst/>
                    </a:prstGeom>
                    <a:noFill/>
                  </pic:spPr>
                </pic:pic>
              </a:graphicData>
            </a:graphic>
          </wp:inline>
        </w:drawing>
      </w:r>
    </w:p>
    <w:p w14:paraId="6ABD2B2F" w14:textId="7D54F1E8" w:rsidR="006D2F43" w:rsidRDefault="006D2F43" w:rsidP="00826A03">
      <w:pPr>
        <w:pStyle w:val="Heading3"/>
        <w:spacing w:before="0" w:after="80"/>
      </w:pPr>
    </w:p>
    <w:p w14:paraId="3ED149C4" w14:textId="77777777" w:rsidR="006D2F43" w:rsidRPr="006D2F43" w:rsidRDefault="006D2F43" w:rsidP="006D2F43"/>
    <w:p w14:paraId="47FDEBF7" w14:textId="236A74E2" w:rsidR="00850915" w:rsidRPr="00D87C03" w:rsidRDefault="00047D3D" w:rsidP="00826A03">
      <w:pPr>
        <w:pStyle w:val="Heading3"/>
        <w:spacing w:before="0" w:after="80"/>
      </w:pPr>
      <w:r>
        <w:rPr>
          <w:noProof/>
        </w:rPr>
        <w:lastRenderedPageBreak/>
        <w:drawing>
          <wp:anchor distT="0" distB="0" distL="114300" distR="114300" simplePos="0" relativeHeight="251917312" behindDoc="0" locked="0" layoutInCell="1" allowOverlap="1" wp14:anchorId="6ABD6084" wp14:editId="4BB11516">
            <wp:simplePos x="0" y="0"/>
            <wp:positionH relativeFrom="margin">
              <wp:align>left</wp:align>
            </wp:positionH>
            <wp:positionV relativeFrom="paragraph">
              <wp:posOffset>-2540</wp:posOffset>
            </wp:positionV>
            <wp:extent cx="275139" cy="27432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ign-Case-Studie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5139" cy="274320"/>
                    </a:xfrm>
                    <a:prstGeom prst="rect">
                      <a:avLst/>
                    </a:prstGeom>
                  </pic:spPr>
                </pic:pic>
              </a:graphicData>
            </a:graphic>
            <wp14:sizeRelH relativeFrom="margin">
              <wp14:pctWidth>0</wp14:pctWidth>
            </wp14:sizeRelH>
            <wp14:sizeRelV relativeFrom="margin">
              <wp14:pctHeight>0</wp14:pctHeight>
            </wp14:sizeRelV>
          </wp:anchor>
        </w:drawing>
      </w:r>
      <w:r w:rsidR="007D2D7A">
        <w:t xml:space="preserve">     </w:t>
      </w:r>
      <w:r>
        <w:t xml:space="preserve"> </w:t>
      </w:r>
      <w:r w:rsidR="003F4F30">
        <w:t xml:space="preserve">Introducing </w:t>
      </w:r>
      <w:r w:rsidR="00850915" w:rsidRPr="009C486A">
        <w:t>Case Examples</w:t>
      </w:r>
    </w:p>
    <w:p w14:paraId="73525106" w14:textId="77777777" w:rsidR="00850915" w:rsidRPr="00EE34B3" w:rsidRDefault="00850915" w:rsidP="00826A03">
      <w:pPr>
        <w:pStyle w:val="BodyText"/>
        <w:ind w:right="245"/>
        <w:rPr>
          <w:rFonts w:ascii="Lucida Sans" w:hAnsi="Lucida Sans"/>
        </w:rPr>
      </w:pPr>
      <w:r w:rsidRPr="00EE34B3">
        <w:rPr>
          <w:rFonts w:ascii="Lucida Sans" w:hAnsi="Lucida Sans"/>
        </w:rPr>
        <w:t xml:space="preserve">In </w:t>
      </w:r>
      <w:r w:rsidR="00EE34B3">
        <w:rPr>
          <w:rFonts w:ascii="Lucida Sans" w:hAnsi="Lucida Sans"/>
        </w:rPr>
        <w:t>this Handbook</w:t>
      </w:r>
      <w:r w:rsidR="002918C1">
        <w:rPr>
          <w:rFonts w:ascii="Lucida Sans" w:hAnsi="Lucida Sans"/>
        </w:rPr>
        <w:t>,</w:t>
      </w:r>
      <w:r w:rsidR="00EE34B3">
        <w:rPr>
          <w:rFonts w:ascii="Lucida Sans" w:hAnsi="Lucida Sans"/>
        </w:rPr>
        <w:t xml:space="preserve"> you will be </w:t>
      </w:r>
      <w:r w:rsidRPr="00EE34B3">
        <w:rPr>
          <w:rFonts w:ascii="Lucida Sans" w:hAnsi="Lucida Sans"/>
        </w:rPr>
        <w:t>introduced to materials on three students, based on original information posted on the NSTTAC website (now NTACT).</w:t>
      </w:r>
    </w:p>
    <w:p w14:paraId="37FB3B68" w14:textId="77777777" w:rsidR="00850915" w:rsidRPr="00EE34B3" w:rsidRDefault="00850915" w:rsidP="00EE34B3">
      <w:pPr>
        <w:pStyle w:val="BodyText"/>
        <w:ind w:right="144"/>
        <w:rPr>
          <w:rFonts w:ascii="Lucida Sans" w:hAnsi="Lucida Sans"/>
        </w:rPr>
      </w:pPr>
      <w:r w:rsidRPr="00EE34B3">
        <w:rPr>
          <w:rFonts w:ascii="Lucida Sans" w:hAnsi="Lucida Sans"/>
        </w:rPr>
        <w:t>Mat</w:t>
      </w:r>
      <w:r w:rsidR="00826A03">
        <w:rPr>
          <w:rFonts w:ascii="Lucida Sans" w:hAnsi="Lucida Sans"/>
        </w:rPr>
        <w:t>erials using</w:t>
      </w:r>
      <w:r w:rsidRPr="00EE34B3">
        <w:rPr>
          <w:rFonts w:ascii="Lucida Sans" w:hAnsi="Lucida Sans"/>
        </w:rPr>
        <w:t xml:space="preserve"> </w:t>
      </w:r>
      <w:r w:rsidRPr="00EE34B3">
        <w:rPr>
          <w:rFonts w:ascii="Lucida Sans" w:hAnsi="Lucida Sans"/>
          <w:b/>
        </w:rPr>
        <w:t xml:space="preserve">Allison, Alex, </w:t>
      </w:r>
      <w:r w:rsidRPr="00EE34B3">
        <w:rPr>
          <w:rFonts w:ascii="Lucida Sans" w:hAnsi="Lucida Sans"/>
        </w:rPr>
        <w:t xml:space="preserve">and </w:t>
      </w:r>
      <w:r w:rsidRPr="00EE34B3">
        <w:rPr>
          <w:rFonts w:ascii="Lucida Sans" w:hAnsi="Lucida Sans"/>
          <w:b/>
        </w:rPr>
        <w:t xml:space="preserve">Rolanda </w:t>
      </w:r>
      <w:r w:rsidRPr="00EE34B3">
        <w:rPr>
          <w:rFonts w:ascii="Lucida Sans" w:hAnsi="Lucida Sans"/>
        </w:rPr>
        <w:t>include case study information and various examples showing how districts might develop Post-secondary Goals, Transition Services and Course of Study using Oregon requirements and forms.</w:t>
      </w:r>
    </w:p>
    <w:p w14:paraId="3C22D1BC" w14:textId="77777777" w:rsidR="00850915" w:rsidRPr="00EE34B3" w:rsidRDefault="00850915" w:rsidP="00224F72">
      <w:pPr>
        <w:pStyle w:val="BodyText"/>
        <w:ind w:right="614"/>
        <w:rPr>
          <w:rFonts w:ascii="Lucida Sans" w:hAnsi="Lucida Sans"/>
        </w:rPr>
      </w:pPr>
      <w:r w:rsidRPr="00EE34B3">
        <w:rPr>
          <w:rFonts w:ascii="Lucida Sans" w:hAnsi="Lucida Sans"/>
        </w:rPr>
        <w:t>Throughout the handbook</w:t>
      </w:r>
      <w:r w:rsidR="002918C1">
        <w:rPr>
          <w:rFonts w:ascii="Lucida Sans" w:hAnsi="Lucida Sans"/>
        </w:rPr>
        <w:t>,</w:t>
      </w:r>
      <w:r w:rsidRPr="00EE34B3">
        <w:rPr>
          <w:rFonts w:ascii="Lucida Sans" w:hAnsi="Lucida Sans"/>
        </w:rPr>
        <w:t xml:space="preserve"> there will be examples of what might be on the IEP for each of these students in three areas:</w:t>
      </w:r>
    </w:p>
    <w:p w14:paraId="1ED4E1AE" w14:textId="77777777" w:rsidR="00850915" w:rsidRPr="00EE34B3" w:rsidRDefault="00850915" w:rsidP="004A6023">
      <w:pPr>
        <w:pStyle w:val="ListParagraph"/>
        <w:numPr>
          <w:ilvl w:val="1"/>
          <w:numId w:val="10"/>
        </w:numPr>
        <w:tabs>
          <w:tab w:val="left" w:pos="2359"/>
          <w:tab w:val="left" w:pos="2361"/>
        </w:tabs>
        <w:ind w:left="504" w:hanging="360"/>
        <w:contextualSpacing w:val="0"/>
        <w:rPr>
          <w:sz w:val="22"/>
        </w:rPr>
      </w:pPr>
      <w:r w:rsidRPr="00EE34B3">
        <w:rPr>
          <w:sz w:val="22"/>
        </w:rPr>
        <w:t>Case history</w:t>
      </w:r>
      <w:r w:rsidRPr="00EE34B3">
        <w:rPr>
          <w:spacing w:val="-1"/>
          <w:sz w:val="22"/>
        </w:rPr>
        <w:t xml:space="preserve"> </w:t>
      </w:r>
      <w:r w:rsidRPr="00EE34B3">
        <w:rPr>
          <w:sz w:val="22"/>
        </w:rPr>
        <w:t>information</w:t>
      </w:r>
    </w:p>
    <w:p w14:paraId="67E29584" w14:textId="77777777" w:rsidR="00850915" w:rsidRPr="00EE34B3" w:rsidRDefault="00850915" w:rsidP="004A6023">
      <w:pPr>
        <w:pStyle w:val="ListParagraph"/>
        <w:numPr>
          <w:ilvl w:val="1"/>
          <w:numId w:val="10"/>
        </w:numPr>
        <w:tabs>
          <w:tab w:val="left" w:pos="2359"/>
          <w:tab w:val="left" w:pos="2361"/>
        </w:tabs>
        <w:ind w:left="504" w:hanging="360"/>
        <w:contextualSpacing w:val="0"/>
        <w:rPr>
          <w:sz w:val="22"/>
        </w:rPr>
      </w:pPr>
      <w:r w:rsidRPr="00EE34B3">
        <w:rPr>
          <w:sz w:val="22"/>
        </w:rPr>
        <w:t>Post-secondary goals</w:t>
      </w:r>
    </w:p>
    <w:p w14:paraId="7A8EE9D4" w14:textId="77777777" w:rsidR="00850915" w:rsidRPr="00EE34B3" w:rsidRDefault="00850915" w:rsidP="004A6023">
      <w:pPr>
        <w:pStyle w:val="ListParagraph"/>
        <w:numPr>
          <w:ilvl w:val="1"/>
          <w:numId w:val="10"/>
        </w:numPr>
        <w:tabs>
          <w:tab w:val="left" w:pos="2359"/>
          <w:tab w:val="left" w:pos="2361"/>
        </w:tabs>
        <w:ind w:left="504" w:hanging="360"/>
        <w:contextualSpacing w:val="0"/>
        <w:rPr>
          <w:sz w:val="22"/>
        </w:rPr>
      </w:pPr>
      <w:r w:rsidRPr="00EE34B3">
        <w:rPr>
          <w:sz w:val="22"/>
        </w:rPr>
        <w:t xml:space="preserve">The course of study </w:t>
      </w:r>
    </w:p>
    <w:p w14:paraId="57AD540A" w14:textId="77777777" w:rsidR="00850915" w:rsidRPr="00EE34B3" w:rsidRDefault="00850915" w:rsidP="004A6023">
      <w:pPr>
        <w:pStyle w:val="ListParagraph"/>
        <w:numPr>
          <w:ilvl w:val="1"/>
          <w:numId w:val="10"/>
        </w:numPr>
        <w:tabs>
          <w:tab w:val="left" w:pos="2359"/>
          <w:tab w:val="left" w:pos="2361"/>
        </w:tabs>
        <w:ind w:left="504" w:hanging="360"/>
        <w:contextualSpacing w:val="0"/>
        <w:rPr>
          <w:sz w:val="22"/>
        </w:rPr>
      </w:pPr>
      <w:r w:rsidRPr="00EE34B3">
        <w:rPr>
          <w:sz w:val="22"/>
        </w:rPr>
        <w:t>Transition</w:t>
      </w:r>
      <w:r w:rsidRPr="00EE34B3">
        <w:rPr>
          <w:spacing w:val="-1"/>
          <w:sz w:val="22"/>
        </w:rPr>
        <w:t xml:space="preserve"> </w:t>
      </w:r>
      <w:r w:rsidRPr="00EE34B3">
        <w:rPr>
          <w:sz w:val="22"/>
        </w:rPr>
        <w:t>Planning and services</w:t>
      </w:r>
    </w:p>
    <w:p w14:paraId="2F7DDE5F" w14:textId="77777777" w:rsidR="00850915" w:rsidRPr="00EE34B3" w:rsidRDefault="00850915" w:rsidP="004A6023">
      <w:pPr>
        <w:pStyle w:val="ListParagraph"/>
        <w:numPr>
          <w:ilvl w:val="1"/>
          <w:numId w:val="10"/>
        </w:numPr>
        <w:tabs>
          <w:tab w:val="left" w:pos="2359"/>
          <w:tab w:val="left" w:pos="2361"/>
        </w:tabs>
        <w:ind w:left="504" w:hanging="360"/>
        <w:contextualSpacing w:val="0"/>
        <w:rPr>
          <w:sz w:val="22"/>
        </w:rPr>
      </w:pPr>
      <w:r w:rsidRPr="00EE34B3">
        <w:rPr>
          <w:sz w:val="22"/>
        </w:rPr>
        <w:t>Age-appropriate transition</w:t>
      </w:r>
      <w:r w:rsidRPr="00EE34B3">
        <w:rPr>
          <w:spacing w:val="-1"/>
          <w:sz w:val="22"/>
        </w:rPr>
        <w:t xml:space="preserve"> </w:t>
      </w:r>
      <w:r w:rsidRPr="00EE34B3">
        <w:rPr>
          <w:sz w:val="22"/>
        </w:rPr>
        <w:t>assessments</w:t>
      </w:r>
    </w:p>
    <w:p w14:paraId="0AC8BB15" w14:textId="77777777" w:rsidR="00850915" w:rsidRPr="00EE34B3" w:rsidRDefault="00850915" w:rsidP="004A6023">
      <w:pPr>
        <w:pStyle w:val="ListParagraph"/>
        <w:numPr>
          <w:ilvl w:val="1"/>
          <w:numId w:val="10"/>
        </w:numPr>
        <w:tabs>
          <w:tab w:val="left" w:pos="2359"/>
          <w:tab w:val="left" w:pos="2361"/>
        </w:tabs>
        <w:ind w:left="504" w:right="181" w:hanging="360"/>
        <w:contextualSpacing w:val="0"/>
        <w:rPr>
          <w:sz w:val="22"/>
        </w:rPr>
      </w:pPr>
      <w:r w:rsidRPr="00EE34B3">
        <w:rPr>
          <w:sz w:val="22"/>
        </w:rPr>
        <w:t>IEP discussion starters (planning, academic skills, and functional skills for IEP</w:t>
      </w:r>
      <w:r w:rsidRPr="00EE34B3">
        <w:rPr>
          <w:spacing w:val="-34"/>
          <w:sz w:val="22"/>
        </w:rPr>
        <w:t xml:space="preserve"> </w:t>
      </w:r>
      <w:r w:rsidRPr="00EE34B3">
        <w:rPr>
          <w:sz w:val="22"/>
        </w:rPr>
        <w:t>team to</w:t>
      </w:r>
      <w:r w:rsidRPr="00EE34B3">
        <w:rPr>
          <w:spacing w:val="-1"/>
          <w:sz w:val="22"/>
        </w:rPr>
        <w:t xml:space="preserve"> </w:t>
      </w:r>
      <w:r w:rsidRPr="00EE34B3">
        <w:rPr>
          <w:sz w:val="22"/>
        </w:rPr>
        <w:t>consider)</w:t>
      </w:r>
    </w:p>
    <w:p w14:paraId="51BDBC91" w14:textId="77777777" w:rsidR="00850915" w:rsidRPr="00EE34B3" w:rsidRDefault="00850915" w:rsidP="004A6023">
      <w:pPr>
        <w:pStyle w:val="ListParagraph"/>
        <w:numPr>
          <w:ilvl w:val="1"/>
          <w:numId w:val="10"/>
        </w:numPr>
        <w:tabs>
          <w:tab w:val="left" w:pos="2359"/>
          <w:tab w:val="left" w:pos="2361"/>
        </w:tabs>
        <w:ind w:left="504" w:right="117" w:hanging="360"/>
        <w:contextualSpacing w:val="0"/>
        <w:rPr>
          <w:sz w:val="22"/>
        </w:rPr>
      </w:pPr>
      <w:r w:rsidRPr="00EE34B3">
        <w:rPr>
          <w:sz w:val="22"/>
        </w:rPr>
        <w:t>Appropriate, measureable post-secondary goals for education, training,</w:t>
      </w:r>
      <w:r w:rsidRPr="00EE34B3">
        <w:rPr>
          <w:spacing w:val="-32"/>
          <w:sz w:val="22"/>
        </w:rPr>
        <w:t xml:space="preserve"> </w:t>
      </w:r>
      <w:r w:rsidRPr="00EE34B3">
        <w:rPr>
          <w:sz w:val="22"/>
        </w:rPr>
        <w:t>employment and independent</w:t>
      </w:r>
      <w:r w:rsidRPr="00EE34B3">
        <w:rPr>
          <w:spacing w:val="-1"/>
          <w:sz w:val="22"/>
        </w:rPr>
        <w:t xml:space="preserve"> </w:t>
      </w:r>
      <w:r w:rsidRPr="00EE34B3">
        <w:rPr>
          <w:sz w:val="22"/>
        </w:rPr>
        <w:t>living</w:t>
      </w:r>
    </w:p>
    <w:p w14:paraId="76F7D965" w14:textId="77777777" w:rsidR="00850915" w:rsidRPr="00EE34B3" w:rsidRDefault="00850915" w:rsidP="004A6023">
      <w:pPr>
        <w:pStyle w:val="ListParagraph"/>
        <w:numPr>
          <w:ilvl w:val="1"/>
          <w:numId w:val="10"/>
        </w:numPr>
        <w:tabs>
          <w:tab w:val="left" w:pos="2359"/>
          <w:tab w:val="left" w:pos="2361"/>
        </w:tabs>
        <w:ind w:left="504" w:hanging="360"/>
        <w:contextualSpacing w:val="0"/>
        <w:rPr>
          <w:sz w:val="22"/>
        </w:rPr>
      </w:pPr>
      <w:r w:rsidRPr="00EE34B3">
        <w:rPr>
          <w:sz w:val="22"/>
        </w:rPr>
        <w:t>Summary of Performance to take with student on leaving</w:t>
      </w:r>
      <w:r w:rsidRPr="00EE34B3">
        <w:rPr>
          <w:spacing w:val="-6"/>
          <w:sz w:val="22"/>
        </w:rPr>
        <w:t xml:space="preserve"> </w:t>
      </w:r>
      <w:r w:rsidRPr="00EE34B3">
        <w:rPr>
          <w:sz w:val="22"/>
        </w:rPr>
        <w:t>school</w:t>
      </w:r>
    </w:p>
    <w:p w14:paraId="1D5BE5EA" w14:textId="77777777" w:rsidR="00850915" w:rsidRPr="00EE34B3" w:rsidRDefault="00850915" w:rsidP="004A6023">
      <w:pPr>
        <w:pStyle w:val="ListParagraph"/>
        <w:numPr>
          <w:ilvl w:val="1"/>
          <w:numId w:val="10"/>
        </w:numPr>
        <w:tabs>
          <w:tab w:val="left" w:pos="2359"/>
          <w:tab w:val="left" w:pos="2361"/>
        </w:tabs>
        <w:ind w:left="504" w:hanging="360"/>
        <w:contextualSpacing w:val="0"/>
        <w:rPr>
          <w:sz w:val="22"/>
        </w:rPr>
      </w:pPr>
      <w:r w:rsidRPr="00EE34B3">
        <w:rPr>
          <w:sz w:val="22"/>
        </w:rPr>
        <w:t>Person Centered</w:t>
      </w:r>
      <w:r w:rsidRPr="00EE34B3">
        <w:rPr>
          <w:spacing w:val="-1"/>
          <w:sz w:val="22"/>
        </w:rPr>
        <w:t xml:space="preserve"> </w:t>
      </w:r>
      <w:r w:rsidRPr="00EE34B3">
        <w:rPr>
          <w:sz w:val="22"/>
        </w:rPr>
        <w:t>Plan</w:t>
      </w:r>
    </w:p>
    <w:p w14:paraId="698FFCF9" w14:textId="2C612CE7" w:rsidR="00850915" w:rsidRPr="007F3067" w:rsidRDefault="00F66366" w:rsidP="00224F72">
      <w:pPr>
        <w:tabs>
          <w:tab w:val="left" w:pos="1281"/>
        </w:tabs>
        <w:spacing w:line="248" w:lineRule="exact"/>
      </w:pPr>
      <w:r w:rsidRPr="007F3067">
        <w:rPr>
          <w:noProof/>
        </w:rPr>
        <mc:AlternateContent>
          <mc:Choice Requires="wps">
            <w:drawing>
              <wp:anchor distT="45720" distB="45720" distL="114300" distR="114300" simplePos="0" relativeHeight="251677696" behindDoc="0" locked="0" layoutInCell="1" allowOverlap="1" wp14:anchorId="52BE3C90" wp14:editId="4E686EF2">
                <wp:simplePos x="0" y="0"/>
                <wp:positionH relativeFrom="column">
                  <wp:posOffset>533400</wp:posOffset>
                </wp:positionH>
                <wp:positionV relativeFrom="paragraph">
                  <wp:posOffset>51435</wp:posOffset>
                </wp:positionV>
                <wp:extent cx="2689860" cy="1295400"/>
                <wp:effectExtent l="0" t="0" r="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1295400"/>
                        </a:xfrm>
                        <a:prstGeom prst="rect">
                          <a:avLst/>
                        </a:prstGeom>
                        <a:solidFill>
                          <a:srgbClr val="FFFFFF"/>
                        </a:solidFill>
                        <a:ln w="9525">
                          <a:noFill/>
                          <a:miter lim="800000"/>
                          <a:headEnd/>
                          <a:tailEnd/>
                        </a:ln>
                      </wps:spPr>
                      <wps:txbx>
                        <w:txbxContent>
                          <w:p w14:paraId="43CB4A2A" w14:textId="77777777" w:rsidR="00C642ED" w:rsidRPr="00D80711" w:rsidRDefault="00C642ED" w:rsidP="00826A03">
                            <w:pPr>
                              <w:spacing w:after="80"/>
                            </w:pPr>
                            <w:r w:rsidRPr="00D80711">
                              <w:rPr>
                                <w:b/>
                                <w:u w:val="single"/>
                              </w:rPr>
                              <w:t>ALLISON</w:t>
                            </w:r>
                          </w:p>
                          <w:p w14:paraId="68E90539" w14:textId="33A68F5F" w:rsidR="00C642ED" w:rsidRPr="00D80711" w:rsidRDefault="00C642ED" w:rsidP="003F39E0">
                            <w:r w:rsidRPr="00D80711">
                              <w:t xml:space="preserve">Bio: an 18 year old student </w:t>
                            </w:r>
                            <w:r>
                              <w:t xml:space="preserve">experiencing </w:t>
                            </w:r>
                            <w:r w:rsidRPr="00D80711">
                              <w:t xml:space="preserve">a specific </w:t>
                            </w:r>
                            <w:r>
                              <w:t xml:space="preserve">learning disability in reading </w:t>
                            </w:r>
                            <w:r w:rsidRPr="00D80711">
                              <w:t>comprehension and written expression who will at</w:t>
                            </w:r>
                            <w:r>
                              <w:t xml:space="preserve">tend Eastern Oregon University </w:t>
                            </w:r>
                            <w:r w:rsidRPr="00D80711">
                              <w:t>and access EOU disability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E3C90" id="_x0000_s1030" type="#_x0000_t202" style="position:absolute;margin-left:42pt;margin-top:4.05pt;width:211.8pt;height:102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" stroked="f">
                <v:textbox>
                  <w:txbxContent>
                    <w:p w14:paraId="43CB4A2A" w14:textId="77777777" w:rsidR="00C642ED" w:rsidRPr="00D80711" w:rsidRDefault="00C642ED" w:rsidP="00826A03">
                      <w:pPr>
                        <w:spacing w:after="80"/>
                      </w:pPr>
                      <w:r w:rsidRPr="00D80711">
                        <w:rPr>
                          <w:b/>
                          <w:u w:val="single"/>
                        </w:rPr>
                        <w:t>ALLISON</w:t>
                      </w:r>
                    </w:p>
                    <w:p w14:paraId="68E90539" w14:textId="33A68F5F" w:rsidR="00C642ED" w:rsidRPr="00D80711" w:rsidRDefault="00C642ED" w:rsidP="003F39E0">
                      <w:r w:rsidRPr="00D80711">
                        <w:t xml:space="preserve">Bio: an 18 year old student </w:t>
                      </w:r>
                      <w:r>
                        <w:t xml:space="preserve">experiencing </w:t>
                      </w:r>
                      <w:r w:rsidRPr="00D80711">
                        <w:t xml:space="preserve">a specific </w:t>
                      </w:r>
                      <w:r>
                        <w:t xml:space="preserve">learning disability in reading </w:t>
                      </w:r>
                      <w:r w:rsidRPr="00D80711">
                        <w:t>comprehension and written expression who will at</w:t>
                      </w:r>
                      <w:r>
                        <w:t xml:space="preserve">tend Eastern Oregon University </w:t>
                      </w:r>
                      <w:r w:rsidRPr="00D80711">
                        <w:t>and access EOU disability services.</w:t>
                      </w:r>
                    </w:p>
                  </w:txbxContent>
                </v:textbox>
                <w10:wrap type="square"/>
              </v:shape>
            </w:pict>
          </mc:Fallback>
        </mc:AlternateContent>
      </w:r>
      <w:r w:rsidRPr="007F3067">
        <w:rPr>
          <w:noProof/>
        </w:rPr>
        <w:drawing>
          <wp:anchor distT="0" distB="0" distL="114300" distR="114300" simplePos="0" relativeHeight="251672576" behindDoc="0" locked="0" layoutInCell="1" allowOverlap="1" wp14:anchorId="2FB08216" wp14:editId="3912DE46">
            <wp:simplePos x="0" y="0"/>
            <wp:positionH relativeFrom="margin">
              <wp:posOffset>3375660</wp:posOffset>
            </wp:positionH>
            <wp:positionV relativeFrom="paragraph">
              <wp:posOffset>136525</wp:posOffset>
            </wp:positionV>
            <wp:extent cx="436880" cy="640080"/>
            <wp:effectExtent l="0" t="0" r="1270" b="762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6880" cy="640080"/>
                    </a:xfrm>
                    <a:prstGeom prst="rect">
                      <a:avLst/>
                    </a:prstGeom>
                    <a:noFill/>
                  </pic:spPr>
                </pic:pic>
              </a:graphicData>
            </a:graphic>
            <wp14:sizeRelH relativeFrom="margin">
              <wp14:pctWidth>0</wp14:pctWidth>
            </wp14:sizeRelH>
            <wp14:sizeRelV relativeFrom="margin">
              <wp14:pctHeight>0</wp14:pctHeight>
            </wp14:sizeRelV>
          </wp:anchor>
        </w:drawing>
      </w:r>
      <w:r w:rsidR="003F39E0" w:rsidRPr="007F3067">
        <w:rPr>
          <w:noProof/>
        </w:rPr>
        <mc:AlternateContent>
          <mc:Choice Requires="wps">
            <w:drawing>
              <wp:anchor distT="45720" distB="45720" distL="114300" distR="114300" simplePos="0" relativeHeight="251678720" behindDoc="0" locked="0" layoutInCell="1" allowOverlap="1" wp14:anchorId="5DADAE96" wp14:editId="4FD5DC1B">
                <wp:simplePos x="0" y="0"/>
                <wp:positionH relativeFrom="margin">
                  <wp:posOffset>3825240</wp:posOffset>
                </wp:positionH>
                <wp:positionV relativeFrom="paragraph">
                  <wp:posOffset>137795</wp:posOffset>
                </wp:positionV>
                <wp:extent cx="2567940" cy="1173480"/>
                <wp:effectExtent l="0" t="0" r="3810" b="7620"/>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1173480"/>
                        </a:xfrm>
                        <a:prstGeom prst="rect">
                          <a:avLst/>
                        </a:prstGeom>
                        <a:solidFill>
                          <a:srgbClr val="FFFFFF"/>
                        </a:solidFill>
                        <a:ln w="9525">
                          <a:noFill/>
                          <a:miter lim="800000"/>
                          <a:headEnd/>
                          <a:tailEnd/>
                        </a:ln>
                      </wps:spPr>
                      <wps:txbx>
                        <w:txbxContent>
                          <w:p w14:paraId="53834C01" w14:textId="77777777" w:rsidR="00C642ED" w:rsidRPr="00D80711" w:rsidRDefault="00C642ED" w:rsidP="00EE34B3">
                            <w:pPr>
                              <w:spacing w:after="80"/>
                              <w:rPr>
                                <w:b/>
                                <w:u w:val="single"/>
                              </w:rPr>
                            </w:pPr>
                            <w:r w:rsidRPr="00D80711">
                              <w:rPr>
                                <w:b/>
                                <w:u w:val="single"/>
                              </w:rPr>
                              <w:t>ALEX</w:t>
                            </w:r>
                          </w:p>
                          <w:p w14:paraId="6F079515" w14:textId="57C39AD6" w:rsidR="00C642ED" w:rsidRPr="007F3067" w:rsidRDefault="00C642ED" w:rsidP="003F39E0">
                            <w:r>
                              <w:t xml:space="preserve">Bio: </w:t>
                            </w:r>
                            <w:r w:rsidRPr="007F3067">
                              <w:t xml:space="preserve">is a 17 year old student </w:t>
                            </w:r>
                            <w:r>
                              <w:t xml:space="preserve">experiencing </w:t>
                            </w:r>
                            <w:r w:rsidRPr="007F3067">
                              <w:t>autism who will be going to a Technical School and receiving services from Vocational Rehabilitation.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DAE96" id="Text Box 53" o:spid="_x0000_s1031" type="#_x0000_t202" style="position:absolute;margin-left:301.2pt;margin-top:10.85pt;width:202.2pt;height:92.4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" stroked="f">
                <v:textbox>
                  <w:txbxContent>
                    <w:p w14:paraId="53834C01" w14:textId="77777777" w:rsidR="00C642ED" w:rsidRPr="00D80711" w:rsidRDefault="00C642ED" w:rsidP="00EE34B3">
                      <w:pPr>
                        <w:spacing w:after="80"/>
                        <w:rPr>
                          <w:b/>
                          <w:u w:val="single"/>
                        </w:rPr>
                      </w:pPr>
                      <w:r w:rsidRPr="00D80711">
                        <w:rPr>
                          <w:b/>
                          <w:u w:val="single"/>
                        </w:rPr>
                        <w:t>ALEX</w:t>
                      </w:r>
                    </w:p>
                    <w:p w14:paraId="6F079515" w14:textId="57C39AD6" w:rsidR="00C642ED" w:rsidRPr="007F3067" w:rsidRDefault="00C642ED" w:rsidP="003F39E0">
                      <w:r>
                        <w:t xml:space="preserve">Bio: </w:t>
                      </w:r>
                      <w:r w:rsidRPr="007F3067">
                        <w:t xml:space="preserve">is a 17 year old student </w:t>
                      </w:r>
                      <w:r>
                        <w:t xml:space="preserve">experiencing </w:t>
                      </w:r>
                      <w:r w:rsidRPr="007F3067">
                        <w:t>autism who will be going to a Technical School and receiving services from Vocational Rehabilitation.</w:t>
                      </w:r>
                    </w:p>
                  </w:txbxContent>
                </v:textbox>
                <w10:wrap type="square" anchorx="margin"/>
              </v:shape>
            </w:pict>
          </mc:Fallback>
        </mc:AlternateContent>
      </w:r>
      <w:r w:rsidR="00EE34B3" w:rsidRPr="007F3067">
        <w:rPr>
          <w:noProof/>
        </w:rPr>
        <w:drawing>
          <wp:anchor distT="0" distB="0" distL="114300" distR="114300" simplePos="0" relativeHeight="251671552" behindDoc="0" locked="0" layoutInCell="1" allowOverlap="1" wp14:anchorId="3F7248C6" wp14:editId="23A60A4B">
            <wp:simplePos x="0" y="0"/>
            <wp:positionH relativeFrom="column">
              <wp:posOffset>-99060</wp:posOffset>
            </wp:positionH>
            <wp:positionV relativeFrom="paragraph">
              <wp:posOffset>45085</wp:posOffset>
            </wp:positionV>
            <wp:extent cx="486461" cy="640080"/>
            <wp:effectExtent l="0" t="0" r="8890" b="762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6461" cy="640080"/>
                    </a:xfrm>
                    <a:prstGeom prst="rect">
                      <a:avLst/>
                    </a:prstGeom>
                    <a:noFill/>
                  </pic:spPr>
                </pic:pic>
              </a:graphicData>
            </a:graphic>
            <wp14:sizeRelH relativeFrom="margin">
              <wp14:pctWidth>0</wp14:pctWidth>
            </wp14:sizeRelH>
            <wp14:sizeRelV relativeFrom="margin">
              <wp14:pctHeight>0</wp14:pctHeight>
            </wp14:sizeRelV>
          </wp:anchor>
        </w:drawing>
      </w:r>
    </w:p>
    <w:p w14:paraId="53E8DAC9" w14:textId="6DCD6055" w:rsidR="00850915" w:rsidRPr="007F3067" w:rsidRDefault="00850915" w:rsidP="00224F72">
      <w:pPr>
        <w:tabs>
          <w:tab w:val="left" w:pos="1281"/>
        </w:tabs>
        <w:spacing w:line="248" w:lineRule="exact"/>
        <w:rPr>
          <w:noProof/>
        </w:rPr>
      </w:pPr>
    </w:p>
    <w:p w14:paraId="271E344D" w14:textId="77777777" w:rsidR="00850915" w:rsidRPr="007F3067" w:rsidRDefault="00850915" w:rsidP="00224F72">
      <w:pPr>
        <w:tabs>
          <w:tab w:val="left" w:pos="1281"/>
        </w:tabs>
        <w:spacing w:line="248" w:lineRule="exact"/>
        <w:ind w:right="720"/>
      </w:pPr>
    </w:p>
    <w:p w14:paraId="4CC93B4C" w14:textId="77777777" w:rsidR="00850915" w:rsidRPr="007F3067" w:rsidRDefault="00850915" w:rsidP="00224F72">
      <w:pPr>
        <w:tabs>
          <w:tab w:val="left" w:pos="1281"/>
        </w:tabs>
        <w:spacing w:line="248" w:lineRule="exact"/>
        <w:ind w:right="720"/>
      </w:pPr>
    </w:p>
    <w:p w14:paraId="5EF4BDD5" w14:textId="77777777" w:rsidR="003F39E0" w:rsidRDefault="003F39E0" w:rsidP="00EE34B3">
      <w:pPr>
        <w:tabs>
          <w:tab w:val="left" w:pos="1281"/>
        </w:tabs>
        <w:spacing w:line="248" w:lineRule="exact"/>
        <w:ind w:right="720"/>
      </w:pPr>
    </w:p>
    <w:p w14:paraId="6E236B71" w14:textId="77777777" w:rsidR="00850915" w:rsidRPr="007F3067" w:rsidRDefault="00EE34B3" w:rsidP="00EE34B3">
      <w:pPr>
        <w:tabs>
          <w:tab w:val="left" w:pos="1281"/>
        </w:tabs>
        <w:spacing w:line="248" w:lineRule="exact"/>
        <w:ind w:right="720"/>
      </w:pPr>
      <w:r w:rsidRPr="007F3067">
        <w:rPr>
          <w:noProof/>
        </w:rPr>
        <mc:AlternateContent>
          <mc:Choice Requires="wps">
            <w:drawing>
              <wp:anchor distT="45720" distB="45720" distL="114300" distR="114300" simplePos="0" relativeHeight="251679744" behindDoc="0" locked="0" layoutInCell="1" allowOverlap="1" wp14:anchorId="14044C78" wp14:editId="03F6569D">
                <wp:simplePos x="0" y="0"/>
                <wp:positionH relativeFrom="column">
                  <wp:posOffset>586740</wp:posOffset>
                </wp:positionH>
                <wp:positionV relativeFrom="paragraph">
                  <wp:posOffset>38735</wp:posOffset>
                </wp:positionV>
                <wp:extent cx="5814060" cy="982980"/>
                <wp:effectExtent l="0" t="0" r="0" b="762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982980"/>
                        </a:xfrm>
                        <a:prstGeom prst="rect">
                          <a:avLst/>
                        </a:prstGeom>
                        <a:solidFill>
                          <a:srgbClr val="FFFFFF"/>
                        </a:solidFill>
                        <a:ln w="9525">
                          <a:noFill/>
                          <a:miter lim="800000"/>
                          <a:headEnd/>
                          <a:tailEnd/>
                        </a:ln>
                      </wps:spPr>
                      <wps:txbx>
                        <w:txbxContent>
                          <w:p w14:paraId="42CF3D3C" w14:textId="77777777" w:rsidR="00C642ED" w:rsidRPr="00D80711" w:rsidRDefault="00C642ED" w:rsidP="00826A03">
                            <w:pPr>
                              <w:spacing w:after="80"/>
                              <w:rPr>
                                <w:b/>
                                <w:u w:val="single"/>
                              </w:rPr>
                            </w:pPr>
                            <w:r w:rsidRPr="00D80711">
                              <w:rPr>
                                <w:b/>
                                <w:u w:val="single"/>
                              </w:rPr>
                              <w:t>ROLANDA</w:t>
                            </w:r>
                          </w:p>
                          <w:p w14:paraId="236D1205" w14:textId="1532AFE9" w:rsidR="00C642ED" w:rsidRPr="00D80711" w:rsidRDefault="00C642ED" w:rsidP="003F39E0">
                            <w:r w:rsidRPr="00D80711">
                              <w:t>Bio: an 18 year old student w</w:t>
                            </w:r>
                            <w:r>
                              <w:t>ho is experiencing</w:t>
                            </w:r>
                            <w:r w:rsidRPr="00D80711">
                              <w:t xml:space="preserve"> a profound cognitive disability who will be entering technologically supported self-employment or volunteer work and will be receiving assistance from Vocational Rehabilitation and Social Security Administration.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44C78" id="_x0000_s1032" type="#_x0000_t202" style="position:absolute;margin-left:46.2pt;margin-top:3.05pt;width:457.8pt;height:77.4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" stroked="f">
                <v:textbox>
                  <w:txbxContent>
                    <w:p w14:paraId="42CF3D3C" w14:textId="77777777" w:rsidR="00C642ED" w:rsidRPr="00D80711" w:rsidRDefault="00C642ED" w:rsidP="00826A03">
                      <w:pPr>
                        <w:spacing w:after="80"/>
                        <w:rPr>
                          <w:b/>
                          <w:u w:val="single"/>
                        </w:rPr>
                      </w:pPr>
                      <w:r w:rsidRPr="00D80711">
                        <w:rPr>
                          <w:b/>
                          <w:u w:val="single"/>
                        </w:rPr>
                        <w:t>ROLANDA</w:t>
                      </w:r>
                    </w:p>
                    <w:p w14:paraId="236D1205" w14:textId="1532AFE9" w:rsidR="00C642ED" w:rsidRPr="00D80711" w:rsidRDefault="00C642ED" w:rsidP="003F39E0">
                      <w:r w:rsidRPr="00D80711">
                        <w:t>Bio: an 18 year old student w</w:t>
                      </w:r>
                      <w:r>
                        <w:t>ho is experiencing</w:t>
                      </w:r>
                      <w:r w:rsidRPr="00D80711">
                        <w:t xml:space="preserve"> a profound cognitive disability who will be entering technologically supported self-employment or volunteer work and will be receiving assistance from Vocational Rehabilitation and Social Security Administration.</w:t>
                      </w:r>
                    </w:p>
                  </w:txbxContent>
                </v:textbox>
                <w10:wrap type="square"/>
              </v:shape>
            </w:pict>
          </mc:Fallback>
        </mc:AlternateContent>
      </w:r>
      <w:r w:rsidRPr="007F3067">
        <w:rPr>
          <w:noProof/>
        </w:rPr>
        <w:drawing>
          <wp:anchor distT="0" distB="0" distL="114300" distR="114300" simplePos="0" relativeHeight="251673600" behindDoc="0" locked="0" layoutInCell="1" allowOverlap="1" wp14:anchorId="1C656F4C" wp14:editId="4877520F">
            <wp:simplePos x="0" y="0"/>
            <wp:positionH relativeFrom="margin">
              <wp:posOffset>-93345</wp:posOffset>
            </wp:positionH>
            <wp:positionV relativeFrom="paragraph">
              <wp:posOffset>102870</wp:posOffset>
            </wp:positionV>
            <wp:extent cx="484130" cy="640080"/>
            <wp:effectExtent l="0" t="0" r="0" b="762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4130" cy="640080"/>
                    </a:xfrm>
                    <a:prstGeom prst="rect">
                      <a:avLst/>
                    </a:prstGeom>
                    <a:noFill/>
                  </pic:spPr>
                </pic:pic>
              </a:graphicData>
            </a:graphic>
            <wp14:sizeRelH relativeFrom="margin">
              <wp14:pctWidth>0</wp14:pctWidth>
            </wp14:sizeRelH>
            <wp14:sizeRelV relativeFrom="margin">
              <wp14:pctHeight>0</wp14:pctHeight>
            </wp14:sizeRelV>
          </wp:anchor>
        </w:drawing>
      </w:r>
    </w:p>
    <w:p w14:paraId="5FDDD0CD" w14:textId="77777777" w:rsidR="00850915" w:rsidRPr="007F3067" w:rsidRDefault="00850915" w:rsidP="00224F72">
      <w:pPr>
        <w:tabs>
          <w:tab w:val="left" w:pos="1281"/>
        </w:tabs>
        <w:spacing w:line="248" w:lineRule="exact"/>
      </w:pPr>
    </w:p>
    <w:p w14:paraId="5BA020F6" w14:textId="77777777" w:rsidR="00850915" w:rsidRPr="007F3067" w:rsidRDefault="00850915" w:rsidP="00224F72">
      <w:pPr>
        <w:tabs>
          <w:tab w:val="left" w:pos="1281"/>
        </w:tabs>
        <w:spacing w:line="248" w:lineRule="exact"/>
      </w:pPr>
    </w:p>
    <w:p w14:paraId="291D6B10" w14:textId="77777777" w:rsidR="003F39E0" w:rsidRDefault="003F39E0" w:rsidP="00224F72">
      <w:pPr>
        <w:spacing w:line="251" w:lineRule="exact"/>
      </w:pPr>
    </w:p>
    <w:p w14:paraId="68A11BA7" w14:textId="30955FEE" w:rsidR="00826A03" w:rsidRPr="007F3067" w:rsidRDefault="00826A03" w:rsidP="00826A03">
      <w:pPr>
        <w:spacing w:after="0"/>
      </w:pPr>
      <w:r>
        <w:t>Check</w:t>
      </w:r>
      <w:r w:rsidR="00850915" w:rsidRPr="007F3067">
        <w:t>out additional student transition plans</w:t>
      </w:r>
      <w:r w:rsidR="00F66366">
        <w:t xml:space="preserve"> for Jason, Drew, and Susie</w:t>
      </w:r>
      <w:r w:rsidR="00EE34B3" w:rsidRPr="00EE34B3">
        <w:t xml:space="preserve"> </w:t>
      </w:r>
      <w:r w:rsidR="00F66366">
        <w:t>on the</w:t>
      </w:r>
      <w:r w:rsidR="00EE34B3">
        <w:t xml:space="preserve"> </w:t>
      </w:r>
      <w:r w:rsidR="00EE34B3" w:rsidRPr="003F39E0">
        <w:t>ODE</w:t>
      </w:r>
      <w:r>
        <w:t>-</w:t>
      </w:r>
      <w:hyperlink r:id="rId38" w:history="1">
        <w:r w:rsidRPr="00826A03">
          <w:rPr>
            <w:rStyle w:val="Hyperlink"/>
            <w:sz w:val="20"/>
          </w:rPr>
          <w:t>https://is.gd/MFLZOt</w:t>
        </w:r>
      </w:hyperlink>
      <w:r w:rsidR="00F66366">
        <w:rPr>
          <w:sz w:val="20"/>
        </w:rPr>
        <w:t xml:space="preserve"> </w:t>
      </w:r>
      <w:r w:rsidR="00EE34B3" w:rsidRPr="00826A03">
        <w:rPr>
          <w:sz w:val="20"/>
        </w:rPr>
        <w:t xml:space="preserve"> </w:t>
      </w:r>
      <w:r w:rsidR="00F66366">
        <w:t>and TCN</w:t>
      </w:r>
      <w:r>
        <w:t xml:space="preserve">- </w:t>
      </w:r>
      <w:hyperlink r:id="rId39" w:history="1">
        <w:r w:rsidRPr="00116422">
          <w:rPr>
            <w:rStyle w:val="Hyperlink"/>
            <w:sz w:val="20"/>
          </w:rPr>
          <w:t>https://is.gd/40e9TE</w:t>
        </w:r>
      </w:hyperlink>
      <w:r w:rsidR="00F66366">
        <w:rPr>
          <w:rStyle w:val="Hyperlink"/>
          <w:sz w:val="20"/>
        </w:rPr>
        <w:t xml:space="preserve"> </w:t>
      </w:r>
      <w:r w:rsidR="00F66366" w:rsidRPr="00F66366">
        <w:rPr>
          <w:rStyle w:val="Hyperlink"/>
          <w:color w:val="auto"/>
          <w:sz w:val="20"/>
          <w:u w:val="none"/>
        </w:rPr>
        <w:t>websites</w:t>
      </w:r>
      <w:r w:rsidR="00F66366">
        <w:rPr>
          <w:b/>
        </w:rPr>
        <w:t>.</w:t>
      </w:r>
    </w:p>
    <w:p w14:paraId="07AEC384" w14:textId="104244A4" w:rsidR="00850915" w:rsidRPr="007F3067" w:rsidRDefault="00F66366" w:rsidP="00224F72">
      <w:pPr>
        <w:spacing w:line="251" w:lineRule="exact"/>
      </w:pPr>
      <w:r w:rsidRPr="009174F3">
        <w:rPr>
          <w:noProof/>
        </w:rPr>
        <mc:AlternateContent>
          <mc:Choice Requires="wps">
            <w:drawing>
              <wp:anchor distT="45720" distB="45720" distL="114300" distR="114300" simplePos="0" relativeHeight="251682816" behindDoc="0" locked="0" layoutInCell="1" allowOverlap="1" wp14:anchorId="0D46AC01" wp14:editId="0BA10346">
                <wp:simplePos x="0" y="0"/>
                <wp:positionH relativeFrom="column">
                  <wp:posOffset>632460</wp:posOffset>
                </wp:positionH>
                <wp:positionV relativeFrom="paragraph">
                  <wp:posOffset>102870</wp:posOffset>
                </wp:positionV>
                <wp:extent cx="2857500" cy="982980"/>
                <wp:effectExtent l="0" t="0" r="0" b="762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982980"/>
                        </a:xfrm>
                        <a:prstGeom prst="rect">
                          <a:avLst/>
                        </a:prstGeom>
                        <a:solidFill>
                          <a:srgbClr val="FFFFFF"/>
                        </a:solidFill>
                        <a:ln w="9525">
                          <a:noFill/>
                          <a:miter lim="800000"/>
                          <a:headEnd/>
                          <a:tailEnd/>
                        </a:ln>
                      </wps:spPr>
                      <wps:txbx>
                        <w:txbxContent>
                          <w:p w14:paraId="17369662" w14:textId="7A2717FB" w:rsidR="00C642ED" w:rsidRPr="009174F3" w:rsidRDefault="00C642ED" w:rsidP="003F39E0">
                            <w:pPr>
                              <w:spacing w:after="0"/>
                            </w:pPr>
                            <w:r w:rsidRPr="009174F3">
                              <w:t>Susie is a 14 year old student who is</w:t>
                            </w:r>
                            <w:r>
                              <w:t xml:space="preserve"> experiencing </w:t>
                            </w:r>
                            <w:r w:rsidRPr="009174F3">
                              <w:t>Deafblind</w:t>
                            </w:r>
                            <w:r>
                              <w:t>ness</w:t>
                            </w:r>
                            <w:r w:rsidRPr="009174F3">
                              <w:t xml:space="preserve"> and </w:t>
                            </w:r>
                            <w:r>
                              <w:t>multiple disabilities</w:t>
                            </w:r>
                            <w:r w:rsidRPr="009174F3">
                              <w:t>. She is working toward assisted work in the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6AC01" id="_x0000_s1033" type="#_x0000_t202" style="position:absolute;margin-left:49.8pt;margin-top:8.1pt;width:225pt;height:77.4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" stroked="f">
                <v:textbox>
                  <w:txbxContent>
                    <w:p w14:paraId="17369662" w14:textId="7A2717FB" w:rsidR="00C642ED" w:rsidRPr="009174F3" w:rsidRDefault="00C642ED" w:rsidP="003F39E0">
                      <w:pPr>
                        <w:spacing w:after="0"/>
                      </w:pPr>
                      <w:r w:rsidRPr="009174F3">
                        <w:t>Susie is a 14 year old student who is</w:t>
                      </w:r>
                      <w:r>
                        <w:t xml:space="preserve"> experiencing </w:t>
                      </w:r>
                      <w:proofErr w:type="spellStart"/>
                      <w:r w:rsidRPr="009174F3">
                        <w:t>Deafblind</w:t>
                      </w:r>
                      <w:r>
                        <w:t>ness</w:t>
                      </w:r>
                      <w:proofErr w:type="spellEnd"/>
                      <w:r w:rsidRPr="009174F3">
                        <w:t xml:space="preserve"> and </w:t>
                      </w:r>
                      <w:r>
                        <w:t>multiple disabilities</w:t>
                      </w:r>
                      <w:r w:rsidRPr="009174F3">
                        <w:t>. She is working toward assisted work in the community.</w:t>
                      </w:r>
                    </w:p>
                  </w:txbxContent>
                </v:textbox>
                <w10:wrap type="square"/>
              </v:shape>
            </w:pict>
          </mc:Fallback>
        </mc:AlternateContent>
      </w:r>
      <w:r w:rsidRPr="007F3067">
        <w:rPr>
          <w:noProof/>
        </w:rPr>
        <w:drawing>
          <wp:anchor distT="0" distB="0" distL="114300" distR="114300" simplePos="0" relativeHeight="251675648" behindDoc="0" locked="0" layoutInCell="1" allowOverlap="1" wp14:anchorId="47558A72" wp14:editId="2408E98F">
            <wp:simplePos x="0" y="0"/>
            <wp:positionH relativeFrom="column">
              <wp:posOffset>3581400</wp:posOffset>
            </wp:positionH>
            <wp:positionV relativeFrom="paragraph">
              <wp:posOffset>52070</wp:posOffset>
            </wp:positionV>
            <wp:extent cx="595437" cy="640080"/>
            <wp:effectExtent l="0" t="0" r="0" b="762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5437" cy="640080"/>
                    </a:xfrm>
                    <a:prstGeom prst="rect">
                      <a:avLst/>
                    </a:prstGeom>
                    <a:noFill/>
                  </pic:spPr>
                </pic:pic>
              </a:graphicData>
            </a:graphic>
            <wp14:sizeRelH relativeFrom="margin">
              <wp14:pctWidth>0</wp14:pctWidth>
            </wp14:sizeRelH>
            <wp14:sizeRelV relativeFrom="margin">
              <wp14:pctHeight>0</wp14:pctHeight>
            </wp14:sizeRelV>
          </wp:anchor>
        </w:drawing>
      </w:r>
      <w:r w:rsidR="00826A03" w:rsidRPr="009174F3">
        <w:rPr>
          <w:noProof/>
        </w:rPr>
        <mc:AlternateContent>
          <mc:Choice Requires="wps">
            <w:drawing>
              <wp:anchor distT="45720" distB="45720" distL="114300" distR="114300" simplePos="0" relativeHeight="251681792" behindDoc="0" locked="0" layoutInCell="1" allowOverlap="1" wp14:anchorId="0861022E" wp14:editId="238E2702">
                <wp:simplePos x="0" y="0"/>
                <wp:positionH relativeFrom="column">
                  <wp:posOffset>4152900</wp:posOffset>
                </wp:positionH>
                <wp:positionV relativeFrom="paragraph">
                  <wp:posOffset>76835</wp:posOffset>
                </wp:positionV>
                <wp:extent cx="2360930" cy="800100"/>
                <wp:effectExtent l="0" t="0" r="3810"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00100"/>
                        </a:xfrm>
                        <a:prstGeom prst="rect">
                          <a:avLst/>
                        </a:prstGeom>
                        <a:solidFill>
                          <a:srgbClr val="FFFFFF"/>
                        </a:solidFill>
                        <a:ln w="9525">
                          <a:noFill/>
                          <a:miter lim="800000"/>
                          <a:headEnd/>
                          <a:tailEnd/>
                        </a:ln>
                      </wps:spPr>
                      <wps:txbx>
                        <w:txbxContent>
                          <w:p w14:paraId="384F5A7D" w14:textId="4C19C6FB" w:rsidR="00C642ED" w:rsidRPr="009174F3" w:rsidRDefault="00C642ED" w:rsidP="003F39E0">
                            <w:r w:rsidRPr="009174F3">
                              <w:t>Jason, a 17 year old student w</w:t>
                            </w:r>
                            <w:r>
                              <w:t>ho experienced a</w:t>
                            </w:r>
                            <w:r w:rsidRPr="009174F3">
                              <w:t xml:space="preserve"> Traumatic Brain Injury who will access College Disability Services.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861022E" id="_x0000_s1034" type="#_x0000_t202" style="position:absolute;margin-left:327pt;margin-top:6.05pt;width:185.9pt;height:63pt;z-index:2516817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" stroked="f">
                <v:textbox>
                  <w:txbxContent>
                    <w:p w14:paraId="384F5A7D" w14:textId="4C19C6FB" w:rsidR="00C642ED" w:rsidRPr="009174F3" w:rsidRDefault="00C642ED" w:rsidP="003F39E0">
                      <w:r w:rsidRPr="009174F3">
                        <w:t>Jason, a 17 year old student w</w:t>
                      </w:r>
                      <w:r>
                        <w:t>ho experienced a</w:t>
                      </w:r>
                      <w:r w:rsidRPr="009174F3">
                        <w:t xml:space="preserve"> Traumatic Brain Injury who will access College Disability Services.</w:t>
                      </w:r>
                    </w:p>
                  </w:txbxContent>
                </v:textbox>
                <w10:wrap type="square"/>
              </v:shape>
            </w:pict>
          </mc:Fallback>
        </mc:AlternateContent>
      </w:r>
      <w:r w:rsidR="00850915" w:rsidRPr="007F3067">
        <w:rPr>
          <w:noProof/>
        </w:rPr>
        <w:drawing>
          <wp:anchor distT="0" distB="0" distL="114300" distR="114300" simplePos="0" relativeHeight="251676672" behindDoc="0" locked="0" layoutInCell="1" allowOverlap="1" wp14:anchorId="063F337F" wp14:editId="6DF9F6F1">
            <wp:simplePos x="0" y="0"/>
            <wp:positionH relativeFrom="margin">
              <wp:align>left</wp:align>
            </wp:positionH>
            <wp:positionV relativeFrom="paragraph">
              <wp:posOffset>31115</wp:posOffset>
            </wp:positionV>
            <wp:extent cx="461333" cy="640080"/>
            <wp:effectExtent l="0" t="0" r="0" b="762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1333" cy="640080"/>
                    </a:xfrm>
                    <a:prstGeom prst="rect">
                      <a:avLst/>
                    </a:prstGeom>
                    <a:noFill/>
                  </pic:spPr>
                </pic:pic>
              </a:graphicData>
            </a:graphic>
            <wp14:sizeRelH relativeFrom="margin">
              <wp14:pctWidth>0</wp14:pctWidth>
            </wp14:sizeRelH>
            <wp14:sizeRelV relativeFrom="margin">
              <wp14:pctHeight>0</wp14:pctHeight>
            </wp14:sizeRelV>
          </wp:anchor>
        </w:drawing>
      </w:r>
    </w:p>
    <w:p w14:paraId="568F5D5E" w14:textId="77777777" w:rsidR="00850915" w:rsidRPr="007F3067" w:rsidRDefault="00850915" w:rsidP="00224F72">
      <w:pPr>
        <w:spacing w:line="251" w:lineRule="exact"/>
      </w:pPr>
    </w:p>
    <w:p w14:paraId="54FDC4C0" w14:textId="77777777" w:rsidR="00850915" w:rsidRDefault="00850915" w:rsidP="00224F72">
      <w:pPr>
        <w:spacing w:line="251" w:lineRule="exact"/>
      </w:pPr>
    </w:p>
    <w:p w14:paraId="2671DF48" w14:textId="6DAA42B0" w:rsidR="00850915" w:rsidRDefault="00EE34B3" w:rsidP="00224F72">
      <w:pPr>
        <w:spacing w:line="251" w:lineRule="exact"/>
      </w:pPr>
      <w:r w:rsidRPr="007F3067">
        <w:rPr>
          <w:noProof/>
        </w:rPr>
        <w:drawing>
          <wp:anchor distT="0" distB="0" distL="114300" distR="114300" simplePos="0" relativeHeight="251674624" behindDoc="0" locked="0" layoutInCell="1" allowOverlap="1" wp14:anchorId="77986FD1" wp14:editId="537B29C1">
            <wp:simplePos x="0" y="0"/>
            <wp:positionH relativeFrom="margin">
              <wp:align>left</wp:align>
            </wp:positionH>
            <wp:positionV relativeFrom="paragraph">
              <wp:posOffset>194945</wp:posOffset>
            </wp:positionV>
            <wp:extent cx="573289" cy="63246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289" cy="632460"/>
                    </a:xfrm>
                    <a:prstGeom prst="rect">
                      <a:avLst/>
                    </a:prstGeom>
                    <a:noFill/>
                  </pic:spPr>
                </pic:pic>
              </a:graphicData>
            </a:graphic>
            <wp14:sizeRelH relativeFrom="margin">
              <wp14:pctWidth>0</wp14:pctWidth>
            </wp14:sizeRelH>
            <wp14:sizeRelV relativeFrom="margin">
              <wp14:pctHeight>0</wp14:pctHeight>
            </wp14:sizeRelV>
          </wp:anchor>
        </w:drawing>
      </w:r>
    </w:p>
    <w:p w14:paraId="798F8559" w14:textId="37CD4B9B" w:rsidR="00850915" w:rsidRDefault="00F66366" w:rsidP="00224F72">
      <w:pPr>
        <w:spacing w:line="251" w:lineRule="exact"/>
      </w:pPr>
      <w:r w:rsidRPr="009174F3">
        <w:rPr>
          <w:noProof/>
        </w:rPr>
        <mc:AlternateContent>
          <mc:Choice Requires="wps">
            <w:drawing>
              <wp:anchor distT="45720" distB="45720" distL="114300" distR="114300" simplePos="0" relativeHeight="251680768" behindDoc="0" locked="0" layoutInCell="1" allowOverlap="1" wp14:anchorId="46E1A7A8" wp14:editId="7675FE4F">
                <wp:simplePos x="0" y="0"/>
                <wp:positionH relativeFrom="margin">
                  <wp:posOffset>678180</wp:posOffset>
                </wp:positionH>
                <wp:positionV relativeFrom="paragraph">
                  <wp:posOffset>66040</wp:posOffset>
                </wp:positionV>
                <wp:extent cx="5143500" cy="647700"/>
                <wp:effectExtent l="0" t="0" r="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647700"/>
                        </a:xfrm>
                        <a:prstGeom prst="rect">
                          <a:avLst/>
                        </a:prstGeom>
                        <a:solidFill>
                          <a:srgbClr val="FFFFFF"/>
                        </a:solidFill>
                        <a:ln w="9525">
                          <a:noFill/>
                          <a:miter lim="800000"/>
                          <a:headEnd/>
                          <a:tailEnd/>
                        </a:ln>
                      </wps:spPr>
                      <wps:txbx>
                        <w:txbxContent>
                          <w:p w14:paraId="7579ABFF" w14:textId="75BE5985" w:rsidR="00C642ED" w:rsidRPr="009174F3" w:rsidRDefault="00C642ED">
                            <w:r w:rsidRPr="009174F3">
                              <w:t>Drew, an 18 year old student identified as Deafblind who will attend a 4 yr. university. He will access University Disability Services, Commission for the Blind, and Vocational Rehabilitation.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1A7A8" id="_x0000_s1035" type="#_x0000_t202" style="position:absolute;margin-left:53.4pt;margin-top:5.2pt;width:405pt;height:51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" stroked="f">
                <v:textbox>
                  <w:txbxContent>
                    <w:p w14:paraId="7579ABFF" w14:textId="75BE5985" w:rsidR="00C642ED" w:rsidRPr="009174F3" w:rsidRDefault="00C642ED">
                      <w:r w:rsidRPr="009174F3">
                        <w:t>Drew, an 18 year old student identified as Deafblind who will attend a 4 yr. university. He will access University Disability Services, Commission for the Blind, and Vocational Rehabilitation.</w:t>
                      </w:r>
                    </w:p>
                  </w:txbxContent>
                </v:textbox>
                <w10:wrap type="square" anchorx="margin"/>
              </v:shape>
            </w:pict>
          </mc:Fallback>
        </mc:AlternateContent>
      </w:r>
    </w:p>
    <w:p w14:paraId="4B40AE98" w14:textId="6829AB81" w:rsidR="006D2F43" w:rsidRPr="00DB4E3E" w:rsidRDefault="00850915" w:rsidP="00DB4E3E">
      <w:pPr>
        <w:spacing w:line="252" w:lineRule="exact"/>
      </w:pPr>
      <w:r w:rsidRPr="007F3067">
        <w:tab/>
        <w:t xml:space="preserve">                                                                              </w:t>
      </w:r>
    </w:p>
    <w:p w14:paraId="7FAA3541" w14:textId="169773C3" w:rsidR="00850915" w:rsidRPr="0072768A" w:rsidRDefault="00850915" w:rsidP="005E3A88">
      <w:pPr>
        <w:spacing w:after="0"/>
        <w:rPr>
          <w:rFonts w:ascii="Franklin Gothic Medium" w:hAnsi="Franklin Gothic Medium" w:cs="Arial"/>
          <w:color w:val="0070C0"/>
          <w:sz w:val="44"/>
          <w:szCs w:val="44"/>
        </w:rPr>
      </w:pPr>
      <w:r w:rsidRPr="0072768A">
        <w:rPr>
          <w:rFonts w:ascii="Franklin Gothic Medium" w:hAnsi="Franklin Gothic Medium" w:cs="Arial"/>
          <w:color w:val="0070C0"/>
          <w:sz w:val="44"/>
          <w:szCs w:val="44"/>
        </w:rPr>
        <w:lastRenderedPageBreak/>
        <w:t>Eight Components of a Transition IEP</w:t>
      </w:r>
    </w:p>
    <w:p w14:paraId="3FC9EB69" w14:textId="77777777" w:rsidR="00850915" w:rsidRDefault="00850915" w:rsidP="003F4F30">
      <w:pPr>
        <w:jc w:val="center"/>
      </w:pPr>
      <w:r>
        <w:rPr>
          <w:noProof/>
        </w:rPr>
        <w:drawing>
          <wp:inline distT="0" distB="0" distL="0" distR="0" wp14:anchorId="4D1F9595" wp14:editId="4FBA606D">
            <wp:extent cx="5052060" cy="2645218"/>
            <wp:effectExtent l="0" t="0" r="0" b="317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85978" cy="2662977"/>
                    </a:xfrm>
                    <a:prstGeom prst="rect">
                      <a:avLst/>
                    </a:prstGeom>
                  </pic:spPr>
                </pic:pic>
              </a:graphicData>
            </a:graphic>
          </wp:inline>
        </w:drawing>
      </w:r>
    </w:p>
    <w:p w14:paraId="4058EB18" w14:textId="77777777" w:rsidR="00850915" w:rsidRDefault="00850915" w:rsidP="00224F72">
      <w:pPr>
        <w:spacing w:after="0"/>
        <w:ind w:left="720" w:firstLine="720"/>
      </w:pPr>
      <w:r>
        <w:t xml:space="preserve">                         Center for Change in Transition Services</w:t>
      </w:r>
    </w:p>
    <w:p w14:paraId="2E3FCA4B" w14:textId="77777777" w:rsidR="00850915" w:rsidRDefault="00850915" w:rsidP="00224F72">
      <w:pPr>
        <w:spacing w:after="0"/>
        <w:ind w:left="2160" w:firstLine="720"/>
        <w:rPr>
          <w:rStyle w:val="Hyperlink"/>
        </w:rPr>
      </w:pPr>
      <w:r>
        <w:t xml:space="preserve">              </w:t>
      </w:r>
      <w:hyperlink r:id="rId44" w:history="1">
        <w:r w:rsidRPr="007D273C">
          <w:rPr>
            <w:rStyle w:val="Hyperlink"/>
          </w:rPr>
          <w:t>www.seattleu.ed</w:t>
        </w:r>
      </w:hyperlink>
    </w:p>
    <w:p w14:paraId="6040592A" w14:textId="77777777" w:rsidR="005E3A88" w:rsidRPr="005E3A88" w:rsidRDefault="005E3A88" w:rsidP="005E3A88">
      <w:pPr>
        <w:spacing w:after="0"/>
        <w:rPr>
          <w:rStyle w:val="Hyperlink"/>
          <w:color w:val="auto"/>
          <w:sz w:val="20"/>
          <w:u w:val="none"/>
        </w:rPr>
      </w:pPr>
      <w:r w:rsidRPr="005E3A88">
        <w:rPr>
          <w:rStyle w:val="Hyperlink"/>
          <w:color w:val="auto"/>
          <w:sz w:val="20"/>
          <w:u w:val="none"/>
        </w:rPr>
        <w:t xml:space="preserve">For more information check out the “Transition Path to Adulthood” on the TCN </w:t>
      </w:r>
      <w:r w:rsidR="002918C1" w:rsidRPr="005E3A88">
        <w:rPr>
          <w:rStyle w:val="Hyperlink"/>
          <w:color w:val="auto"/>
          <w:sz w:val="20"/>
          <w:u w:val="none"/>
        </w:rPr>
        <w:t>Website</w:t>
      </w:r>
      <w:r w:rsidRPr="005E3A88">
        <w:rPr>
          <w:rStyle w:val="Hyperlink"/>
          <w:color w:val="auto"/>
          <w:sz w:val="20"/>
          <w:u w:val="none"/>
        </w:rPr>
        <w:t>.</w:t>
      </w:r>
    </w:p>
    <w:p w14:paraId="1FA989C2" w14:textId="77777777" w:rsidR="00850915" w:rsidRPr="005E3A88" w:rsidRDefault="00850915" w:rsidP="005E3A88">
      <w:pPr>
        <w:spacing w:after="120"/>
        <w:rPr>
          <w:rStyle w:val="Hyperlink"/>
          <w:rFonts w:ascii="Franklin Gothic Medium" w:hAnsi="Franklin Gothic Medium"/>
          <w:b/>
          <w:color w:val="1EB050"/>
          <w:sz w:val="40"/>
          <w:szCs w:val="44"/>
          <w:u w:val="none"/>
        </w:rPr>
      </w:pPr>
      <w:r w:rsidRPr="005E3A88">
        <w:rPr>
          <w:rStyle w:val="Hyperlink"/>
          <w:rFonts w:ascii="Franklin Gothic Medium" w:hAnsi="Franklin Gothic Medium"/>
          <w:b/>
          <w:color w:val="1EB050"/>
          <w:sz w:val="40"/>
          <w:szCs w:val="44"/>
          <w:u w:val="none"/>
        </w:rPr>
        <w:t>Tips</w:t>
      </w:r>
    </w:p>
    <w:p w14:paraId="4616A7BA" w14:textId="77777777" w:rsidR="00850915" w:rsidRPr="001A4322" w:rsidRDefault="00850915" w:rsidP="00224F72">
      <w:pPr>
        <w:spacing w:after="0"/>
        <w:rPr>
          <w:rStyle w:val="Hyperlink"/>
          <w:color w:val="auto"/>
          <w:sz w:val="23"/>
          <w:szCs w:val="23"/>
          <w:u w:val="none"/>
        </w:rPr>
      </w:pPr>
      <w:r w:rsidRPr="001A4322">
        <w:rPr>
          <w:rStyle w:val="Hyperlink"/>
          <w:color w:val="auto"/>
          <w:sz w:val="23"/>
          <w:szCs w:val="23"/>
          <w:u w:val="none"/>
        </w:rPr>
        <w:t>As districts review the new transition IEP page these eight standards must be considered. In order to be compliant the answer should be “yes” to each of the following questions.</w:t>
      </w:r>
    </w:p>
    <w:p w14:paraId="6E2D52A6" w14:textId="77777777" w:rsidR="00850915" w:rsidRPr="001D1954" w:rsidRDefault="00850915" w:rsidP="004A6023">
      <w:pPr>
        <w:pStyle w:val="ListParagraph"/>
        <w:widowControl/>
        <w:numPr>
          <w:ilvl w:val="0"/>
          <w:numId w:val="11"/>
        </w:numPr>
        <w:autoSpaceDE/>
        <w:autoSpaceDN/>
        <w:spacing w:line="259" w:lineRule="auto"/>
        <w:ind w:left="1080"/>
        <w:rPr>
          <w:sz w:val="23"/>
          <w:szCs w:val="23"/>
        </w:rPr>
      </w:pPr>
      <w:r w:rsidRPr="001D1954">
        <w:rPr>
          <w:sz w:val="23"/>
          <w:szCs w:val="23"/>
        </w:rPr>
        <w:t xml:space="preserve">Is there </w:t>
      </w:r>
      <w:r w:rsidRPr="001D1954">
        <w:rPr>
          <w:b/>
          <w:sz w:val="23"/>
          <w:szCs w:val="23"/>
        </w:rPr>
        <w:t>evidence that the students was invited to the IEP team meeting</w:t>
      </w:r>
      <w:r w:rsidRPr="001D1954">
        <w:rPr>
          <w:sz w:val="23"/>
          <w:szCs w:val="23"/>
        </w:rPr>
        <w:t xml:space="preserve"> where transition services were discussed?</w:t>
      </w:r>
    </w:p>
    <w:p w14:paraId="5BC8A077" w14:textId="77777777" w:rsidR="00850915" w:rsidRPr="001D1954" w:rsidRDefault="00850915" w:rsidP="004A6023">
      <w:pPr>
        <w:pStyle w:val="ListParagraph"/>
        <w:widowControl/>
        <w:numPr>
          <w:ilvl w:val="0"/>
          <w:numId w:val="11"/>
        </w:numPr>
        <w:autoSpaceDE/>
        <w:autoSpaceDN/>
        <w:spacing w:line="259" w:lineRule="auto"/>
        <w:ind w:left="1080"/>
        <w:rPr>
          <w:sz w:val="23"/>
          <w:szCs w:val="23"/>
        </w:rPr>
      </w:pPr>
      <w:r w:rsidRPr="001D1954">
        <w:rPr>
          <w:sz w:val="23"/>
          <w:szCs w:val="23"/>
        </w:rPr>
        <w:t xml:space="preserve">Is there evidence that the measureable post-secondary goal(s) were based </w:t>
      </w:r>
      <w:r w:rsidRPr="001D1954">
        <w:rPr>
          <w:b/>
          <w:sz w:val="23"/>
          <w:szCs w:val="23"/>
        </w:rPr>
        <w:t>on age-appropriate transition assessment?</w:t>
      </w:r>
    </w:p>
    <w:p w14:paraId="3AC0E04E" w14:textId="77777777" w:rsidR="00850915" w:rsidRPr="001D1954" w:rsidRDefault="00850915" w:rsidP="004A6023">
      <w:pPr>
        <w:pStyle w:val="ListParagraph"/>
        <w:widowControl/>
        <w:numPr>
          <w:ilvl w:val="0"/>
          <w:numId w:val="11"/>
        </w:numPr>
        <w:autoSpaceDE/>
        <w:autoSpaceDN/>
        <w:spacing w:line="259" w:lineRule="auto"/>
        <w:ind w:left="1080"/>
        <w:rPr>
          <w:sz w:val="23"/>
          <w:szCs w:val="23"/>
        </w:rPr>
      </w:pPr>
      <w:r w:rsidRPr="001D1954">
        <w:rPr>
          <w:sz w:val="23"/>
          <w:szCs w:val="23"/>
        </w:rPr>
        <w:t xml:space="preserve">Is there evidence that the student’s </w:t>
      </w:r>
      <w:r w:rsidRPr="001D1954">
        <w:rPr>
          <w:b/>
          <w:sz w:val="23"/>
          <w:szCs w:val="23"/>
        </w:rPr>
        <w:t xml:space="preserve">preferences, interests and needs </w:t>
      </w:r>
      <w:r w:rsidRPr="001D1954">
        <w:rPr>
          <w:sz w:val="23"/>
          <w:szCs w:val="23"/>
        </w:rPr>
        <w:t>were considered as part of the IEP development?</w:t>
      </w:r>
    </w:p>
    <w:p w14:paraId="1469D978" w14:textId="77777777" w:rsidR="00850915" w:rsidRPr="001D1954" w:rsidRDefault="00850915" w:rsidP="004A6023">
      <w:pPr>
        <w:pStyle w:val="ListParagraph"/>
        <w:widowControl/>
        <w:numPr>
          <w:ilvl w:val="0"/>
          <w:numId w:val="11"/>
        </w:numPr>
        <w:autoSpaceDE/>
        <w:autoSpaceDN/>
        <w:spacing w:line="259" w:lineRule="auto"/>
        <w:ind w:left="1080"/>
        <w:rPr>
          <w:sz w:val="23"/>
          <w:szCs w:val="23"/>
        </w:rPr>
      </w:pPr>
      <w:r w:rsidRPr="001D1954">
        <w:rPr>
          <w:sz w:val="23"/>
          <w:szCs w:val="23"/>
        </w:rPr>
        <w:t xml:space="preserve">Are there </w:t>
      </w:r>
      <w:r w:rsidRPr="001D1954">
        <w:rPr>
          <w:b/>
          <w:sz w:val="23"/>
          <w:szCs w:val="23"/>
        </w:rPr>
        <w:t xml:space="preserve">appropriate measureable post-secondary goals </w:t>
      </w:r>
      <w:r w:rsidRPr="001D1954">
        <w:rPr>
          <w:sz w:val="23"/>
          <w:szCs w:val="23"/>
        </w:rPr>
        <w:t>in the areas of education &amp; training, employment, and as needed, independent living?</w:t>
      </w:r>
    </w:p>
    <w:p w14:paraId="3BC88EDC" w14:textId="77777777" w:rsidR="00850915" w:rsidRPr="001D1954" w:rsidRDefault="00850915" w:rsidP="004A6023">
      <w:pPr>
        <w:pStyle w:val="ListParagraph"/>
        <w:widowControl/>
        <w:numPr>
          <w:ilvl w:val="0"/>
          <w:numId w:val="11"/>
        </w:numPr>
        <w:autoSpaceDE/>
        <w:autoSpaceDN/>
        <w:spacing w:line="259" w:lineRule="auto"/>
        <w:ind w:left="1080"/>
        <w:rPr>
          <w:sz w:val="23"/>
          <w:szCs w:val="23"/>
        </w:rPr>
      </w:pPr>
      <w:r w:rsidRPr="001D1954">
        <w:rPr>
          <w:sz w:val="23"/>
          <w:szCs w:val="23"/>
        </w:rPr>
        <w:t xml:space="preserve">Are there </w:t>
      </w:r>
      <w:r w:rsidRPr="001D1954">
        <w:rPr>
          <w:b/>
          <w:sz w:val="23"/>
          <w:szCs w:val="23"/>
        </w:rPr>
        <w:t xml:space="preserve">transition services </w:t>
      </w:r>
      <w:r w:rsidRPr="001D1954">
        <w:rPr>
          <w:sz w:val="23"/>
          <w:szCs w:val="23"/>
        </w:rPr>
        <w:t>in the IEP that will reasonably en</w:t>
      </w:r>
      <w:r w:rsidR="00406D9F">
        <w:rPr>
          <w:sz w:val="23"/>
          <w:szCs w:val="23"/>
        </w:rPr>
        <w:t>able the student to meet their</w:t>
      </w:r>
      <w:r w:rsidRPr="001D1954">
        <w:rPr>
          <w:sz w:val="23"/>
          <w:szCs w:val="23"/>
        </w:rPr>
        <w:t xml:space="preserve"> post-secondary goal? </w:t>
      </w:r>
    </w:p>
    <w:p w14:paraId="181D6597" w14:textId="77777777" w:rsidR="00850915" w:rsidRPr="001D1954" w:rsidRDefault="00850915" w:rsidP="004A6023">
      <w:pPr>
        <w:pStyle w:val="ListParagraph"/>
        <w:widowControl/>
        <w:numPr>
          <w:ilvl w:val="0"/>
          <w:numId w:val="11"/>
        </w:numPr>
        <w:autoSpaceDE/>
        <w:autoSpaceDN/>
        <w:spacing w:line="259" w:lineRule="auto"/>
        <w:ind w:left="1080"/>
        <w:rPr>
          <w:sz w:val="23"/>
          <w:szCs w:val="23"/>
        </w:rPr>
      </w:pPr>
      <w:r w:rsidRPr="001D1954">
        <w:rPr>
          <w:sz w:val="23"/>
          <w:szCs w:val="23"/>
        </w:rPr>
        <w:t xml:space="preserve">Do transition services </w:t>
      </w:r>
      <w:r w:rsidRPr="001D1954">
        <w:rPr>
          <w:b/>
          <w:sz w:val="23"/>
          <w:szCs w:val="23"/>
        </w:rPr>
        <w:t xml:space="preserve">include courses of study </w:t>
      </w:r>
      <w:r w:rsidRPr="001D1954">
        <w:rPr>
          <w:sz w:val="23"/>
          <w:szCs w:val="23"/>
        </w:rPr>
        <w:t>that will reasonably enabl</w:t>
      </w:r>
      <w:r w:rsidR="00406D9F">
        <w:rPr>
          <w:sz w:val="23"/>
          <w:szCs w:val="23"/>
        </w:rPr>
        <w:t>e the student to meet their</w:t>
      </w:r>
      <w:r w:rsidRPr="001D1954">
        <w:rPr>
          <w:sz w:val="23"/>
          <w:szCs w:val="23"/>
        </w:rPr>
        <w:t xml:space="preserve"> post-secondary goal(s)?</w:t>
      </w:r>
    </w:p>
    <w:p w14:paraId="3ACF1943" w14:textId="77777777" w:rsidR="00850915" w:rsidRPr="001D1954" w:rsidRDefault="00850915" w:rsidP="004A6023">
      <w:pPr>
        <w:pStyle w:val="ListParagraph"/>
        <w:widowControl/>
        <w:numPr>
          <w:ilvl w:val="0"/>
          <w:numId w:val="11"/>
        </w:numPr>
        <w:autoSpaceDE/>
        <w:autoSpaceDN/>
        <w:spacing w:line="259" w:lineRule="auto"/>
        <w:ind w:left="1080"/>
        <w:rPr>
          <w:sz w:val="23"/>
          <w:szCs w:val="23"/>
        </w:rPr>
      </w:pPr>
      <w:r w:rsidRPr="001D1954">
        <w:rPr>
          <w:sz w:val="23"/>
          <w:szCs w:val="23"/>
        </w:rPr>
        <w:t xml:space="preserve">If </w:t>
      </w:r>
      <w:r w:rsidR="002918C1" w:rsidRPr="001D1954">
        <w:rPr>
          <w:sz w:val="23"/>
          <w:szCs w:val="23"/>
        </w:rPr>
        <w:t>appropriate,</w:t>
      </w:r>
      <w:r w:rsidRPr="001D1954">
        <w:rPr>
          <w:sz w:val="23"/>
          <w:szCs w:val="23"/>
        </w:rPr>
        <w:t xml:space="preserve"> is </w:t>
      </w:r>
      <w:r w:rsidRPr="001D1954">
        <w:rPr>
          <w:b/>
          <w:sz w:val="23"/>
          <w:szCs w:val="23"/>
        </w:rPr>
        <w:t xml:space="preserve">there evidence that a representative of any participating agency was invited to the IEP team meeting </w:t>
      </w:r>
      <w:r w:rsidRPr="001D1954">
        <w:rPr>
          <w:sz w:val="23"/>
          <w:szCs w:val="23"/>
        </w:rPr>
        <w:t xml:space="preserve">with prior consent of the parent or student who has achieved the age of majority? List not applicable (NA) if the agency did not participate because of age or grade. </w:t>
      </w:r>
    </w:p>
    <w:p w14:paraId="183A9FEA" w14:textId="2E562823" w:rsidR="006D2F43" w:rsidRPr="006D2F43" w:rsidRDefault="00850915" w:rsidP="004A6023">
      <w:pPr>
        <w:pStyle w:val="ListParagraph"/>
        <w:widowControl/>
        <w:numPr>
          <w:ilvl w:val="0"/>
          <w:numId w:val="11"/>
        </w:numPr>
        <w:autoSpaceDE/>
        <w:autoSpaceDN/>
        <w:spacing w:line="259" w:lineRule="auto"/>
        <w:ind w:left="1080"/>
        <w:rPr>
          <w:sz w:val="23"/>
          <w:szCs w:val="23"/>
        </w:rPr>
      </w:pPr>
      <w:r w:rsidRPr="001D1954">
        <w:rPr>
          <w:sz w:val="23"/>
          <w:szCs w:val="23"/>
        </w:rPr>
        <w:t xml:space="preserve">Is (are) there </w:t>
      </w:r>
      <w:r w:rsidRPr="001D1954">
        <w:rPr>
          <w:b/>
          <w:sz w:val="23"/>
          <w:szCs w:val="23"/>
        </w:rPr>
        <w:t xml:space="preserve">annual IEP goals </w:t>
      </w:r>
      <w:r w:rsidRPr="001D1954">
        <w:rPr>
          <w:sz w:val="23"/>
          <w:szCs w:val="23"/>
        </w:rPr>
        <w:t xml:space="preserve">related to the student’s transition service needs?  </w:t>
      </w:r>
    </w:p>
    <w:p w14:paraId="11E48488" w14:textId="17BED139" w:rsidR="00850915" w:rsidRPr="008B2217" w:rsidRDefault="000F15FF" w:rsidP="00224F72">
      <w:pPr>
        <w:pStyle w:val="Heading2"/>
      </w:pPr>
      <w:r>
        <w:rPr>
          <w:noProof/>
        </w:rPr>
        <w:lastRenderedPageBreak/>
        <w:drawing>
          <wp:anchor distT="0" distB="0" distL="114300" distR="114300" simplePos="0" relativeHeight="251942912" behindDoc="0" locked="0" layoutInCell="1" allowOverlap="1" wp14:anchorId="5F9D4F49" wp14:editId="661D29C5">
            <wp:simplePos x="0" y="0"/>
            <wp:positionH relativeFrom="margin">
              <wp:posOffset>5703570</wp:posOffset>
            </wp:positionH>
            <wp:positionV relativeFrom="paragraph">
              <wp:posOffset>1905</wp:posOffset>
            </wp:positionV>
            <wp:extent cx="598516" cy="36576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Arrow-Invite-the-Student.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8516" cy="365760"/>
                    </a:xfrm>
                    <a:prstGeom prst="rect">
                      <a:avLst/>
                    </a:prstGeom>
                  </pic:spPr>
                </pic:pic>
              </a:graphicData>
            </a:graphic>
            <wp14:sizeRelH relativeFrom="margin">
              <wp14:pctWidth>0</wp14:pctWidth>
            </wp14:sizeRelH>
            <wp14:sizeRelV relativeFrom="margin">
              <wp14:pctHeight>0</wp14:pctHeight>
            </wp14:sizeRelV>
          </wp:anchor>
        </w:drawing>
      </w:r>
      <w:r w:rsidR="00850915">
        <w:t>Invite the Student</w:t>
      </w:r>
      <w:r>
        <w:tab/>
      </w:r>
      <w:r>
        <w:tab/>
      </w:r>
      <w:r>
        <w:tab/>
      </w:r>
      <w:r>
        <w:tab/>
      </w:r>
      <w:r>
        <w:tab/>
      </w:r>
      <w:r>
        <w:tab/>
      </w:r>
      <w:r>
        <w:tab/>
      </w:r>
    </w:p>
    <w:p w14:paraId="06BD1433" w14:textId="2114F4B1" w:rsidR="00850915" w:rsidRPr="008B2217" w:rsidRDefault="007D2D7A" w:rsidP="007D2D7A">
      <w:pPr>
        <w:pStyle w:val="Heading3"/>
      </w:pPr>
      <w:r>
        <w:rPr>
          <w:noProof/>
        </w:rPr>
        <mc:AlternateContent>
          <mc:Choice Requires="wps">
            <w:drawing>
              <wp:anchor distT="0" distB="0" distL="114300" distR="114300" simplePos="0" relativeHeight="251684864" behindDoc="0" locked="0" layoutInCell="1" allowOverlap="1" wp14:anchorId="3C1213A2" wp14:editId="2A5E3C3A">
                <wp:simplePos x="0" y="0"/>
                <wp:positionH relativeFrom="column">
                  <wp:posOffset>347557</wp:posOffset>
                </wp:positionH>
                <wp:positionV relativeFrom="paragraph">
                  <wp:posOffset>302260</wp:posOffset>
                </wp:positionV>
                <wp:extent cx="4484370" cy="0"/>
                <wp:effectExtent l="0" t="19050" r="30480" b="19050"/>
                <wp:wrapNone/>
                <wp:docPr id="194" name="Straight Connector 194"/>
                <wp:cNvGraphicFramePr/>
                <a:graphic xmlns:a="http://schemas.openxmlformats.org/drawingml/2006/main">
                  <a:graphicData uri="http://schemas.microsoft.com/office/word/2010/wordprocessingShape">
                    <wps:wsp>
                      <wps:cNvCnPr/>
                      <wps:spPr>
                        <a:xfrm>
                          <a:off x="0" y="0"/>
                          <a:ext cx="4484370" cy="0"/>
                        </a:xfrm>
                        <a:prstGeom prst="line">
                          <a:avLst/>
                        </a:prstGeom>
                        <a:ln w="28575">
                          <a:solidFill>
                            <a:srgbClr val="1EB050"/>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BC664BB" id="Straight Connector 194"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7.35pt,23.8pt" to="380.4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" strokecolor="#1eb050" strokeweight="2.25pt">
                <v:stroke joinstyle="miter"/>
              </v:line>
            </w:pict>
          </mc:Fallback>
        </mc:AlternateContent>
      </w:r>
      <w:r>
        <w:rPr>
          <w:noProof/>
        </w:rPr>
        <w:drawing>
          <wp:anchor distT="0" distB="0" distL="114300" distR="114300" simplePos="0" relativeHeight="251924480" behindDoc="0" locked="0" layoutInCell="1" allowOverlap="1" wp14:anchorId="7DB54FE4" wp14:editId="3C5E7FC4">
            <wp:simplePos x="0" y="0"/>
            <wp:positionH relativeFrom="margin">
              <wp:align>left</wp:align>
            </wp:positionH>
            <wp:positionV relativeFrom="paragraph">
              <wp:posOffset>31326</wp:posOffset>
            </wp:positionV>
            <wp:extent cx="267970" cy="274320"/>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Sign-Laws-and-Guidelines.png"/>
                    <pic:cNvPicPr/>
                  </pic:nvPicPr>
                  <pic:blipFill>
                    <a:blip r:embed="rId46" cstate="print">
                      <a:extLst>
                        <a:ext uri="{28A0092B-C50C-407E-A947-70E740481C1C}">
                          <a14:useLocalDpi xmlns:a14="http://schemas.microsoft.com/office/drawing/2010/main" val="0"/>
                        </a:ext>
                      </a:extLst>
                    </a:blip>
                    <a:stretch>
                      <a:fillRect/>
                    </a:stretch>
                  </pic:blipFill>
                  <pic:spPr>
                    <a:xfrm flipH="1">
                      <a:off x="0" y="0"/>
                      <a:ext cx="267970" cy="27432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00850915" w:rsidRPr="008B2217">
        <w:t xml:space="preserve">Law &amp; </w:t>
      </w:r>
      <w:r w:rsidR="00850915" w:rsidRPr="002B0141">
        <w:t>Guidelines</w:t>
      </w:r>
    </w:p>
    <w:p w14:paraId="1EBCA43F" w14:textId="7D108CB3" w:rsidR="00850915" w:rsidRPr="005E3A88" w:rsidRDefault="00850915" w:rsidP="00224F72">
      <w:pPr>
        <w:spacing w:before="240" w:line="278" w:lineRule="auto"/>
        <w:ind w:right="101"/>
        <w:rPr>
          <w:sz w:val="23"/>
          <w:szCs w:val="23"/>
        </w:rPr>
      </w:pPr>
      <w:r w:rsidRPr="005E3A88">
        <w:rPr>
          <w:b/>
          <w:sz w:val="23"/>
          <w:szCs w:val="23"/>
        </w:rPr>
        <w:t>IDEA Regulations</w:t>
      </w:r>
      <w:r w:rsidR="005E3A88" w:rsidRPr="005E3A88">
        <w:rPr>
          <w:b/>
          <w:sz w:val="23"/>
          <w:szCs w:val="23"/>
        </w:rPr>
        <w:t xml:space="preserve">     </w:t>
      </w:r>
      <w:r w:rsidR="005E3A88" w:rsidRPr="005E3A88">
        <w:rPr>
          <w:sz w:val="23"/>
          <w:szCs w:val="23"/>
        </w:rPr>
        <w:t>34 CRF 300.321(a)(7) 300.321</w:t>
      </w:r>
      <w:r w:rsidR="005E3A88" w:rsidRPr="005E3A88">
        <w:rPr>
          <w:b/>
          <w:sz w:val="23"/>
          <w:szCs w:val="23"/>
        </w:rPr>
        <w:t xml:space="preserve">   </w:t>
      </w:r>
    </w:p>
    <w:p w14:paraId="45F5D5CF" w14:textId="77270C53" w:rsidR="00850915" w:rsidRPr="005E3A88" w:rsidRDefault="005E3A88" w:rsidP="005E3A88">
      <w:pPr>
        <w:spacing w:line="278" w:lineRule="auto"/>
        <w:ind w:right="101"/>
        <w:rPr>
          <w:sz w:val="23"/>
          <w:szCs w:val="23"/>
        </w:rPr>
      </w:pPr>
      <w:r w:rsidRPr="005E3A88">
        <w:rPr>
          <w:sz w:val="23"/>
          <w:szCs w:val="23"/>
        </w:rPr>
        <w:t xml:space="preserve"> </w:t>
      </w:r>
      <w:r w:rsidR="00850915" w:rsidRPr="005E3A88">
        <w:rPr>
          <w:sz w:val="23"/>
          <w:szCs w:val="23"/>
        </w:rPr>
        <w:t xml:space="preserve">(a) General. The public agency must ensure that the IEP Team for each child with a disability includes—(7) </w:t>
      </w:r>
      <w:r w:rsidR="00E55133" w:rsidRPr="005E3A88">
        <w:rPr>
          <w:sz w:val="23"/>
          <w:szCs w:val="23"/>
        </w:rPr>
        <w:t>whenever</w:t>
      </w:r>
      <w:r w:rsidR="00850915" w:rsidRPr="005E3A88">
        <w:rPr>
          <w:sz w:val="23"/>
          <w:szCs w:val="23"/>
        </w:rPr>
        <w:t xml:space="preserve"> appropriate, the child with a disability.</w:t>
      </w:r>
    </w:p>
    <w:p w14:paraId="031846A3" w14:textId="65FC7BF7" w:rsidR="00850915" w:rsidRPr="005E3A88" w:rsidRDefault="00850915" w:rsidP="00224F72">
      <w:pPr>
        <w:spacing w:before="92" w:line="278" w:lineRule="auto"/>
        <w:ind w:right="102"/>
        <w:rPr>
          <w:sz w:val="23"/>
          <w:szCs w:val="23"/>
        </w:rPr>
      </w:pPr>
      <w:r w:rsidRPr="005E3A88">
        <w:rPr>
          <w:sz w:val="23"/>
          <w:szCs w:val="23"/>
        </w:rPr>
        <w:t>IDEA requires that the school district invite the student with a</w:t>
      </w:r>
      <w:r w:rsidR="005E3A88">
        <w:rPr>
          <w:sz w:val="23"/>
          <w:szCs w:val="23"/>
        </w:rPr>
        <w:t xml:space="preserve"> disability to attend their</w:t>
      </w:r>
      <w:r w:rsidRPr="005E3A88">
        <w:rPr>
          <w:sz w:val="23"/>
          <w:szCs w:val="23"/>
        </w:rPr>
        <w:t xml:space="preserve"> IEP meeting if the purpose of the meeting will be the consideration of the post- secondary goals for the student and the transition services needed to assist the student in reaching those goals.</w:t>
      </w:r>
    </w:p>
    <w:p w14:paraId="555A85EC" w14:textId="78C1B081" w:rsidR="00850915" w:rsidRPr="005E3A88" w:rsidRDefault="00850915" w:rsidP="00224F72">
      <w:pPr>
        <w:spacing w:before="119" w:line="278" w:lineRule="auto"/>
        <w:ind w:right="102"/>
        <w:rPr>
          <w:sz w:val="23"/>
          <w:szCs w:val="23"/>
        </w:rPr>
      </w:pPr>
      <w:r w:rsidRPr="005E3A88">
        <w:rPr>
          <w:sz w:val="23"/>
          <w:szCs w:val="23"/>
        </w:rPr>
        <w:t xml:space="preserve">Transition planning is about the student’s movement from high school to post-school life. It is based on the </w:t>
      </w:r>
      <w:r w:rsidRPr="00406D9F">
        <w:rPr>
          <w:b/>
          <w:sz w:val="23"/>
          <w:szCs w:val="23"/>
        </w:rPr>
        <w:t>student’s</w:t>
      </w:r>
      <w:r w:rsidRPr="005E3A88">
        <w:rPr>
          <w:sz w:val="23"/>
          <w:szCs w:val="23"/>
        </w:rPr>
        <w:t xml:space="preserve"> plans for the future. The student may need preparation and practice in participating in the IEP meeting. The needs and desires of the student and family are the core of the planning process; therefore, the student’s input is essential.  </w:t>
      </w:r>
    </w:p>
    <w:p w14:paraId="0CD09D1C" w14:textId="187D4117" w:rsidR="00850915" w:rsidRPr="005E3A88" w:rsidRDefault="00850915" w:rsidP="00224F72">
      <w:pPr>
        <w:spacing w:before="119" w:line="278" w:lineRule="auto"/>
        <w:ind w:right="102"/>
        <w:rPr>
          <w:sz w:val="23"/>
          <w:szCs w:val="23"/>
        </w:rPr>
      </w:pPr>
      <w:r w:rsidRPr="005E3A88">
        <w:rPr>
          <w:sz w:val="23"/>
          <w:szCs w:val="23"/>
        </w:rPr>
        <w:t xml:space="preserve">Students may play different roles and provide input through various methods based on their level of comfort.  For </w:t>
      </w:r>
      <w:r w:rsidR="002918C1" w:rsidRPr="005E3A88">
        <w:rPr>
          <w:sz w:val="23"/>
          <w:szCs w:val="23"/>
        </w:rPr>
        <w:t>example,</w:t>
      </w:r>
      <w:r w:rsidRPr="005E3A88">
        <w:rPr>
          <w:sz w:val="23"/>
          <w:szCs w:val="23"/>
        </w:rPr>
        <w:t xml:space="preserve"> the student may: </w:t>
      </w:r>
    </w:p>
    <w:p w14:paraId="3A27F4A4" w14:textId="77777777" w:rsidR="00850915" w:rsidRPr="005E3A88" w:rsidRDefault="00850915" w:rsidP="004A6023">
      <w:pPr>
        <w:widowControl w:val="0"/>
        <w:numPr>
          <w:ilvl w:val="0"/>
          <w:numId w:val="12"/>
        </w:numPr>
        <w:autoSpaceDE w:val="0"/>
        <w:autoSpaceDN w:val="0"/>
        <w:spacing w:before="121" w:after="0"/>
        <w:ind w:left="1224"/>
        <w:rPr>
          <w:sz w:val="23"/>
          <w:szCs w:val="23"/>
        </w:rPr>
      </w:pPr>
      <w:r w:rsidRPr="005E3A88">
        <w:rPr>
          <w:sz w:val="23"/>
          <w:szCs w:val="23"/>
        </w:rPr>
        <w:t>Provide input indirectly based on a questionnaire or survey,</w:t>
      </w:r>
    </w:p>
    <w:p w14:paraId="29E11DA2" w14:textId="77777777" w:rsidR="00850915" w:rsidRPr="005E3A88" w:rsidRDefault="00850915" w:rsidP="004A6023">
      <w:pPr>
        <w:widowControl w:val="0"/>
        <w:numPr>
          <w:ilvl w:val="0"/>
          <w:numId w:val="12"/>
        </w:numPr>
        <w:autoSpaceDE w:val="0"/>
        <w:autoSpaceDN w:val="0"/>
        <w:spacing w:before="163" w:after="0"/>
        <w:ind w:left="1224"/>
        <w:rPr>
          <w:sz w:val="23"/>
          <w:szCs w:val="23"/>
        </w:rPr>
      </w:pPr>
      <w:r w:rsidRPr="005E3A88">
        <w:rPr>
          <w:sz w:val="23"/>
          <w:szCs w:val="23"/>
        </w:rPr>
        <w:t>Be a reluctant participant (avoids conversation or responds only to direct questions).</w:t>
      </w:r>
    </w:p>
    <w:p w14:paraId="3C3A9277" w14:textId="77777777" w:rsidR="00850915" w:rsidRPr="005E3A88" w:rsidRDefault="00850915" w:rsidP="004A6023">
      <w:pPr>
        <w:widowControl w:val="0"/>
        <w:numPr>
          <w:ilvl w:val="0"/>
          <w:numId w:val="12"/>
        </w:numPr>
        <w:autoSpaceDE w:val="0"/>
        <w:autoSpaceDN w:val="0"/>
        <w:spacing w:before="163" w:after="0"/>
        <w:ind w:left="1224"/>
        <w:rPr>
          <w:sz w:val="23"/>
          <w:szCs w:val="23"/>
        </w:rPr>
      </w:pPr>
      <w:r w:rsidRPr="005E3A88">
        <w:rPr>
          <w:sz w:val="23"/>
          <w:szCs w:val="23"/>
        </w:rPr>
        <w:t>Provide input directly by computer or electronic device.</w:t>
      </w:r>
    </w:p>
    <w:p w14:paraId="2E11A511" w14:textId="77777777" w:rsidR="00850915" w:rsidRPr="005E3A88" w:rsidRDefault="00850915" w:rsidP="004A6023">
      <w:pPr>
        <w:widowControl w:val="0"/>
        <w:numPr>
          <w:ilvl w:val="0"/>
          <w:numId w:val="12"/>
        </w:numPr>
        <w:autoSpaceDE w:val="0"/>
        <w:autoSpaceDN w:val="0"/>
        <w:spacing w:before="166" w:after="0"/>
        <w:ind w:left="1224"/>
        <w:rPr>
          <w:sz w:val="23"/>
          <w:szCs w:val="23"/>
        </w:rPr>
      </w:pPr>
      <w:r w:rsidRPr="005E3A88">
        <w:rPr>
          <w:sz w:val="23"/>
          <w:szCs w:val="23"/>
        </w:rPr>
        <w:t>Be a self-advocate (practices self-advocacy skills).</w:t>
      </w:r>
    </w:p>
    <w:p w14:paraId="75F63BBD" w14:textId="77777777" w:rsidR="00850915" w:rsidRPr="005E3A88" w:rsidRDefault="00850915" w:rsidP="004A6023">
      <w:pPr>
        <w:widowControl w:val="0"/>
        <w:numPr>
          <w:ilvl w:val="0"/>
          <w:numId w:val="12"/>
        </w:numPr>
        <w:autoSpaceDE w:val="0"/>
        <w:autoSpaceDN w:val="0"/>
        <w:spacing w:before="163" w:after="0"/>
        <w:ind w:left="1224"/>
        <w:rPr>
          <w:sz w:val="23"/>
          <w:szCs w:val="23"/>
        </w:rPr>
      </w:pPr>
      <w:r w:rsidRPr="005E3A88">
        <w:rPr>
          <w:sz w:val="23"/>
          <w:szCs w:val="23"/>
        </w:rPr>
        <w:t>Be a leader (demonstrates leadership skills in the IEP).</w:t>
      </w:r>
    </w:p>
    <w:p w14:paraId="025EB534" w14:textId="77777777" w:rsidR="00850915" w:rsidRPr="005E3A88" w:rsidRDefault="00850915" w:rsidP="00224F72">
      <w:pPr>
        <w:spacing w:before="163" w:line="278" w:lineRule="auto"/>
        <w:ind w:right="121"/>
        <w:rPr>
          <w:sz w:val="23"/>
          <w:szCs w:val="23"/>
        </w:rPr>
      </w:pPr>
      <w:r w:rsidRPr="005E3A88">
        <w:rPr>
          <w:sz w:val="23"/>
          <w:szCs w:val="23"/>
        </w:rPr>
        <w:t xml:space="preserve">When the student </w:t>
      </w:r>
      <w:r w:rsidRPr="005E3A88">
        <w:rPr>
          <w:spacing w:val="-4"/>
          <w:sz w:val="23"/>
          <w:szCs w:val="23"/>
        </w:rPr>
        <w:t xml:space="preserve">is invited </w:t>
      </w:r>
      <w:r w:rsidRPr="005E3A88">
        <w:rPr>
          <w:spacing w:val="-3"/>
          <w:sz w:val="23"/>
          <w:szCs w:val="23"/>
        </w:rPr>
        <w:t xml:space="preserve">but </w:t>
      </w:r>
      <w:r w:rsidRPr="005E3A88">
        <w:rPr>
          <w:sz w:val="23"/>
          <w:szCs w:val="23"/>
        </w:rPr>
        <w:t xml:space="preserve">does not </w:t>
      </w:r>
      <w:r w:rsidRPr="005E3A88">
        <w:rPr>
          <w:spacing w:val="-2"/>
          <w:sz w:val="23"/>
          <w:szCs w:val="23"/>
        </w:rPr>
        <w:t xml:space="preserve">attend </w:t>
      </w:r>
      <w:r w:rsidRPr="005E3A88">
        <w:rPr>
          <w:sz w:val="23"/>
          <w:szCs w:val="23"/>
        </w:rPr>
        <w:t>the IEP Team meeting, the school district must take other steps to ensure that the student’s preferences and interests are considered.</w:t>
      </w:r>
    </w:p>
    <w:p w14:paraId="065A42F7" w14:textId="77777777" w:rsidR="00850915" w:rsidRPr="007E224F" w:rsidRDefault="00850915" w:rsidP="00224F72">
      <w:pPr>
        <w:spacing w:before="163" w:line="278" w:lineRule="auto"/>
        <w:ind w:right="121"/>
        <w:rPr>
          <w:szCs w:val="24"/>
        </w:rPr>
      </w:pPr>
    </w:p>
    <w:p w14:paraId="4FC7C49D" w14:textId="77777777" w:rsidR="00850915" w:rsidRDefault="00850915" w:rsidP="00224F72"/>
    <w:p w14:paraId="3DCEA56D" w14:textId="77777777" w:rsidR="005E3A88" w:rsidRDefault="005E3A88" w:rsidP="00224F72"/>
    <w:p w14:paraId="3BAD0E74" w14:textId="77777777" w:rsidR="005E3A88" w:rsidRDefault="005E3A88" w:rsidP="00224F72"/>
    <w:p w14:paraId="79105965" w14:textId="77777777" w:rsidR="005E3A88" w:rsidRDefault="005E3A88" w:rsidP="00224F72">
      <w:pPr>
        <w:jc w:val="center"/>
        <w:rPr>
          <w:color w:val="3B3838" w:themeColor="background2" w:themeShade="40"/>
        </w:rPr>
      </w:pPr>
    </w:p>
    <w:p w14:paraId="120FB4A1" w14:textId="29EDEF61" w:rsidR="006D2F43" w:rsidRPr="008914B8" w:rsidRDefault="006D2F43" w:rsidP="006D2F43">
      <w:pPr>
        <w:rPr>
          <w:color w:val="3B3838" w:themeColor="background2" w:themeShade="40"/>
        </w:rPr>
      </w:pPr>
    </w:p>
    <w:p w14:paraId="26AB2D33" w14:textId="30182F87" w:rsidR="00850915" w:rsidRDefault="00B56A9B" w:rsidP="00224F72">
      <w:pPr>
        <w:pStyle w:val="Heading3"/>
      </w:pPr>
      <w:r>
        <w:rPr>
          <w:noProof/>
        </w:rPr>
        <w:lastRenderedPageBreak/>
        <w:drawing>
          <wp:anchor distT="0" distB="0" distL="114300" distR="114300" simplePos="0" relativeHeight="251964416" behindDoc="0" locked="0" layoutInCell="1" allowOverlap="1" wp14:anchorId="495ECAC4" wp14:editId="2A361EFC">
            <wp:simplePos x="0" y="0"/>
            <wp:positionH relativeFrom="margin">
              <wp:posOffset>5771092</wp:posOffset>
            </wp:positionH>
            <wp:positionV relativeFrom="paragraph">
              <wp:posOffset>0</wp:posOffset>
            </wp:positionV>
            <wp:extent cx="597535" cy="36576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535" cy="365760"/>
                    </a:xfrm>
                    <a:prstGeom prst="rect">
                      <a:avLst/>
                    </a:prstGeom>
                    <a:noFill/>
                  </pic:spPr>
                </pic:pic>
              </a:graphicData>
            </a:graphic>
          </wp:anchor>
        </w:drawing>
      </w:r>
      <w:r w:rsidR="00E60657">
        <w:rPr>
          <w:noProof/>
        </w:rPr>
        <mc:AlternateContent>
          <mc:Choice Requires="wps">
            <w:drawing>
              <wp:anchor distT="0" distB="0" distL="114300" distR="114300" simplePos="0" relativeHeight="251685888" behindDoc="0" locked="0" layoutInCell="1" allowOverlap="1" wp14:anchorId="295F85B1" wp14:editId="25077608">
                <wp:simplePos x="0" y="0"/>
                <wp:positionH relativeFrom="column">
                  <wp:posOffset>326390</wp:posOffset>
                </wp:positionH>
                <wp:positionV relativeFrom="paragraph">
                  <wp:posOffset>313055</wp:posOffset>
                </wp:positionV>
                <wp:extent cx="4484370" cy="0"/>
                <wp:effectExtent l="0" t="19050" r="30480" b="19050"/>
                <wp:wrapNone/>
                <wp:docPr id="195" name="Straight Connector 195"/>
                <wp:cNvGraphicFramePr/>
                <a:graphic xmlns:a="http://schemas.openxmlformats.org/drawingml/2006/main">
                  <a:graphicData uri="http://schemas.microsoft.com/office/word/2010/wordprocessingShape">
                    <wps:wsp>
                      <wps:cNvCnPr/>
                      <wps:spPr>
                        <a:xfrm>
                          <a:off x="0" y="0"/>
                          <a:ext cx="4484370" cy="0"/>
                        </a:xfrm>
                        <a:prstGeom prst="line">
                          <a:avLst/>
                        </a:prstGeom>
                        <a:ln w="28575">
                          <a:solidFill>
                            <a:srgbClr val="1EB050"/>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C9361EC" id="Straight Connector 195"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5.7pt,24.65pt" to="378.8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" strokecolor="#1eb050" strokeweight="2.25pt">
                <v:stroke joinstyle="miter"/>
              </v:line>
            </w:pict>
          </mc:Fallback>
        </mc:AlternateContent>
      </w:r>
      <w:r w:rsidR="00666F77">
        <w:rPr>
          <w:noProof/>
        </w:rPr>
        <w:pict w14:anchorId="4C483C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margin-left:0;margin-top:0;width:25.2pt;height:21.6pt;z-index:251956224;visibility:visible;mso-wrap-style:square;mso-position-horizontal:absolute;mso-position-horizontal-relative:text;mso-position-vertical:absolute;mso-position-vertical-relative:text">
            <v:imagedata r:id="rId48" o:title=""/>
          </v:shape>
        </w:pict>
      </w:r>
      <w:r w:rsidR="00E60657">
        <w:t xml:space="preserve">     </w:t>
      </w:r>
      <w:r w:rsidR="00AE6F9C">
        <w:t xml:space="preserve"> </w:t>
      </w:r>
      <w:r w:rsidR="00850915">
        <w:t>Checklists &amp; Tips</w:t>
      </w:r>
    </w:p>
    <w:p w14:paraId="0FF1D174" w14:textId="77777777" w:rsidR="00850915" w:rsidRPr="002E4D54" w:rsidRDefault="00850915" w:rsidP="00224F72">
      <w:pPr>
        <w:spacing w:before="240"/>
        <w:rPr>
          <w:b/>
          <w:sz w:val="28"/>
          <w:szCs w:val="24"/>
        </w:rPr>
      </w:pPr>
      <w:r w:rsidRPr="002E4D54">
        <w:rPr>
          <w:b/>
          <w:sz w:val="28"/>
          <w:szCs w:val="24"/>
        </w:rPr>
        <w:t>Checklist for Planning a Youth-Led IEP</w:t>
      </w:r>
    </w:p>
    <w:p w14:paraId="4AFD040A" w14:textId="77777777" w:rsidR="00850915" w:rsidRPr="005E3A88" w:rsidRDefault="00850915" w:rsidP="004A6023">
      <w:pPr>
        <w:pStyle w:val="ListParagraph"/>
        <w:numPr>
          <w:ilvl w:val="0"/>
          <w:numId w:val="13"/>
        </w:numPr>
        <w:spacing w:before="120" w:after="120"/>
        <w:contextualSpacing w:val="0"/>
        <w:rPr>
          <w:szCs w:val="24"/>
        </w:rPr>
      </w:pPr>
      <w:r w:rsidRPr="005E3A88">
        <w:rPr>
          <w:szCs w:val="24"/>
        </w:rPr>
        <w:t xml:space="preserve">Identify students who are 16 or older </w:t>
      </w:r>
    </w:p>
    <w:p w14:paraId="6790D69C" w14:textId="77777777" w:rsidR="00850915" w:rsidRPr="005E3A88" w:rsidRDefault="00850915" w:rsidP="004A6023">
      <w:pPr>
        <w:pStyle w:val="ListParagraph"/>
        <w:numPr>
          <w:ilvl w:val="0"/>
          <w:numId w:val="13"/>
        </w:numPr>
        <w:spacing w:before="120" w:after="120"/>
        <w:contextualSpacing w:val="0"/>
        <w:rPr>
          <w:szCs w:val="24"/>
        </w:rPr>
      </w:pPr>
      <w:r w:rsidRPr="005E3A88">
        <w:rPr>
          <w:szCs w:val="24"/>
        </w:rPr>
        <w:t>Get written consent to invite adult service providers to IEP meetings from parents or adult youth</w:t>
      </w:r>
    </w:p>
    <w:p w14:paraId="3A861CDA" w14:textId="77777777" w:rsidR="00850915" w:rsidRPr="005E3A88" w:rsidRDefault="00850915" w:rsidP="004A6023">
      <w:pPr>
        <w:pStyle w:val="ListParagraph"/>
        <w:numPr>
          <w:ilvl w:val="0"/>
          <w:numId w:val="13"/>
        </w:numPr>
        <w:spacing w:before="120" w:after="120"/>
        <w:contextualSpacing w:val="0"/>
        <w:rPr>
          <w:szCs w:val="24"/>
        </w:rPr>
      </w:pPr>
      <w:r w:rsidRPr="005E3A88">
        <w:rPr>
          <w:szCs w:val="24"/>
        </w:rPr>
        <w:t>Connect with student’s adult service providers and invite them to the IEP meeting</w:t>
      </w:r>
    </w:p>
    <w:p w14:paraId="460DAC8A" w14:textId="77777777" w:rsidR="00850915" w:rsidRPr="005E3A88" w:rsidRDefault="00850915" w:rsidP="004A6023">
      <w:pPr>
        <w:pStyle w:val="ListParagraph"/>
        <w:numPr>
          <w:ilvl w:val="0"/>
          <w:numId w:val="13"/>
        </w:numPr>
        <w:spacing w:before="120" w:after="120"/>
        <w:contextualSpacing w:val="0"/>
        <w:rPr>
          <w:szCs w:val="24"/>
        </w:rPr>
      </w:pPr>
      <w:r w:rsidRPr="005E3A88">
        <w:rPr>
          <w:szCs w:val="24"/>
        </w:rPr>
        <w:t>Schedule time in advance to meet with student to review transition IEP</w:t>
      </w:r>
    </w:p>
    <w:p w14:paraId="15A0FFB4" w14:textId="77777777" w:rsidR="00850915" w:rsidRPr="005E3A88" w:rsidRDefault="00850915" w:rsidP="004A6023">
      <w:pPr>
        <w:pStyle w:val="ListParagraph"/>
        <w:numPr>
          <w:ilvl w:val="0"/>
          <w:numId w:val="13"/>
        </w:numPr>
        <w:spacing w:before="120" w:after="120"/>
        <w:contextualSpacing w:val="0"/>
        <w:rPr>
          <w:szCs w:val="24"/>
        </w:rPr>
      </w:pPr>
      <w:r w:rsidRPr="005E3A88">
        <w:rPr>
          <w:szCs w:val="24"/>
        </w:rPr>
        <w:t>Prepare student for participating in their IEP</w:t>
      </w:r>
    </w:p>
    <w:p w14:paraId="5C7E6080" w14:textId="77777777" w:rsidR="00850915" w:rsidRPr="005E3A88" w:rsidRDefault="00850915" w:rsidP="004A6023">
      <w:pPr>
        <w:pStyle w:val="ListParagraph"/>
        <w:numPr>
          <w:ilvl w:val="0"/>
          <w:numId w:val="13"/>
        </w:numPr>
        <w:spacing w:before="120" w:after="120"/>
        <w:contextualSpacing w:val="0"/>
        <w:rPr>
          <w:szCs w:val="24"/>
        </w:rPr>
      </w:pPr>
      <w:r w:rsidRPr="005E3A88">
        <w:rPr>
          <w:szCs w:val="24"/>
        </w:rPr>
        <w:t>Review student’s formal and informal assessments and make sure they align with the student’s post-secondary goals</w:t>
      </w:r>
    </w:p>
    <w:p w14:paraId="7748EC9B" w14:textId="77777777" w:rsidR="00850915" w:rsidRPr="005E3A88" w:rsidRDefault="00850915" w:rsidP="004A6023">
      <w:pPr>
        <w:pStyle w:val="ListParagraph"/>
        <w:numPr>
          <w:ilvl w:val="0"/>
          <w:numId w:val="13"/>
        </w:numPr>
        <w:spacing w:before="120" w:after="120"/>
        <w:contextualSpacing w:val="0"/>
        <w:rPr>
          <w:szCs w:val="24"/>
        </w:rPr>
      </w:pPr>
      <w:r w:rsidRPr="005E3A88">
        <w:rPr>
          <w:szCs w:val="24"/>
        </w:rPr>
        <w:t>Review student’s course of study and make sure they align with the student’s post- secondary goals</w:t>
      </w:r>
    </w:p>
    <w:p w14:paraId="43A9FBE8" w14:textId="77777777" w:rsidR="00850915" w:rsidRPr="005E3A88" w:rsidRDefault="00850915" w:rsidP="004A6023">
      <w:pPr>
        <w:pStyle w:val="ListParagraph"/>
        <w:numPr>
          <w:ilvl w:val="0"/>
          <w:numId w:val="13"/>
        </w:numPr>
        <w:spacing w:before="120" w:after="120"/>
        <w:contextualSpacing w:val="0"/>
        <w:rPr>
          <w:szCs w:val="24"/>
        </w:rPr>
      </w:pPr>
      <w:r w:rsidRPr="005E3A88">
        <w:rPr>
          <w:szCs w:val="24"/>
        </w:rPr>
        <w:t>Consider which transition assessments (formal and informal) would best identify students PINS and PSGs</w:t>
      </w:r>
    </w:p>
    <w:p w14:paraId="6B31C806" w14:textId="77777777" w:rsidR="00850915" w:rsidRDefault="00850915" w:rsidP="004A6023">
      <w:pPr>
        <w:pStyle w:val="ListParagraph"/>
        <w:numPr>
          <w:ilvl w:val="0"/>
          <w:numId w:val="13"/>
        </w:numPr>
        <w:spacing w:before="120" w:after="120"/>
        <w:contextualSpacing w:val="0"/>
        <w:rPr>
          <w:szCs w:val="24"/>
        </w:rPr>
      </w:pPr>
      <w:r w:rsidRPr="005E3A88">
        <w:rPr>
          <w:szCs w:val="24"/>
        </w:rPr>
        <w:t>Plan for parent and family input/interview</w:t>
      </w:r>
    </w:p>
    <w:p w14:paraId="6FD378BA" w14:textId="77777777" w:rsidR="005E3A88" w:rsidRPr="00406D9F" w:rsidRDefault="00850915" w:rsidP="004A6023">
      <w:pPr>
        <w:pStyle w:val="ListParagraph"/>
        <w:numPr>
          <w:ilvl w:val="0"/>
          <w:numId w:val="13"/>
        </w:numPr>
        <w:spacing w:before="120" w:after="120"/>
        <w:contextualSpacing w:val="0"/>
        <w:rPr>
          <w:szCs w:val="24"/>
        </w:rPr>
      </w:pPr>
      <w:r w:rsidRPr="005E3A88">
        <w:rPr>
          <w:szCs w:val="24"/>
        </w:rPr>
        <w:t>Discuss student’s annual goals and a method for tracking those goals (how does the student re</w:t>
      </w:r>
      <w:r w:rsidR="00406D9F">
        <w:rPr>
          <w:szCs w:val="24"/>
        </w:rPr>
        <w:t>flect/report progress on their</w:t>
      </w:r>
      <w:r w:rsidRPr="005E3A88">
        <w:rPr>
          <w:szCs w:val="24"/>
        </w:rPr>
        <w:t xml:space="preserve"> goals?).</w:t>
      </w:r>
    </w:p>
    <w:p w14:paraId="1ECB5CCD" w14:textId="77777777" w:rsidR="00850915" w:rsidRPr="005E3A88" w:rsidRDefault="00850915" w:rsidP="000372CB">
      <w:pPr>
        <w:pStyle w:val="Heading4"/>
      </w:pPr>
      <w:r w:rsidRPr="005E3A88">
        <w:t>Ways to Involve Students in the IEP Process:</w:t>
      </w:r>
    </w:p>
    <w:p w14:paraId="7AB3E73B" w14:textId="77777777" w:rsidR="00850915" w:rsidRPr="005E3A88" w:rsidRDefault="00850915" w:rsidP="004A6023">
      <w:pPr>
        <w:pStyle w:val="ListParagraph"/>
        <w:numPr>
          <w:ilvl w:val="0"/>
          <w:numId w:val="14"/>
        </w:numPr>
        <w:spacing w:after="120"/>
        <w:contextualSpacing w:val="0"/>
        <w:rPr>
          <w:szCs w:val="24"/>
        </w:rPr>
      </w:pPr>
      <w:r w:rsidRPr="005E3A88">
        <w:rPr>
          <w:szCs w:val="24"/>
        </w:rPr>
        <w:t>Planning the IEP includes laying the foundation for the meeting by identifying strengths, needs, establishing goals, considering options and preparing resources to use at the IEP meeting.</w:t>
      </w:r>
    </w:p>
    <w:p w14:paraId="62BABC91" w14:textId="77777777" w:rsidR="00850915" w:rsidRPr="005E3A88" w:rsidRDefault="00850915" w:rsidP="004A6023">
      <w:pPr>
        <w:pStyle w:val="ListParagraph"/>
        <w:numPr>
          <w:ilvl w:val="0"/>
          <w:numId w:val="14"/>
        </w:numPr>
        <w:spacing w:after="120"/>
        <w:contextualSpacing w:val="0"/>
        <w:rPr>
          <w:szCs w:val="24"/>
        </w:rPr>
      </w:pPr>
      <w:r w:rsidRPr="005E3A88">
        <w:rPr>
          <w:szCs w:val="24"/>
        </w:rPr>
        <w:t>Drafting the IEP provides practice in self-advocacy skills - includes having students write a draft of their IEP that reflects their strengths and needs as well as interests and preferences.</w:t>
      </w:r>
    </w:p>
    <w:p w14:paraId="30E0E383" w14:textId="77777777" w:rsidR="00850915" w:rsidRPr="005E3A88" w:rsidRDefault="00850915" w:rsidP="004A6023">
      <w:pPr>
        <w:pStyle w:val="ListParagraph"/>
        <w:numPr>
          <w:ilvl w:val="0"/>
          <w:numId w:val="14"/>
        </w:numPr>
        <w:spacing w:after="120"/>
        <w:contextualSpacing w:val="0"/>
        <w:rPr>
          <w:szCs w:val="24"/>
        </w:rPr>
      </w:pPr>
      <w:r w:rsidRPr="005E3A88">
        <w:rPr>
          <w:szCs w:val="24"/>
        </w:rPr>
        <w:t>Participating in the IEP Meeting: Demonstrate self-advocacy skills. Student has the opportunity to share interests, preferences and needs as well as participate in the process of developing the transition plan.</w:t>
      </w:r>
    </w:p>
    <w:p w14:paraId="3E84F474" w14:textId="77777777" w:rsidR="00850915" w:rsidRPr="005E3A88" w:rsidRDefault="00850915" w:rsidP="004A6023">
      <w:pPr>
        <w:pStyle w:val="ListParagraph"/>
        <w:numPr>
          <w:ilvl w:val="0"/>
          <w:numId w:val="14"/>
        </w:numPr>
        <w:spacing w:after="120"/>
        <w:contextualSpacing w:val="0"/>
        <w:rPr>
          <w:szCs w:val="24"/>
        </w:rPr>
      </w:pPr>
      <w:r w:rsidRPr="005E3A88">
        <w:rPr>
          <w:szCs w:val="24"/>
        </w:rPr>
        <w:t>Leading the IEP: Student has the opportunity to demonstrate self-advocacy and leadership skills.</w:t>
      </w:r>
    </w:p>
    <w:p w14:paraId="0DA2D425" w14:textId="77777777" w:rsidR="005E3A88" w:rsidRDefault="00850915" w:rsidP="004A6023">
      <w:pPr>
        <w:pStyle w:val="ListParagraph"/>
        <w:numPr>
          <w:ilvl w:val="0"/>
          <w:numId w:val="14"/>
        </w:numPr>
        <w:spacing w:after="120"/>
        <w:contextualSpacing w:val="0"/>
        <w:rPr>
          <w:szCs w:val="24"/>
        </w:rPr>
      </w:pPr>
      <w:r w:rsidRPr="005E3A88">
        <w:rPr>
          <w:szCs w:val="24"/>
        </w:rPr>
        <w:t>Implementing the IEP: Evaluate their own progress toward achieving goals.</w:t>
      </w:r>
    </w:p>
    <w:p w14:paraId="3AB1464A" w14:textId="77777777" w:rsidR="00406D9F" w:rsidRDefault="00406D9F" w:rsidP="00406D9F">
      <w:pPr>
        <w:spacing w:after="120"/>
        <w:rPr>
          <w:szCs w:val="24"/>
        </w:rPr>
      </w:pPr>
    </w:p>
    <w:p w14:paraId="3DE25D39" w14:textId="4C2FF3B4" w:rsidR="00406D9F" w:rsidRDefault="00406D9F" w:rsidP="00406D9F">
      <w:pPr>
        <w:spacing w:after="120"/>
        <w:rPr>
          <w:szCs w:val="24"/>
        </w:rPr>
      </w:pPr>
    </w:p>
    <w:p w14:paraId="1E220563" w14:textId="6CC1BCBA" w:rsidR="006D2F43" w:rsidRPr="00406D9F" w:rsidRDefault="006D2F43" w:rsidP="00406D9F">
      <w:pPr>
        <w:spacing w:after="120"/>
        <w:rPr>
          <w:szCs w:val="24"/>
        </w:rPr>
      </w:pPr>
    </w:p>
    <w:p w14:paraId="301F3377" w14:textId="21034DA0" w:rsidR="00850915" w:rsidRPr="00BF1249" w:rsidRDefault="007211CD" w:rsidP="00224F72">
      <w:pPr>
        <w:pStyle w:val="Heading3"/>
      </w:pPr>
      <w:r>
        <w:rPr>
          <w:noProof/>
        </w:rPr>
        <w:lastRenderedPageBreak/>
        <w:drawing>
          <wp:anchor distT="0" distB="0" distL="114300" distR="114300" simplePos="0" relativeHeight="251967488" behindDoc="0" locked="0" layoutInCell="1" allowOverlap="1" wp14:anchorId="22A12291" wp14:editId="39E03720">
            <wp:simplePos x="0" y="0"/>
            <wp:positionH relativeFrom="column">
              <wp:posOffset>5794375</wp:posOffset>
            </wp:positionH>
            <wp:positionV relativeFrom="paragraph">
              <wp:posOffset>-48895</wp:posOffset>
            </wp:positionV>
            <wp:extent cx="603250" cy="36576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3250" cy="365760"/>
                    </a:xfrm>
                    <a:prstGeom prst="rect">
                      <a:avLst/>
                    </a:prstGeom>
                    <a:noFill/>
                  </pic:spPr>
                </pic:pic>
              </a:graphicData>
            </a:graphic>
          </wp:anchor>
        </w:drawing>
      </w:r>
      <w:r w:rsidR="00850915" w:rsidRPr="00BF1249">
        <w:t>Person Centered Thinking</w:t>
      </w:r>
    </w:p>
    <w:p w14:paraId="38063B51" w14:textId="77777777" w:rsidR="00850915" w:rsidRPr="004752FA" w:rsidRDefault="00850915" w:rsidP="00224F72">
      <w:pPr>
        <w:ind w:left="144"/>
        <w:rPr>
          <w:sz w:val="23"/>
          <w:szCs w:val="23"/>
        </w:rPr>
      </w:pPr>
      <w:r w:rsidRPr="004752FA">
        <w:rPr>
          <w:b/>
          <w:sz w:val="23"/>
          <w:szCs w:val="23"/>
        </w:rPr>
        <w:t>Person Centered Thinking &amp; Self-Determination</w:t>
      </w:r>
      <w:r w:rsidRPr="004752FA">
        <w:rPr>
          <w:sz w:val="23"/>
          <w:szCs w:val="23"/>
        </w:rPr>
        <w:t>--- Person centered thinking is a broad term that includes forms of person centered planning as well as the philosophy that is inherent in approaches whereby the student is tru</w:t>
      </w:r>
      <w:r w:rsidR="00406D9F">
        <w:rPr>
          <w:sz w:val="23"/>
          <w:szCs w:val="23"/>
        </w:rPr>
        <w:t>ly at the “center” of their</w:t>
      </w:r>
      <w:r w:rsidRPr="004752FA">
        <w:rPr>
          <w:sz w:val="23"/>
          <w:szCs w:val="23"/>
        </w:rPr>
        <w:t xml:space="preserve"> own planning activities for the future. Forms of person centered planning include MAPS, PATH, Futures Planning, Essential Lifestyle Planning, etc.</w:t>
      </w:r>
    </w:p>
    <w:p w14:paraId="621E5928" w14:textId="77777777" w:rsidR="00850915" w:rsidRDefault="00850915" w:rsidP="00224F72">
      <w:pPr>
        <w:ind w:left="144"/>
      </w:pPr>
    </w:p>
    <w:p w14:paraId="414F3F5A" w14:textId="77777777" w:rsidR="00850915" w:rsidRPr="002E4D54" w:rsidRDefault="00850915" w:rsidP="00224F72">
      <w:pPr>
        <w:rPr>
          <w:rFonts w:ascii="Franklin Gothic Medium" w:hAnsi="Franklin Gothic Medium"/>
          <w:sz w:val="32"/>
        </w:rPr>
      </w:pPr>
      <w:r w:rsidRPr="002E4D54">
        <w:rPr>
          <w:rFonts w:ascii="Franklin Gothic Medium" w:hAnsi="Franklin Gothic Medium"/>
          <w:sz w:val="32"/>
        </w:rPr>
        <w:t>Student Behaviors Associated with Post-School Employment and Education</w:t>
      </w:r>
    </w:p>
    <w:p w14:paraId="183E4826" w14:textId="77777777" w:rsidR="00850915" w:rsidRPr="004752FA" w:rsidRDefault="00850915" w:rsidP="004A6023">
      <w:pPr>
        <w:pStyle w:val="ListParagraph"/>
        <w:numPr>
          <w:ilvl w:val="0"/>
          <w:numId w:val="15"/>
        </w:numPr>
        <w:spacing w:before="120" w:after="120"/>
        <w:contextualSpacing w:val="0"/>
        <w:rPr>
          <w:sz w:val="23"/>
          <w:szCs w:val="23"/>
        </w:rPr>
      </w:pPr>
      <w:r w:rsidRPr="004752FA">
        <w:rPr>
          <w:sz w:val="23"/>
          <w:szCs w:val="23"/>
        </w:rPr>
        <w:t>Strengths/Limitations: Able to express and describe per</w:t>
      </w:r>
      <w:r w:rsidR="00BE4F26">
        <w:rPr>
          <w:sz w:val="23"/>
          <w:szCs w:val="23"/>
        </w:rPr>
        <w:t>sonal strengths and limitations, as well as</w:t>
      </w:r>
      <w:r w:rsidRPr="004752FA">
        <w:rPr>
          <w:sz w:val="23"/>
          <w:szCs w:val="23"/>
        </w:rPr>
        <w:t xml:space="preserve"> assistance needs</w:t>
      </w:r>
    </w:p>
    <w:p w14:paraId="28629539" w14:textId="77777777" w:rsidR="00850915" w:rsidRPr="004752FA" w:rsidRDefault="00850915" w:rsidP="004A6023">
      <w:pPr>
        <w:pStyle w:val="ListParagraph"/>
        <w:numPr>
          <w:ilvl w:val="0"/>
          <w:numId w:val="15"/>
        </w:numPr>
        <w:spacing w:before="120" w:after="120"/>
        <w:contextualSpacing w:val="0"/>
        <w:rPr>
          <w:sz w:val="23"/>
          <w:szCs w:val="23"/>
        </w:rPr>
      </w:pPr>
      <w:r w:rsidRPr="004752FA">
        <w:rPr>
          <w:sz w:val="23"/>
          <w:szCs w:val="23"/>
        </w:rPr>
        <w:t>Disability Awareness: Ability to describe disability and accommodation needs.</w:t>
      </w:r>
    </w:p>
    <w:p w14:paraId="6903871E" w14:textId="77777777" w:rsidR="00850915" w:rsidRPr="004752FA" w:rsidRDefault="00850915" w:rsidP="004A6023">
      <w:pPr>
        <w:pStyle w:val="ListParagraph"/>
        <w:numPr>
          <w:ilvl w:val="0"/>
          <w:numId w:val="15"/>
        </w:numPr>
        <w:spacing w:before="120" w:after="120"/>
        <w:contextualSpacing w:val="0"/>
        <w:rPr>
          <w:sz w:val="23"/>
          <w:szCs w:val="23"/>
        </w:rPr>
      </w:pPr>
      <w:r w:rsidRPr="004752FA">
        <w:rPr>
          <w:sz w:val="23"/>
          <w:szCs w:val="23"/>
        </w:rPr>
        <w:t>Persistence: Ability to work toward goal until it is accomplished or after facing adversity</w:t>
      </w:r>
    </w:p>
    <w:p w14:paraId="47637AD1" w14:textId="77777777" w:rsidR="00850915" w:rsidRPr="004752FA" w:rsidRDefault="00850915" w:rsidP="004A6023">
      <w:pPr>
        <w:pStyle w:val="ListParagraph"/>
        <w:numPr>
          <w:ilvl w:val="0"/>
          <w:numId w:val="15"/>
        </w:numPr>
        <w:spacing w:before="120" w:after="120"/>
        <w:contextualSpacing w:val="0"/>
        <w:rPr>
          <w:sz w:val="23"/>
          <w:szCs w:val="23"/>
        </w:rPr>
      </w:pPr>
      <w:r w:rsidRPr="004752FA">
        <w:rPr>
          <w:sz w:val="23"/>
          <w:szCs w:val="23"/>
        </w:rPr>
        <w:t>Interaction with others: Ability to maintain friendships; work collaboratively with small groups, or teams</w:t>
      </w:r>
    </w:p>
    <w:p w14:paraId="4E6B7380" w14:textId="77777777" w:rsidR="00850915" w:rsidRPr="004752FA" w:rsidRDefault="00850915" w:rsidP="004A6023">
      <w:pPr>
        <w:pStyle w:val="ListParagraph"/>
        <w:numPr>
          <w:ilvl w:val="0"/>
          <w:numId w:val="15"/>
        </w:numPr>
        <w:spacing w:before="120" w:after="120"/>
        <w:contextualSpacing w:val="0"/>
        <w:rPr>
          <w:sz w:val="23"/>
          <w:szCs w:val="23"/>
        </w:rPr>
      </w:pPr>
      <w:r w:rsidRPr="004752FA">
        <w:rPr>
          <w:sz w:val="23"/>
          <w:szCs w:val="23"/>
        </w:rPr>
        <w:t>Goal Setting: Able to understand importance of setting goals; set post-school goals that match interests</w:t>
      </w:r>
    </w:p>
    <w:p w14:paraId="0B3ACB99" w14:textId="77777777" w:rsidR="00850915" w:rsidRPr="004752FA" w:rsidRDefault="00850915" w:rsidP="004A6023">
      <w:pPr>
        <w:pStyle w:val="ListParagraph"/>
        <w:numPr>
          <w:ilvl w:val="0"/>
          <w:numId w:val="15"/>
        </w:numPr>
        <w:spacing w:before="120" w:after="120"/>
        <w:contextualSpacing w:val="0"/>
        <w:rPr>
          <w:sz w:val="23"/>
          <w:szCs w:val="23"/>
        </w:rPr>
      </w:pPr>
      <w:r w:rsidRPr="004752FA">
        <w:rPr>
          <w:sz w:val="23"/>
          <w:szCs w:val="23"/>
        </w:rPr>
        <w:t>Employment: Ability to express desire to work, demonstrate job readiness, complete training, get a job</w:t>
      </w:r>
    </w:p>
    <w:p w14:paraId="69A154BE" w14:textId="77777777" w:rsidR="00850915" w:rsidRPr="004752FA" w:rsidRDefault="00850915" w:rsidP="004A6023">
      <w:pPr>
        <w:pStyle w:val="ListParagraph"/>
        <w:numPr>
          <w:ilvl w:val="0"/>
          <w:numId w:val="15"/>
        </w:numPr>
        <w:spacing w:before="120" w:after="120"/>
        <w:contextualSpacing w:val="0"/>
        <w:rPr>
          <w:sz w:val="23"/>
          <w:szCs w:val="23"/>
        </w:rPr>
      </w:pPr>
      <w:r w:rsidRPr="004752FA">
        <w:rPr>
          <w:sz w:val="23"/>
          <w:szCs w:val="23"/>
        </w:rPr>
        <w:t>Student involvement in IEP: Discuss goals with IEP team &amp; actively lead the IEP</w:t>
      </w:r>
    </w:p>
    <w:p w14:paraId="6D3CE4A6" w14:textId="77777777" w:rsidR="00850915" w:rsidRPr="004752FA" w:rsidRDefault="00850915" w:rsidP="00224F72">
      <w:pPr>
        <w:jc w:val="center"/>
        <w:rPr>
          <w:sz w:val="20"/>
        </w:rPr>
      </w:pPr>
      <w:r w:rsidRPr="001F1DBC">
        <w:rPr>
          <w:sz w:val="20"/>
        </w:rPr>
        <w:t>Source: Transition Education Fast Facts, Council for Exceptional Children (2013)</w:t>
      </w:r>
    </w:p>
    <w:p w14:paraId="541C9629" w14:textId="77777777" w:rsidR="00850915" w:rsidRPr="009B64F4" w:rsidRDefault="00850915" w:rsidP="00224F72">
      <w:pPr>
        <w:pStyle w:val="BodyText"/>
        <w:jc w:val="center"/>
        <w:rPr>
          <w:rFonts w:ascii="Lucida Sans" w:hAnsi="Lucida Sans"/>
          <w:color w:val="3B3838" w:themeColor="background2" w:themeShade="40"/>
        </w:rPr>
      </w:pPr>
    </w:p>
    <w:p w14:paraId="67B9856C" w14:textId="77777777" w:rsidR="00850915" w:rsidRDefault="00850915" w:rsidP="00224F72">
      <w:pPr>
        <w:spacing w:before="120" w:after="120"/>
        <w:jc w:val="center"/>
        <w:rPr>
          <w:szCs w:val="23"/>
        </w:rPr>
      </w:pPr>
    </w:p>
    <w:p w14:paraId="53407AF7" w14:textId="77777777" w:rsidR="00850915" w:rsidRDefault="00850915" w:rsidP="00224F72">
      <w:pPr>
        <w:spacing w:before="120" w:after="120"/>
        <w:jc w:val="center"/>
        <w:rPr>
          <w:szCs w:val="23"/>
        </w:rPr>
      </w:pPr>
    </w:p>
    <w:p w14:paraId="6BBA43CC" w14:textId="77777777" w:rsidR="00850915" w:rsidRDefault="00850915" w:rsidP="00224F72">
      <w:pPr>
        <w:spacing w:before="120" w:after="120"/>
        <w:jc w:val="center"/>
        <w:rPr>
          <w:szCs w:val="23"/>
        </w:rPr>
      </w:pPr>
    </w:p>
    <w:p w14:paraId="63C7E2CB" w14:textId="77777777" w:rsidR="00850915" w:rsidRDefault="00850915" w:rsidP="00224F72">
      <w:pPr>
        <w:spacing w:before="120" w:after="120"/>
        <w:jc w:val="center"/>
        <w:rPr>
          <w:szCs w:val="23"/>
        </w:rPr>
      </w:pPr>
    </w:p>
    <w:p w14:paraId="06545EFD" w14:textId="77777777" w:rsidR="00850915" w:rsidRDefault="00850915" w:rsidP="00224F72">
      <w:pPr>
        <w:spacing w:before="120" w:after="120"/>
        <w:jc w:val="center"/>
        <w:rPr>
          <w:szCs w:val="23"/>
        </w:rPr>
      </w:pPr>
    </w:p>
    <w:p w14:paraId="6DCCD032" w14:textId="5AB9271A" w:rsidR="00850915" w:rsidRDefault="00850915" w:rsidP="00224F72">
      <w:pPr>
        <w:spacing w:before="120" w:after="120"/>
        <w:jc w:val="center"/>
        <w:rPr>
          <w:szCs w:val="23"/>
        </w:rPr>
      </w:pPr>
    </w:p>
    <w:p w14:paraId="0C1E0077" w14:textId="77777777" w:rsidR="008905EF" w:rsidRDefault="008905EF" w:rsidP="00224F72">
      <w:pPr>
        <w:spacing w:before="120" w:after="120"/>
        <w:jc w:val="center"/>
        <w:rPr>
          <w:szCs w:val="23"/>
        </w:rPr>
      </w:pPr>
    </w:p>
    <w:p w14:paraId="353F75CE" w14:textId="1FA63AD2" w:rsidR="006D2F43" w:rsidRDefault="006D2F43" w:rsidP="00224F72">
      <w:pPr>
        <w:spacing w:after="240"/>
        <w:rPr>
          <w:rFonts w:ascii="Franklin Gothic Medium" w:hAnsi="Franklin Gothic Medium"/>
          <w:color w:val="0070C0"/>
          <w:sz w:val="44"/>
          <w:szCs w:val="60"/>
        </w:rPr>
      </w:pPr>
    </w:p>
    <w:p w14:paraId="68B2ED82" w14:textId="62D6DA36" w:rsidR="00850915" w:rsidRPr="006D2F43" w:rsidRDefault="007211CD" w:rsidP="00224F72">
      <w:pPr>
        <w:spacing w:after="240"/>
        <w:rPr>
          <w:rFonts w:ascii="Franklin Gothic Medium" w:hAnsi="Franklin Gothic Medium"/>
          <w:color w:val="0070C0"/>
          <w:sz w:val="44"/>
          <w:szCs w:val="60"/>
        </w:rPr>
      </w:pPr>
      <w:r>
        <w:rPr>
          <w:rFonts w:ascii="Franklin Gothic Medium" w:hAnsi="Franklin Gothic Medium"/>
          <w:noProof/>
          <w:color w:val="0070C0"/>
          <w:sz w:val="44"/>
          <w:szCs w:val="60"/>
        </w:rPr>
        <w:lastRenderedPageBreak/>
        <w:drawing>
          <wp:anchor distT="0" distB="0" distL="114300" distR="114300" simplePos="0" relativeHeight="251968512" behindDoc="0" locked="0" layoutInCell="1" allowOverlap="1" wp14:anchorId="23864A4C" wp14:editId="55D8B2F8">
            <wp:simplePos x="0" y="0"/>
            <wp:positionH relativeFrom="column">
              <wp:posOffset>5775960</wp:posOffset>
            </wp:positionH>
            <wp:positionV relativeFrom="paragraph">
              <wp:posOffset>0</wp:posOffset>
            </wp:positionV>
            <wp:extent cx="603250" cy="365760"/>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3250" cy="365760"/>
                    </a:xfrm>
                    <a:prstGeom prst="rect">
                      <a:avLst/>
                    </a:prstGeom>
                    <a:noFill/>
                  </pic:spPr>
                </pic:pic>
              </a:graphicData>
            </a:graphic>
          </wp:anchor>
        </w:drawing>
      </w:r>
      <w:r w:rsidR="00850915" w:rsidRPr="006D2F43">
        <w:rPr>
          <w:rFonts w:ascii="Franklin Gothic Medium" w:hAnsi="Franklin Gothic Medium"/>
          <w:color w:val="0070C0"/>
          <w:sz w:val="44"/>
          <w:szCs w:val="60"/>
        </w:rPr>
        <w:t>Agency Awareness and Attendance</w:t>
      </w:r>
      <w:r>
        <w:rPr>
          <w:rFonts w:ascii="Franklin Gothic Medium" w:hAnsi="Franklin Gothic Medium"/>
          <w:color w:val="0070C0"/>
          <w:sz w:val="44"/>
          <w:szCs w:val="60"/>
        </w:rPr>
        <w:t xml:space="preserve"> </w:t>
      </w:r>
    </w:p>
    <w:p w14:paraId="334E8CDD" w14:textId="0D0BE834" w:rsidR="00850915" w:rsidRDefault="007D2D7A" w:rsidP="007B5ADE">
      <w:pPr>
        <w:pStyle w:val="Heading3"/>
        <w:spacing w:after="240"/>
      </w:pPr>
      <w:r>
        <w:rPr>
          <w:noProof/>
        </w:rPr>
        <mc:AlternateContent>
          <mc:Choice Requires="wps">
            <w:drawing>
              <wp:anchor distT="0" distB="0" distL="114300" distR="114300" simplePos="0" relativeHeight="251927552" behindDoc="0" locked="0" layoutInCell="1" allowOverlap="1" wp14:anchorId="11353D33" wp14:editId="13221E30">
                <wp:simplePos x="0" y="0"/>
                <wp:positionH relativeFrom="column">
                  <wp:posOffset>345440</wp:posOffset>
                </wp:positionH>
                <wp:positionV relativeFrom="paragraph">
                  <wp:posOffset>281305</wp:posOffset>
                </wp:positionV>
                <wp:extent cx="4484370" cy="0"/>
                <wp:effectExtent l="0" t="19050" r="30480" b="19050"/>
                <wp:wrapNone/>
                <wp:docPr id="209" name="Straight Connector 209"/>
                <wp:cNvGraphicFramePr/>
                <a:graphic xmlns:a="http://schemas.openxmlformats.org/drawingml/2006/main">
                  <a:graphicData uri="http://schemas.microsoft.com/office/word/2010/wordprocessingShape">
                    <wps:wsp>
                      <wps:cNvCnPr/>
                      <wps:spPr>
                        <a:xfrm>
                          <a:off x="0" y="0"/>
                          <a:ext cx="4484370" cy="0"/>
                        </a:xfrm>
                        <a:prstGeom prst="line">
                          <a:avLst/>
                        </a:prstGeom>
                        <a:noFill/>
                        <a:ln w="28575" cap="flat" cmpd="sng" algn="ctr">
                          <a:solidFill>
                            <a:srgbClr val="1EB050"/>
                          </a:solidFill>
                          <a:prstDash val="solid"/>
                          <a:miter lim="800000"/>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43AA4E8" id="Straight Connector 209" o:spid="_x0000_s1026" style="position:absolute;z-index:251927552;visibility:visible;mso-wrap-style:square;mso-wrap-distance-left:9pt;mso-wrap-distance-top:0;mso-wrap-distance-right:9pt;mso-wrap-distance-bottom:0;mso-position-horizontal:absolute;mso-position-horizontal-relative:text;mso-position-vertical:absolute;mso-position-vertical-relative:text" from="27.2pt,22.15pt" to="380.3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" strokecolor="#1eb050" strokeweight="2.25pt">
                <v:stroke joinstyle="miter"/>
              </v:line>
            </w:pict>
          </mc:Fallback>
        </mc:AlternateContent>
      </w:r>
      <w:r w:rsidRPr="006D2F43">
        <w:rPr>
          <w:noProof/>
          <w:sz w:val="18"/>
        </w:rPr>
        <w:drawing>
          <wp:anchor distT="0" distB="0" distL="114300" distR="114300" simplePos="0" relativeHeight="251925504" behindDoc="0" locked="0" layoutInCell="1" allowOverlap="1" wp14:anchorId="0CE4403C" wp14:editId="3845278D">
            <wp:simplePos x="0" y="0"/>
            <wp:positionH relativeFrom="margin">
              <wp:align>left</wp:align>
            </wp:positionH>
            <wp:positionV relativeFrom="paragraph">
              <wp:posOffset>23495</wp:posOffset>
            </wp:positionV>
            <wp:extent cx="269958" cy="274320"/>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9958" cy="274320"/>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r w:rsidR="007B5ADE">
        <w:t xml:space="preserve"> </w:t>
      </w:r>
      <w:r w:rsidR="00850915" w:rsidRPr="008B2217">
        <w:t xml:space="preserve">Law &amp; </w:t>
      </w:r>
      <w:r w:rsidR="00850915" w:rsidRPr="002B0141">
        <w:t>Guidelines</w:t>
      </w:r>
    </w:p>
    <w:p w14:paraId="677EBEB1" w14:textId="77777777" w:rsidR="00850915" w:rsidRPr="00BE1684" w:rsidRDefault="00850915" w:rsidP="00224F72">
      <w:pPr>
        <w:spacing w:after="120"/>
        <w:rPr>
          <w:sz w:val="23"/>
          <w:szCs w:val="23"/>
        </w:rPr>
      </w:pPr>
      <w:r w:rsidRPr="00BE1684">
        <w:rPr>
          <w:sz w:val="23"/>
          <w:szCs w:val="23"/>
        </w:rPr>
        <w:t>IDEA requires that a school district invite a stud</w:t>
      </w:r>
      <w:r w:rsidR="00BE4F26">
        <w:rPr>
          <w:sz w:val="23"/>
          <w:szCs w:val="23"/>
        </w:rPr>
        <w:t>ent with a disability to their</w:t>
      </w:r>
      <w:r w:rsidRPr="00BE1684">
        <w:rPr>
          <w:sz w:val="23"/>
          <w:szCs w:val="23"/>
        </w:rPr>
        <w:t xml:space="preserve"> IEP meeting beginning not later than the first IEP to be in effect when the child turns 16.  The school district must also identify any other agency (e.g. Vocational Rehabilitation, College-Disability Services, Independent Living Centers) that will be invited to send a representative to the IEP meeting.  The school district must obtain parental consent before inviting representatives from other participating agencies to attend an IEP Team meeting. The representatives of these agencies should not have access to all the student’s records unless the parent gives consent for such a disclosure.</w:t>
      </w:r>
    </w:p>
    <w:p w14:paraId="0466864A" w14:textId="77777777" w:rsidR="00850915" w:rsidRPr="00CB02D4" w:rsidRDefault="00850915" w:rsidP="00224F72">
      <w:pPr>
        <w:rPr>
          <w:sz w:val="23"/>
          <w:szCs w:val="23"/>
        </w:rPr>
      </w:pPr>
      <w:r w:rsidRPr="00BE1684">
        <w:rPr>
          <w:sz w:val="23"/>
          <w:szCs w:val="23"/>
        </w:rPr>
        <w:t>Once the participating agency commits to transition services on the IEP, that agency is responsible to provide those services to the student.  If a participating agency, other than the school district, FAILS to provide the transition services described in the IEP, the school district must reconvene the IEP Team to identify alternative strategies to meet the transition objectives for the student set out in the IEP. This does not mean that the school district must provide the identical services written on the IEP; it means the IEP Team must reconvene to identify alternative strategies to meet t</w:t>
      </w:r>
      <w:r>
        <w:rPr>
          <w:sz w:val="23"/>
          <w:szCs w:val="23"/>
        </w:rPr>
        <w:t>he transition objectives</w:t>
      </w:r>
    </w:p>
    <w:p w14:paraId="6C3A6D44" w14:textId="77777777" w:rsidR="00850915" w:rsidRPr="002E4D54" w:rsidRDefault="00850915" w:rsidP="00224F72">
      <w:pPr>
        <w:pStyle w:val="Heading3"/>
        <w:rPr>
          <w:color w:val="auto"/>
        </w:rPr>
      </w:pPr>
      <w:r w:rsidRPr="002E4D54">
        <w:rPr>
          <w:color w:val="auto"/>
        </w:rPr>
        <w:t>Tips</w:t>
      </w:r>
    </w:p>
    <w:p w14:paraId="187EC63D" w14:textId="77777777" w:rsidR="00850915" w:rsidRPr="007E0BE8" w:rsidRDefault="00850915" w:rsidP="00224F72">
      <w:pPr>
        <w:spacing w:before="160"/>
        <w:ind w:left="144" w:right="144"/>
        <w:rPr>
          <w:b/>
        </w:rPr>
      </w:pPr>
      <w:r w:rsidRPr="007E0BE8">
        <w:rPr>
          <w:b/>
        </w:rPr>
        <w:t>Learn about the local agencies/partners that provide transition services after high school</w:t>
      </w:r>
    </w:p>
    <w:tbl>
      <w:tblPr>
        <w:tblStyle w:val="TableGrid"/>
        <w:tblW w:w="9463" w:type="dxa"/>
        <w:tblInd w:w="-5" w:type="dxa"/>
        <w:tblLook w:val="04A0" w:firstRow="1" w:lastRow="0" w:firstColumn="1" w:lastColumn="0" w:noHBand="0" w:noVBand="1"/>
      </w:tblPr>
      <w:tblGrid>
        <w:gridCol w:w="3394"/>
        <w:gridCol w:w="3086"/>
        <w:gridCol w:w="2983"/>
      </w:tblGrid>
      <w:tr w:rsidR="00850915" w14:paraId="55E2E46E" w14:textId="77777777" w:rsidTr="006D2F43">
        <w:trPr>
          <w:trHeight w:val="395"/>
        </w:trPr>
        <w:tc>
          <w:tcPr>
            <w:tcW w:w="3394" w:type="dxa"/>
          </w:tcPr>
          <w:p w14:paraId="5287C170" w14:textId="77777777" w:rsidR="00850915" w:rsidRDefault="00850915" w:rsidP="00224F72">
            <w:pPr>
              <w:spacing w:before="120"/>
              <w:jc w:val="center"/>
              <w:rPr>
                <w:b/>
              </w:rPr>
            </w:pPr>
            <w:r>
              <w:rPr>
                <w:b/>
              </w:rPr>
              <w:t>Education or Training</w:t>
            </w:r>
          </w:p>
        </w:tc>
        <w:tc>
          <w:tcPr>
            <w:tcW w:w="3086" w:type="dxa"/>
          </w:tcPr>
          <w:p w14:paraId="3D14D721" w14:textId="77777777" w:rsidR="00850915" w:rsidRDefault="00850915" w:rsidP="00224F72">
            <w:pPr>
              <w:spacing w:before="120"/>
              <w:jc w:val="center"/>
              <w:rPr>
                <w:b/>
              </w:rPr>
            </w:pPr>
            <w:r>
              <w:rPr>
                <w:b/>
              </w:rPr>
              <w:t>Employment</w:t>
            </w:r>
          </w:p>
        </w:tc>
        <w:tc>
          <w:tcPr>
            <w:tcW w:w="2983" w:type="dxa"/>
          </w:tcPr>
          <w:p w14:paraId="638DE6FA" w14:textId="77777777" w:rsidR="00850915" w:rsidRDefault="00850915" w:rsidP="00224F72">
            <w:pPr>
              <w:spacing w:before="120"/>
              <w:jc w:val="center"/>
              <w:rPr>
                <w:b/>
              </w:rPr>
            </w:pPr>
            <w:r>
              <w:rPr>
                <w:b/>
              </w:rPr>
              <w:t>Independent Living</w:t>
            </w:r>
          </w:p>
        </w:tc>
      </w:tr>
      <w:tr w:rsidR="00850915" w14:paraId="6576D7DA" w14:textId="77777777" w:rsidTr="006D2F43">
        <w:trPr>
          <w:trHeight w:val="2420"/>
        </w:trPr>
        <w:tc>
          <w:tcPr>
            <w:tcW w:w="3394" w:type="dxa"/>
          </w:tcPr>
          <w:p w14:paraId="7C62211B" w14:textId="77777777" w:rsidR="00850915" w:rsidRPr="006D2F43" w:rsidRDefault="00850915" w:rsidP="004A6023">
            <w:pPr>
              <w:pStyle w:val="ListParagraph"/>
              <w:numPr>
                <w:ilvl w:val="0"/>
                <w:numId w:val="17"/>
              </w:numPr>
              <w:spacing w:before="80"/>
              <w:contextualSpacing w:val="0"/>
              <w:rPr>
                <w:sz w:val="22"/>
                <w:szCs w:val="22"/>
              </w:rPr>
            </w:pPr>
            <w:r w:rsidRPr="006D2F43">
              <w:rPr>
                <w:sz w:val="22"/>
                <w:szCs w:val="22"/>
              </w:rPr>
              <w:t>Community Colleges/Universities</w:t>
            </w:r>
          </w:p>
          <w:p w14:paraId="5B9CFE25" w14:textId="77777777" w:rsidR="00850915" w:rsidRPr="006D2F43" w:rsidRDefault="00850915" w:rsidP="004A6023">
            <w:pPr>
              <w:pStyle w:val="ListParagraph"/>
              <w:numPr>
                <w:ilvl w:val="0"/>
                <w:numId w:val="17"/>
              </w:numPr>
              <w:contextualSpacing w:val="0"/>
              <w:rPr>
                <w:sz w:val="22"/>
                <w:szCs w:val="22"/>
              </w:rPr>
            </w:pPr>
            <w:r w:rsidRPr="006D2F43">
              <w:rPr>
                <w:sz w:val="22"/>
                <w:szCs w:val="22"/>
              </w:rPr>
              <w:t>College-Disability Services</w:t>
            </w:r>
          </w:p>
          <w:p w14:paraId="30CEBCAA" w14:textId="77777777" w:rsidR="00850915" w:rsidRPr="006D2F43" w:rsidRDefault="00850915" w:rsidP="004A6023">
            <w:pPr>
              <w:pStyle w:val="ListParagraph"/>
              <w:numPr>
                <w:ilvl w:val="0"/>
                <w:numId w:val="17"/>
              </w:numPr>
              <w:contextualSpacing w:val="0"/>
              <w:rPr>
                <w:sz w:val="22"/>
                <w:szCs w:val="22"/>
              </w:rPr>
            </w:pPr>
            <w:r w:rsidRPr="006D2F43">
              <w:rPr>
                <w:sz w:val="22"/>
                <w:szCs w:val="22"/>
              </w:rPr>
              <w:t>Adult Education</w:t>
            </w:r>
          </w:p>
          <w:p w14:paraId="06289CD4" w14:textId="77777777" w:rsidR="00850915" w:rsidRPr="006D2F43" w:rsidRDefault="00850915" w:rsidP="004A6023">
            <w:pPr>
              <w:pStyle w:val="ListParagraph"/>
              <w:numPr>
                <w:ilvl w:val="0"/>
                <w:numId w:val="17"/>
              </w:numPr>
              <w:contextualSpacing w:val="0"/>
              <w:rPr>
                <w:sz w:val="22"/>
                <w:szCs w:val="22"/>
              </w:rPr>
            </w:pPr>
            <w:r w:rsidRPr="006D2F43">
              <w:rPr>
                <w:sz w:val="22"/>
                <w:szCs w:val="22"/>
              </w:rPr>
              <w:t>Short Term Certification Community Education</w:t>
            </w:r>
          </w:p>
          <w:p w14:paraId="5F15270A" w14:textId="77777777" w:rsidR="00850915" w:rsidRPr="006D2F43" w:rsidRDefault="00850915" w:rsidP="004A6023">
            <w:pPr>
              <w:pStyle w:val="ListParagraph"/>
              <w:numPr>
                <w:ilvl w:val="0"/>
                <w:numId w:val="17"/>
              </w:numPr>
              <w:contextualSpacing w:val="0"/>
              <w:rPr>
                <w:sz w:val="22"/>
                <w:szCs w:val="22"/>
              </w:rPr>
            </w:pPr>
            <w:r w:rsidRPr="006D2F43">
              <w:rPr>
                <w:sz w:val="22"/>
                <w:szCs w:val="22"/>
              </w:rPr>
              <w:t>Military</w:t>
            </w:r>
          </w:p>
          <w:p w14:paraId="4987830C" w14:textId="77777777" w:rsidR="00850915" w:rsidRPr="006D2F43" w:rsidRDefault="00850915" w:rsidP="004A6023">
            <w:pPr>
              <w:pStyle w:val="ListParagraph"/>
              <w:numPr>
                <w:ilvl w:val="0"/>
                <w:numId w:val="17"/>
              </w:numPr>
              <w:contextualSpacing w:val="0"/>
              <w:rPr>
                <w:sz w:val="22"/>
                <w:szCs w:val="22"/>
              </w:rPr>
            </w:pPr>
            <w:r w:rsidRPr="006D2F43">
              <w:rPr>
                <w:sz w:val="22"/>
                <w:szCs w:val="22"/>
              </w:rPr>
              <w:t>Technical Training</w:t>
            </w:r>
          </w:p>
        </w:tc>
        <w:tc>
          <w:tcPr>
            <w:tcW w:w="3086" w:type="dxa"/>
          </w:tcPr>
          <w:p w14:paraId="6EBB4A15" w14:textId="77777777" w:rsidR="00850915" w:rsidRPr="006D2F43" w:rsidRDefault="00850915" w:rsidP="004A6023">
            <w:pPr>
              <w:pStyle w:val="ListParagraph"/>
              <w:numPr>
                <w:ilvl w:val="0"/>
                <w:numId w:val="17"/>
              </w:numPr>
              <w:spacing w:before="80"/>
              <w:contextualSpacing w:val="0"/>
              <w:rPr>
                <w:sz w:val="22"/>
                <w:szCs w:val="22"/>
              </w:rPr>
            </w:pPr>
            <w:r w:rsidRPr="006D2F43">
              <w:rPr>
                <w:sz w:val="22"/>
                <w:szCs w:val="22"/>
              </w:rPr>
              <w:t>Vocational Rehabilitation</w:t>
            </w:r>
          </w:p>
          <w:p w14:paraId="221608F5" w14:textId="77777777" w:rsidR="00850915" w:rsidRPr="006D2F43" w:rsidRDefault="00850915" w:rsidP="004A6023">
            <w:pPr>
              <w:pStyle w:val="ListParagraph"/>
              <w:numPr>
                <w:ilvl w:val="0"/>
                <w:numId w:val="17"/>
              </w:numPr>
              <w:contextualSpacing w:val="0"/>
              <w:rPr>
                <w:sz w:val="22"/>
                <w:szCs w:val="22"/>
              </w:rPr>
            </w:pPr>
            <w:r w:rsidRPr="006D2F43">
              <w:rPr>
                <w:sz w:val="22"/>
                <w:szCs w:val="22"/>
              </w:rPr>
              <w:t>Department of Labor</w:t>
            </w:r>
          </w:p>
          <w:p w14:paraId="42626643" w14:textId="77777777" w:rsidR="00850915" w:rsidRPr="006D2F43" w:rsidRDefault="00850915" w:rsidP="004A6023">
            <w:pPr>
              <w:pStyle w:val="ListParagraph"/>
              <w:numPr>
                <w:ilvl w:val="0"/>
                <w:numId w:val="17"/>
              </w:numPr>
              <w:contextualSpacing w:val="0"/>
              <w:rPr>
                <w:sz w:val="22"/>
                <w:szCs w:val="22"/>
              </w:rPr>
            </w:pPr>
            <w:r w:rsidRPr="006D2F43">
              <w:rPr>
                <w:sz w:val="22"/>
                <w:szCs w:val="22"/>
              </w:rPr>
              <w:t>Employment Department</w:t>
            </w:r>
          </w:p>
          <w:p w14:paraId="53F9E836" w14:textId="77777777" w:rsidR="00850915" w:rsidRPr="006D2F43" w:rsidRDefault="00850915" w:rsidP="004A6023">
            <w:pPr>
              <w:pStyle w:val="ListParagraph"/>
              <w:numPr>
                <w:ilvl w:val="0"/>
                <w:numId w:val="17"/>
              </w:numPr>
              <w:contextualSpacing w:val="0"/>
              <w:rPr>
                <w:sz w:val="22"/>
                <w:szCs w:val="22"/>
              </w:rPr>
            </w:pPr>
            <w:r w:rsidRPr="006D2F43">
              <w:rPr>
                <w:sz w:val="22"/>
                <w:szCs w:val="22"/>
              </w:rPr>
              <w:t>Work Source of Oregon</w:t>
            </w:r>
          </w:p>
          <w:p w14:paraId="354E5196" w14:textId="77777777" w:rsidR="00850915" w:rsidRPr="006D2F43" w:rsidRDefault="00850915" w:rsidP="004A6023">
            <w:pPr>
              <w:pStyle w:val="ListParagraph"/>
              <w:numPr>
                <w:ilvl w:val="0"/>
                <w:numId w:val="17"/>
              </w:numPr>
              <w:contextualSpacing w:val="0"/>
              <w:rPr>
                <w:sz w:val="22"/>
                <w:szCs w:val="22"/>
              </w:rPr>
            </w:pPr>
            <w:r w:rsidRPr="006D2F43">
              <w:rPr>
                <w:sz w:val="22"/>
                <w:szCs w:val="22"/>
              </w:rPr>
              <w:t>Job Corps</w:t>
            </w:r>
          </w:p>
          <w:p w14:paraId="189CA589" w14:textId="77777777" w:rsidR="00850915" w:rsidRPr="006D2F43" w:rsidRDefault="00850915" w:rsidP="004A6023">
            <w:pPr>
              <w:pStyle w:val="ListParagraph"/>
              <w:numPr>
                <w:ilvl w:val="0"/>
                <w:numId w:val="17"/>
              </w:numPr>
              <w:contextualSpacing w:val="0"/>
              <w:rPr>
                <w:sz w:val="22"/>
                <w:szCs w:val="22"/>
              </w:rPr>
            </w:pPr>
            <w:r w:rsidRPr="006D2F43">
              <w:rPr>
                <w:sz w:val="22"/>
                <w:szCs w:val="22"/>
              </w:rPr>
              <w:t>Pre-ETS Coordinators</w:t>
            </w:r>
          </w:p>
          <w:p w14:paraId="4C873B88" w14:textId="77777777" w:rsidR="00850915" w:rsidRPr="006D2F43" w:rsidRDefault="00850915" w:rsidP="004A6023">
            <w:pPr>
              <w:pStyle w:val="ListParagraph"/>
              <w:numPr>
                <w:ilvl w:val="0"/>
                <w:numId w:val="17"/>
              </w:numPr>
              <w:contextualSpacing w:val="0"/>
              <w:rPr>
                <w:sz w:val="22"/>
                <w:szCs w:val="22"/>
              </w:rPr>
            </w:pPr>
            <w:r w:rsidRPr="006D2F43">
              <w:rPr>
                <w:sz w:val="22"/>
                <w:szCs w:val="22"/>
              </w:rPr>
              <w:t>ODDS Employment Specialist</w:t>
            </w:r>
          </w:p>
          <w:p w14:paraId="7B03A42C" w14:textId="77777777" w:rsidR="00850915" w:rsidRPr="006D2F43" w:rsidRDefault="00850915" w:rsidP="004A6023">
            <w:pPr>
              <w:pStyle w:val="ListParagraph"/>
              <w:numPr>
                <w:ilvl w:val="0"/>
                <w:numId w:val="17"/>
              </w:numPr>
              <w:contextualSpacing w:val="0"/>
              <w:rPr>
                <w:sz w:val="22"/>
                <w:szCs w:val="22"/>
              </w:rPr>
            </w:pPr>
            <w:r w:rsidRPr="006D2F43">
              <w:rPr>
                <w:sz w:val="22"/>
                <w:szCs w:val="22"/>
              </w:rPr>
              <w:t>Transition Specialist (i.e. YTP)</w:t>
            </w:r>
          </w:p>
        </w:tc>
        <w:tc>
          <w:tcPr>
            <w:tcW w:w="2983" w:type="dxa"/>
          </w:tcPr>
          <w:p w14:paraId="55BE2F08" w14:textId="77777777" w:rsidR="00850915" w:rsidRPr="006D2F43" w:rsidRDefault="00850915" w:rsidP="004A6023">
            <w:pPr>
              <w:pStyle w:val="ListParagraph"/>
              <w:numPr>
                <w:ilvl w:val="0"/>
                <w:numId w:val="17"/>
              </w:numPr>
              <w:spacing w:before="80"/>
              <w:contextualSpacing w:val="0"/>
              <w:rPr>
                <w:sz w:val="22"/>
                <w:szCs w:val="22"/>
              </w:rPr>
            </w:pPr>
            <w:r w:rsidRPr="006D2F43">
              <w:rPr>
                <w:sz w:val="22"/>
                <w:szCs w:val="22"/>
              </w:rPr>
              <w:t>Social Services-DHS</w:t>
            </w:r>
          </w:p>
          <w:p w14:paraId="7C1F3A44" w14:textId="77777777" w:rsidR="00850915" w:rsidRPr="006D2F43" w:rsidRDefault="00850915" w:rsidP="004A6023">
            <w:pPr>
              <w:pStyle w:val="ListParagraph"/>
              <w:numPr>
                <w:ilvl w:val="0"/>
                <w:numId w:val="17"/>
              </w:numPr>
              <w:contextualSpacing w:val="0"/>
              <w:rPr>
                <w:sz w:val="22"/>
                <w:szCs w:val="22"/>
              </w:rPr>
            </w:pPr>
            <w:r w:rsidRPr="006D2F43">
              <w:rPr>
                <w:sz w:val="22"/>
                <w:szCs w:val="22"/>
              </w:rPr>
              <w:t>Social Security- SSI</w:t>
            </w:r>
          </w:p>
          <w:p w14:paraId="550B4647" w14:textId="77777777" w:rsidR="00850915" w:rsidRPr="006D2F43" w:rsidRDefault="00850915" w:rsidP="004A6023">
            <w:pPr>
              <w:pStyle w:val="ListParagraph"/>
              <w:numPr>
                <w:ilvl w:val="0"/>
                <w:numId w:val="17"/>
              </w:numPr>
              <w:contextualSpacing w:val="0"/>
              <w:rPr>
                <w:sz w:val="22"/>
                <w:szCs w:val="22"/>
              </w:rPr>
            </w:pPr>
            <w:r w:rsidRPr="006D2F43">
              <w:rPr>
                <w:sz w:val="22"/>
                <w:szCs w:val="22"/>
              </w:rPr>
              <w:t>WIN/DRO benefits</w:t>
            </w:r>
          </w:p>
          <w:p w14:paraId="2C93EA23" w14:textId="77777777" w:rsidR="00850915" w:rsidRPr="006D2F43" w:rsidRDefault="00850915" w:rsidP="004A6023">
            <w:pPr>
              <w:pStyle w:val="ListParagraph"/>
              <w:numPr>
                <w:ilvl w:val="0"/>
                <w:numId w:val="17"/>
              </w:numPr>
              <w:contextualSpacing w:val="0"/>
              <w:rPr>
                <w:sz w:val="22"/>
                <w:szCs w:val="22"/>
              </w:rPr>
            </w:pPr>
            <w:r w:rsidRPr="006D2F43">
              <w:rPr>
                <w:sz w:val="22"/>
                <w:szCs w:val="22"/>
              </w:rPr>
              <w:t>Housing Authority</w:t>
            </w:r>
          </w:p>
          <w:p w14:paraId="4189FA1C" w14:textId="77777777" w:rsidR="00850915" w:rsidRPr="006D2F43" w:rsidRDefault="00850915" w:rsidP="004A6023">
            <w:pPr>
              <w:pStyle w:val="ListParagraph"/>
              <w:numPr>
                <w:ilvl w:val="0"/>
                <w:numId w:val="17"/>
              </w:numPr>
              <w:contextualSpacing w:val="0"/>
              <w:rPr>
                <w:sz w:val="22"/>
                <w:szCs w:val="22"/>
              </w:rPr>
            </w:pPr>
            <w:r w:rsidRPr="006D2F43">
              <w:rPr>
                <w:sz w:val="22"/>
                <w:szCs w:val="22"/>
              </w:rPr>
              <w:t>City and County Housing</w:t>
            </w:r>
          </w:p>
          <w:p w14:paraId="654CE341" w14:textId="77777777" w:rsidR="00850915" w:rsidRPr="006D2F43" w:rsidRDefault="00850915" w:rsidP="004A6023">
            <w:pPr>
              <w:pStyle w:val="ListParagraph"/>
              <w:numPr>
                <w:ilvl w:val="0"/>
                <w:numId w:val="17"/>
              </w:numPr>
              <w:contextualSpacing w:val="0"/>
              <w:rPr>
                <w:sz w:val="22"/>
                <w:szCs w:val="22"/>
              </w:rPr>
            </w:pPr>
            <w:r w:rsidRPr="006D2F43">
              <w:rPr>
                <w:sz w:val="22"/>
                <w:szCs w:val="22"/>
              </w:rPr>
              <w:t>Health Departments</w:t>
            </w:r>
          </w:p>
          <w:p w14:paraId="51B721B5" w14:textId="77777777" w:rsidR="00850915" w:rsidRPr="006D2F43" w:rsidRDefault="00850915" w:rsidP="004A6023">
            <w:pPr>
              <w:pStyle w:val="ListParagraph"/>
              <w:numPr>
                <w:ilvl w:val="0"/>
                <w:numId w:val="17"/>
              </w:numPr>
              <w:contextualSpacing w:val="0"/>
              <w:rPr>
                <w:sz w:val="22"/>
                <w:szCs w:val="22"/>
              </w:rPr>
            </w:pPr>
            <w:r w:rsidRPr="006D2F43">
              <w:rPr>
                <w:sz w:val="22"/>
                <w:szCs w:val="22"/>
              </w:rPr>
              <w:t>Independent Living Centers</w:t>
            </w:r>
          </w:p>
          <w:p w14:paraId="79950893" w14:textId="77777777" w:rsidR="00850915" w:rsidRPr="006D2F43" w:rsidRDefault="00850915" w:rsidP="004A6023">
            <w:pPr>
              <w:pStyle w:val="ListParagraph"/>
              <w:numPr>
                <w:ilvl w:val="0"/>
                <w:numId w:val="17"/>
              </w:numPr>
              <w:contextualSpacing w:val="0"/>
              <w:rPr>
                <w:sz w:val="22"/>
                <w:szCs w:val="22"/>
              </w:rPr>
            </w:pPr>
            <w:r w:rsidRPr="006D2F43">
              <w:rPr>
                <w:sz w:val="22"/>
                <w:szCs w:val="22"/>
              </w:rPr>
              <w:t>Public Transportation (i.e. Dial-a-Ride, LIFT, Cherriots, Ride Source)</w:t>
            </w:r>
          </w:p>
        </w:tc>
      </w:tr>
    </w:tbl>
    <w:p w14:paraId="0D95BCFA" w14:textId="5F346752" w:rsidR="00E81E4E" w:rsidRDefault="00E81E4E" w:rsidP="00224F72">
      <w:pPr>
        <w:rPr>
          <w:b/>
        </w:rPr>
      </w:pPr>
    </w:p>
    <w:p w14:paraId="447F8522" w14:textId="4CA3E18D" w:rsidR="00850915" w:rsidRPr="0010144F" w:rsidRDefault="007A2200" w:rsidP="00224F72">
      <w:pPr>
        <w:spacing w:after="80"/>
        <w:rPr>
          <w:b/>
        </w:rPr>
      </w:pPr>
      <w:r>
        <w:rPr>
          <w:b/>
          <w:noProof/>
        </w:rPr>
        <w:lastRenderedPageBreak/>
        <w:drawing>
          <wp:anchor distT="0" distB="0" distL="114300" distR="114300" simplePos="0" relativeHeight="251969536" behindDoc="0" locked="0" layoutInCell="1" allowOverlap="1" wp14:anchorId="732DF486" wp14:editId="7FF13335">
            <wp:simplePos x="0" y="0"/>
            <wp:positionH relativeFrom="column">
              <wp:posOffset>5844540</wp:posOffset>
            </wp:positionH>
            <wp:positionV relativeFrom="paragraph">
              <wp:posOffset>-114300</wp:posOffset>
            </wp:positionV>
            <wp:extent cx="603250" cy="365760"/>
            <wp:effectExtent l="0" t="0" r="635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3250" cy="365760"/>
                    </a:xfrm>
                    <a:prstGeom prst="rect">
                      <a:avLst/>
                    </a:prstGeom>
                    <a:noFill/>
                  </pic:spPr>
                </pic:pic>
              </a:graphicData>
            </a:graphic>
          </wp:anchor>
        </w:drawing>
      </w:r>
      <w:r w:rsidR="00850915" w:rsidRPr="0010144F">
        <w:rPr>
          <w:b/>
        </w:rPr>
        <w:t xml:space="preserve">Ideas for Identifying Agencies </w:t>
      </w:r>
    </w:p>
    <w:p w14:paraId="6B2339AC" w14:textId="77777777" w:rsidR="00850915" w:rsidRDefault="0053606C" w:rsidP="004A6023">
      <w:pPr>
        <w:pStyle w:val="ListParagraph"/>
        <w:numPr>
          <w:ilvl w:val="0"/>
          <w:numId w:val="16"/>
        </w:numPr>
        <w:spacing w:before="60"/>
        <w:contextualSpacing w:val="0"/>
      </w:pPr>
      <w:r>
        <w:t>Work with Transition Network Facilitator’s</w:t>
      </w:r>
      <w:r w:rsidR="00850915">
        <w:t xml:space="preserve"> for ideas and resources to learn which relationships they have made with community partners.</w:t>
      </w:r>
    </w:p>
    <w:p w14:paraId="416870E6" w14:textId="77777777" w:rsidR="00850915" w:rsidRDefault="00850915" w:rsidP="004A6023">
      <w:pPr>
        <w:pStyle w:val="ListParagraph"/>
        <w:numPr>
          <w:ilvl w:val="0"/>
          <w:numId w:val="16"/>
        </w:numPr>
        <w:spacing w:before="60"/>
        <w:contextualSpacing w:val="0"/>
      </w:pPr>
      <w:r>
        <w:t>Hold transition fairs. Contact you</w:t>
      </w:r>
      <w:r w:rsidR="0053606C">
        <w:t>r TNF</w:t>
      </w:r>
      <w:r>
        <w:t xml:space="preserve"> for ideas and regional resources.</w:t>
      </w:r>
    </w:p>
    <w:p w14:paraId="5EBFF34E" w14:textId="77777777" w:rsidR="00850915" w:rsidRDefault="00850915" w:rsidP="004A6023">
      <w:pPr>
        <w:pStyle w:val="ListParagraph"/>
        <w:numPr>
          <w:ilvl w:val="0"/>
          <w:numId w:val="16"/>
        </w:numPr>
        <w:spacing w:before="60"/>
        <w:contextualSpacing w:val="0"/>
      </w:pPr>
      <w:r>
        <w:t>Create community resource maps and information for students and parents to navigate transition.</w:t>
      </w:r>
    </w:p>
    <w:p w14:paraId="04E5E9AE" w14:textId="77777777" w:rsidR="00850915" w:rsidRDefault="00850915" w:rsidP="004A6023">
      <w:pPr>
        <w:pStyle w:val="ListParagraph"/>
        <w:numPr>
          <w:ilvl w:val="0"/>
          <w:numId w:val="16"/>
        </w:numPr>
        <w:spacing w:before="60"/>
        <w:contextualSpacing w:val="0"/>
      </w:pPr>
      <w:r>
        <w:t>Learn about adult agencies, services and eligibility</w:t>
      </w:r>
      <w:r w:rsidR="0053606C">
        <w:t>,</w:t>
      </w:r>
      <w:r>
        <w:t xml:space="preserve"> and gather materials to share with students and families.</w:t>
      </w:r>
    </w:p>
    <w:p w14:paraId="034272BC" w14:textId="77777777" w:rsidR="00850915" w:rsidRDefault="00850915" w:rsidP="004A6023">
      <w:pPr>
        <w:pStyle w:val="ListParagraph"/>
        <w:numPr>
          <w:ilvl w:val="0"/>
          <w:numId w:val="16"/>
        </w:numPr>
        <w:spacing w:before="60"/>
        <w:contextualSpacing w:val="0"/>
      </w:pPr>
      <w:r>
        <w:t>Take advantage of cross-training opportunities between agencies.</w:t>
      </w:r>
    </w:p>
    <w:p w14:paraId="27384474" w14:textId="77777777" w:rsidR="00850915" w:rsidRDefault="00850915" w:rsidP="004A6023">
      <w:pPr>
        <w:pStyle w:val="ListParagraph"/>
        <w:numPr>
          <w:ilvl w:val="0"/>
          <w:numId w:val="16"/>
        </w:numPr>
        <w:spacing w:before="60"/>
        <w:contextualSpacing w:val="0"/>
      </w:pPr>
      <w:r>
        <w:t>Develop procedures and plans to address the needs of students with disabilities, and barriers they may face during the transition process.</w:t>
      </w:r>
    </w:p>
    <w:p w14:paraId="34A6EBC9" w14:textId="77777777" w:rsidR="00850915" w:rsidRDefault="00850915" w:rsidP="004A6023">
      <w:pPr>
        <w:pStyle w:val="ListParagraph"/>
        <w:numPr>
          <w:ilvl w:val="0"/>
          <w:numId w:val="16"/>
        </w:numPr>
        <w:spacing w:before="60"/>
        <w:contextualSpacing w:val="0"/>
      </w:pPr>
      <w:r>
        <w:t>Develop a systematic way to invite agencies that the student would possibly access after high school.</w:t>
      </w:r>
    </w:p>
    <w:p w14:paraId="02B0601B" w14:textId="77777777" w:rsidR="00850915" w:rsidRDefault="00850915" w:rsidP="004A6023">
      <w:pPr>
        <w:pStyle w:val="ListParagraph"/>
        <w:numPr>
          <w:ilvl w:val="0"/>
          <w:numId w:val="16"/>
        </w:numPr>
        <w:spacing w:before="60"/>
        <w:contextualSpacing w:val="0"/>
      </w:pPr>
      <w:r>
        <w:t>Learn from community partners. What does the student or parent need to get ready for the post-school environment, community college, trade school, or local businesses?</w:t>
      </w:r>
    </w:p>
    <w:p w14:paraId="4363965E" w14:textId="77777777" w:rsidR="00850915" w:rsidRDefault="00850915" w:rsidP="004A6023">
      <w:pPr>
        <w:pStyle w:val="ListParagraph"/>
        <w:numPr>
          <w:ilvl w:val="0"/>
          <w:numId w:val="16"/>
        </w:numPr>
        <w:spacing w:before="60"/>
        <w:contextualSpacing w:val="0"/>
      </w:pPr>
      <w:r>
        <w:t>Get involved with local Employment First programs.</w:t>
      </w:r>
    </w:p>
    <w:p w14:paraId="5E8C7495" w14:textId="77777777" w:rsidR="00850915" w:rsidRPr="00980F56" w:rsidRDefault="00850915" w:rsidP="004A6023">
      <w:pPr>
        <w:pStyle w:val="ListParagraph"/>
        <w:numPr>
          <w:ilvl w:val="0"/>
          <w:numId w:val="17"/>
        </w:numPr>
        <w:spacing w:before="60"/>
        <w:contextualSpacing w:val="0"/>
      </w:pPr>
      <w:r w:rsidRPr="00980F56">
        <w:t>Guidance from ODE for Agency Attendance</w:t>
      </w:r>
    </w:p>
    <w:p w14:paraId="4D616034" w14:textId="77777777" w:rsidR="00850915" w:rsidRDefault="00850915" w:rsidP="004A6023">
      <w:pPr>
        <w:pStyle w:val="ListParagraph"/>
        <w:numPr>
          <w:ilvl w:val="0"/>
          <w:numId w:val="17"/>
        </w:numPr>
        <w:spacing w:before="60"/>
        <w:contextualSpacing w:val="0"/>
      </w:pPr>
      <w:r>
        <w:t>In August look at your caseload and decide which students on your caseload should have agencies represented at their IEP meeting.</w:t>
      </w:r>
    </w:p>
    <w:p w14:paraId="2BB49032" w14:textId="77777777" w:rsidR="00850915" w:rsidRDefault="00850915" w:rsidP="004A6023">
      <w:pPr>
        <w:pStyle w:val="ListParagraph"/>
        <w:numPr>
          <w:ilvl w:val="0"/>
          <w:numId w:val="17"/>
        </w:numPr>
        <w:spacing w:before="60"/>
        <w:contextualSpacing w:val="0"/>
      </w:pPr>
      <w:r>
        <w:t>When scheduling IEP meetings obtain required written parent/guardian consent before inviting representatives from other participating agencies to attend an IEP Team meeting. The representatives of these agencies cannot access all the student’s records unless the parent</w:t>
      </w:r>
      <w:r w:rsidR="005D169A">
        <w:t>, or adult student,</w:t>
      </w:r>
      <w:r>
        <w:t xml:space="preserve"> gives consent for such a disclosure.</w:t>
      </w:r>
    </w:p>
    <w:p w14:paraId="490C97D1" w14:textId="77777777" w:rsidR="00850915" w:rsidRDefault="00850915" w:rsidP="004A6023">
      <w:pPr>
        <w:pStyle w:val="ListParagraph"/>
        <w:numPr>
          <w:ilvl w:val="0"/>
          <w:numId w:val="17"/>
        </w:numPr>
        <w:spacing w:before="60"/>
        <w:contextualSpacing w:val="0"/>
      </w:pPr>
      <w:r>
        <w:t>Schedule IEP meetings with other agency representatives early in the year. Agency representatives have full schedules and may not be able to attend meetings with a short notice.</w:t>
      </w:r>
    </w:p>
    <w:p w14:paraId="03291BF9" w14:textId="77777777" w:rsidR="00D31657" w:rsidRDefault="00D31657" w:rsidP="00D31657">
      <w:pPr>
        <w:spacing w:before="60"/>
      </w:pPr>
    </w:p>
    <w:p w14:paraId="5B22DA46" w14:textId="291EC27F" w:rsidR="00D31657" w:rsidRDefault="00240976" w:rsidP="00D31657">
      <w:pPr>
        <w:spacing w:before="60"/>
      </w:pPr>
      <w:r>
        <w:t>Please look at pages 47</w:t>
      </w:r>
      <w:r w:rsidR="0030250C">
        <w:t>-56</w:t>
      </w:r>
      <w:r w:rsidR="00DB3E62">
        <w:t xml:space="preserve"> for a list of Agency Resources. </w:t>
      </w:r>
    </w:p>
    <w:p w14:paraId="631C9FD3" w14:textId="77777777" w:rsidR="00D31657" w:rsidRDefault="00D31657" w:rsidP="00D31657">
      <w:pPr>
        <w:spacing w:before="60"/>
      </w:pPr>
    </w:p>
    <w:p w14:paraId="5C2C3DD0" w14:textId="77777777" w:rsidR="00D31657" w:rsidRDefault="00D31657" w:rsidP="00D31657">
      <w:pPr>
        <w:spacing w:before="60"/>
      </w:pPr>
    </w:p>
    <w:p w14:paraId="284C3E70" w14:textId="77777777" w:rsidR="00D31657" w:rsidRDefault="00D31657" w:rsidP="00D31657">
      <w:pPr>
        <w:spacing w:before="60"/>
      </w:pPr>
    </w:p>
    <w:p w14:paraId="10041B6B" w14:textId="77777777" w:rsidR="00D31657" w:rsidRDefault="00D31657" w:rsidP="00D31657">
      <w:pPr>
        <w:spacing w:before="60"/>
      </w:pPr>
    </w:p>
    <w:p w14:paraId="089C8B5A" w14:textId="77777777" w:rsidR="00D31657" w:rsidRDefault="00D31657" w:rsidP="00D31657">
      <w:pPr>
        <w:spacing w:before="60"/>
      </w:pPr>
    </w:p>
    <w:p w14:paraId="789AA700" w14:textId="77777777" w:rsidR="00D31657" w:rsidRDefault="00D31657" w:rsidP="00D31657">
      <w:pPr>
        <w:spacing w:before="60"/>
      </w:pPr>
    </w:p>
    <w:p w14:paraId="6005AAC0" w14:textId="77777777" w:rsidR="00850915" w:rsidRPr="000D1073" w:rsidRDefault="00850915" w:rsidP="00224F72">
      <w:pPr>
        <w:pStyle w:val="ListParagraph"/>
        <w:ind w:left="3600" w:firstLine="720"/>
      </w:pPr>
    </w:p>
    <w:p w14:paraId="4CC528FD" w14:textId="68C517DA" w:rsidR="00D63F3A" w:rsidRDefault="007A2200" w:rsidP="00580B5D">
      <w:pPr>
        <w:pStyle w:val="Heading3"/>
        <w:spacing w:before="0" w:after="0"/>
      </w:pPr>
      <w:r>
        <w:rPr>
          <w:noProof/>
        </w:rPr>
        <w:lastRenderedPageBreak/>
        <w:drawing>
          <wp:anchor distT="0" distB="0" distL="114300" distR="114300" simplePos="0" relativeHeight="251970560" behindDoc="0" locked="0" layoutInCell="1" allowOverlap="1" wp14:anchorId="59B757DD" wp14:editId="70819911">
            <wp:simplePos x="0" y="0"/>
            <wp:positionH relativeFrom="column">
              <wp:posOffset>5753100</wp:posOffset>
            </wp:positionH>
            <wp:positionV relativeFrom="paragraph">
              <wp:posOffset>-152400</wp:posOffset>
            </wp:positionV>
            <wp:extent cx="603250" cy="365760"/>
            <wp:effectExtent l="0" t="0" r="635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3250" cy="365760"/>
                    </a:xfrm>
                    <a:prstGeom prst="rect">
                      <a:avLst/>
                    </a:prstGeom>
                    <a:noFill/>
                  </pic:spPr>
                </pic:pic>
              </a:graphicData>
            </a:graphic>
          </wp:anchor>
        </w:drawing>
      </w:r>
      <w:r w:rsidR="007D2D7A">
        <w:rPr>
          <w:noProof/>
        </w:rPr>
        <mc:AlternateContent>
          <mc:Choice Requires="wps">
            <w:drawing>
              <wp:anchor distT="0" distB="0" distL="114300" distR="114300" simplePos="0" relativeHeight="251688960" behindDoc="0" locked="0" layoutInCell="1" allowOverlap="1" wp14:anchorId="087815CE" wp14:editId="6000D071">
                <wp:simplePos x="0" y="0"/>
                <wp:positionH relativeFrom="column">
                  <wp:posOffset>367665</wp:posOffset>
                </wp:positionH>
                <wp:positionV relativeFrom="paragraph">
                  <wp:posOffset>291465</wp:posOffset>
                </wp:positionV>
                <wp:extent cx="4484370" cy="0"/>
                <wp:effectExtent l="0" t="19050" r="30480" b="19050"/>
                <wp:wrapNone/>
                <wp:docPr id="196" name="Straight Connector 196"/>
                <wp:cNvGraphicFramePr/>
                <a:graphic xmlns:a="http://schemas.openxmlformats.org/drawingml/2006/main">
                  <a:graphicData uri="http://schemas.microsoft.com/office/word/2010/wordprocessingShape">
                    <wps:wsp>
                      <wps:cNvCnPr/>
                      <wps:spPr>
                        <a:xfrm>
                          <a:off x="0" y="0"/>
                          <a:ext cx="4484370" cy="0"/>
                        </a:xfrm>
                        <a:prstGeom prst="line">
                          <a:avLst/>
                        </a:prstGeom>
                        <a:ln w="28575">
                          <a:solidFill>
                            <a:srgbClr val="1EB050"/>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4E58545" id="Straight Connector 196"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28.95pt,22.95pt" to="382.0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" strokecolor="#1eb050" strokeweight="2.25pt">
                <v:stroke joinstyle="miter"/>
              </v:line>
            </w:pict>
          </mc:Fallback>
        </mc:AlternateContent>
      </w:r>
      <w:r w:rsidR="00B66289">
        <w:rPr>
          <w:noProof/>
        </w:rPr>
        <w:drawing>
          <wp:anchor distT="0" distB="0" distL="114300" distR="114300" simplePos="0" relativeHeight="251918336" behindDoc="0" locked="0" layoutInCell="1" allowOverlap="1" wp14:anchorId="5E64B4F4" wp14:editId="303848D3">
            <wp:simplePos x="0" y="0"/>
            <wp:positionH relativeFrom="margin">
              <wp:align>left</wp:align>
            </wp:positionH>
            <wp:positionV relativeFrom="paragraph">
              <wp:posOffset>-3175</wp:posOffset>
            </wp:positionV>
            <wp:extent cx="278586" cy="274320"/>
            <wp:effectExtent l="0" t="0" r="762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8586" cy="274320"/>
                    </a:xfrm>
                    <a:prstGeom prst="rect">
                      <a:avLst/>
                    </a:prstGeom>
                    <a:noFill/>
                  </pic:spPr>
                </pic:pic>
              </a:graphicData>
            </a:graphic>
            <wp14:sizeRelH relativeFrom="margin">
              <wp14:pctWidth>0</wp14:pctWidth>
            </wp14:sizeRelH>
            <wp14:sizeRelV relativeFrom="margin">
              <wp14:pctHeight>0</wp14:pctHeight>
            </wp14:sizeRelV>
          </wp:anchor>
        </w:drawing>
      </w:r>
      <w:r w:rsidR="007D2D7A">
        <w:t xml:space="preserve">     </w:t>
      </w:r>
      <w:r w:rsidR="00B66289">
        <w:t xml:space="preserve"> </w:t>
      </w:r>
      <w:r w:rsidR="00850915">
        <w:t>Case Examples</w:t>
      </w:r>
    </w:p>
    <w:p w14:paraId="13D5C13B" w14:textId="05D4B8E0" w:rsidR="00D31657" w:rsidRPr="00D31657" w:rsidRDefault="00D31657" w:rsidP="00580B5D">
      <w:pPr>
        <w:pStyle w:val="Heading3"/>
        <w:spacing w:before="0" w:after="0"/>
      </w:pPr>
      <w:r w:rsidRPr="00D31657">
        <w:rPr>
          <w:noProof/>
        </w:rPr>
        <w:drawing>
          <wp:anchor distT="0" distB="0" distL="114300" distR="114300" simplePos="0" relativeHeight="251810816" behindDoc="1" locked="0" layoutInCell="1" allowOverlap="1" wp14:anchorId="67DB92D5" wp14:editId="5AC074AF">
            <wp:simplePos x="0" y="0"/>
            <wp:positionH relativeFrom="margin">
              <wp:align>left</wp:align>
            </wp:positionH>
            <wp:positionV relativeFrom="paragraph">
              <wp:posOffset>86995</wp:posOffset>
            </wp:positionV>
            <wp:extent cx="426720" cy="640080"/>
            <wp:effectExtent l="0" t="0" r="0" b="7620"/>
            <wp:wrapSquare wrapText="bothSides"/>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6720" cy="640080"/>
                    </a:xfrm>
                    <a:prstGeom prst="rect">
                      <a:avLst/>
                    </a:prstGeom>
                    <a:noFill/>
                  </pic:spPr>
                </pic:pic>
              </a:graphicData>
            </a:graphic>
            <wp14:sizeRelH relativeFrom="margin">
              <wp14:pctWidth>0</wp14:pctWidth>
            </wp14:sizeRelH>
            <wp14:sizeRelV relativeFrom="margin">
              <wp14:pctHeight>0</wp14:pctHeight>
            </wp14:sizeRelV>
          </wp:anchor>
        </w:drawing>
      </w:r>
    </w:p>
    <w:p w14:paraId="0A62BC4B" w14:textId="77777777" w:rsidR="00D31657" w:rsidRPr="00D31657" w:rsidRDefault="00D31657" w:rsidP="00D31657">
      <w:pPr>
        <w:widowControl w:val="0"/>
        <w:autoSpaceDE w:val="0"/>
        <w:autoSpaceDN w:val="0"/>
        <w:spacing w:after="0"/>
        <w:ind w:right="2491"/>
        <w:rPr>
          <w:rFonts w:eastAsia="Arial" w:cs="Arial"/>
          <w:b/>
          <w:sz w:val="28"/>
          <w:u w:val="single"/>
          <w:lang w:bidi="en-US"/>
        </w:rPr>
      </w:pPr>
      <w:r w:rsidRPr="00D31657">
        <w:rPr>
          <w:rFonts w:eastAsia="Arial" w:cs="Arial"/>
          <w:b/>
          <w:sz w:val="28"/>
          <w:lang w:bidi="en-US"/>
        </w:rPr>
        <w:t xml:space="preserve"> </w:t>
      </w:r>
      <w:r w:rsidRPr="00D31657">
        <w:rPr>
          <w:rFonts w:eastAsia="Arial" w:cs="Arial"/>
          <w:b/>
          <w:sz w:val="28"/>
          <w:u w:val="single"/>
          <w:lang w:bidi="en-US"/>
        </w:rPr>
        <w:t xml:space="preserve">ALEX </w:t>
      </w:r>
    </w:p>
    <w:p w14:paraId="08DE4425" w14:textId="77777777" w:rsidR="00D31657" w:rsidRPr="00D31657" w:rsidRDefault="00D31657" w:rsidP="00D63F3A">
      <w:pPr>
        <w:widowControl w:val="0"/>
        <w:autoSpaceDE w:val="0"/>
        <w:autoSpaceDN w:val="0"/>
        <w:spacing w:after="0" w:line="250" w:lineRule="auto"/>
        <w:ind w:right="130"/>
        <w:jc w:val="center"/>
        <w:rPr>
          <w:rFonts w:eastAsia="Arial" w:cs="Arial"/>
          <w:b/>
          <w:sz w:val="28"/>
          <w:szCs w:val="21"/>
          <w:lang w:bidi="en-US"/>
        </w:rPr>
      </w:pPr>
      <w:r w:rsidRPr="00D31657">
        <w:rPr>
          <w:rFonts w:eastAsia="Arial" w:cs="Arial"/>
          <w:b/>
          <w:sz w:val="28"/>
          <w:szCs w:val="21"/>
          <w:lang w:bidi="en-US"/>
        </w:rPr>
        <w:t>Oregon Standard INDIVIDUALIZED EDUCATION PROGRAM</w:t>
      </w:r>
    </w:p>
    <w:tbl>
      <w:tblPr>
        <w:tblStyle w:val="TableGrid1"/>
        <w:tblW w:w="0" w:type="auto"/>
        <w:tblInd w:w="-5" w:type="dxa"/>
        <w:tblLook w:val="04A0" w:firstRow="1" w:lastRow="0" w:firstColumn="1" w:lastColumn="0" w:noHBand="0" w:noVBand="1"/>
      </w:tblPr>
      <w:tblGrid>
        <w:gridCol w:w="9355"/>
      </w:tblGrid>
      <w:tr w:rsidR="00D31657" w:rsidRPr="00D31657" w14:paraId="6F68C24D" w14:textId="77777777" w:rsidTr="00397495">
        <w:tc>
          <w:tcPr>
            <w:tcW w:w="9936" w:type="dxa"/>
            <w:shd w:val="clear" w:color="auto" w:fill="DBDBDB" w:themeFill="accent3" w:themeFillTint="66"/>
          </w:tcPr>
          <w:p w14:paraId="51E8EA13" w14:textId="77777777" w:rsidR="00D31657" w:rsidRPr="00D31657" w:rsidRDefault="00D31657" w:rsidP="00D31657">
            <w:pPr>
              <w:spacing w:line="241" w:lineRule="exact"/>
              <w:rPr>
                <w:b/>
                <w:w w:val="105"/>
                <w:sz w:val="20"/>
                <w:lang w:bidi="en-US"/>
              </w:rPr>
            </w:pPr>
            <w:r w:rsidRPr="00D31657">
              <w:rPr>
                <w:b/>
                <w:w w:val="105"/>
                <w:sz w:val="20"/>
                <w:lang w:bidi="en-US"/>
              </w:rPr>
              <w:t>Results of age-appropriate transition assessments, including student’s preferences, interests, needs and strengths (PINS)</w:t>
            </w:r>
            <w:r>
              <w:rPr>
                <w:b/>
                <w:w w:val="105"/>
                <w:sz w:val="20"/>
                <w:lang w:bidi="en-US"/>
              </w:rPr>
              <w:t xml:space="preserve">      </w:t>
            </w:r>
            <w:r w:rsidRPr="009C6B81">
              <w:rPr>
                <w:b/>
                <w:i/>
                <w:w w:val="105"/>
                <w:sz w:val="20"/>
                <w:lang w:bidi="en-US"/>
              </w:rPr>
              <w:t>34 CFR 300.320(b)(1); 34 CFR 300.43(a)(2)</w:t>
            </w:r>
          </w:p>
        </w:tc>
      </w:tr>
      <w:tr w:rsidR="00D31657" w:rsidRPr="00D31657" w14:paraId="24059A57" w14:textId="77777777" w:rsidTr="00397495">
        <w:tc>
          <w:tcPr>
            <w:tcW w:w="9936" w:type="dxa"/>
            <w:shd w:val="clear" w:color="auto" w:fill="DBDBDB" w:themeFill="accent3" w:themeFillTint="66"/>
          </w:tcPr>
          <w:p w14:paraId="20F2F74A" w14:textId="77777777" w:rsidR="00D31657" w:rsidRPr="00D31657" w:rsidRDefault="00D31657" w:rsidP="00D31657">
            <w:pPr>
              <w:tabs>
                <w:tab w:val="left" w:pos="11723"/>
              </w:tabs>
              <w:spacing w:line="241" w:lineRule="exact"/>
              <w:rPr>
                <w:b/>
                <w:w w:val="105"/>
                <w:sz w:val="21"/>
                <w:lang w:bidi="en-US"/>
              </w:rPr>
            </w:pPr>
            <w:r w:rsidRPr="00D31657">
              <w:rPr>
                <w:b/>
                <w:w w:val="105"/>
                <w:sz w:val="20"/>
                <w:lang w:bidi="en-US"/>
              </w:rPr>
              <w:t>Appropriate, measurable post-secondary goals based upon</w:t>
            </w:r>
            <w:r w:rsidRPr="00D31657">
              <w:rPr>
                <w:b/>
                <w:spacing w:val="-7"/>
                <w:w w:val="105"/>
                <w:sz w:val="20"/>
                <w:lang w:bidi="en-US"/>
              </w:rPr>
              <w:t xml:space="preserve"> </w:t>
            </w:r>
            <w:r w:rsidRPr="00D31657">
              <w:rPr>
                <w:b/>
                <w:w w:val="105"/>
                <w:sz w:val="20"/>
                <w:lang w:bidi="en-US"/>
              </w:rPr>
              <w:t>age-appropriate transition</w:t>
            </w:r>
            <w:r w:rsidRPr="00D31657">
              <w:rPr>
                <w:b/>
                <w:spacing w:val="-8"/>
                <w:w w:val="105"/>
                <w:sz w:val="20"/>
                <w:lang w:bidi="en-US"/>
              </w:rPr>
              <w:t xml:space="preserve"> </w:t>
            </w:r>
            <w:r w:rsidRPr="00D31657">
              <w:rPr>
                <w:b/>
                <w:w w:val="105"/>
                <w:sz w:val="20"/>
                <w:lang w:bidi="en-US"/>
              </w:rPr>
              <w:t xml:space="preserve">assessments                                                </w:t>
            </w:r>
            <w:r>
              <w:rPr>
                <w:b/>
                <w:w w:val="105"/>
                <w:sz w:val="20"/>
                <w:lang w:bidi="en-US"/>
              </w:rPr>
              <w:t xml:space="preserve">              </w:t>
            </w:r>
            <w:r w:rsidRPr="00D31657">
              <w:rPr>
                <w:b/>
                <w:w w:val="105"/>
                <w:sz w:val="20"/>
                <w:lang w:bidi="en-US"/>
              </w:rPr>
              <w:t xml:space="preserve"> </w:t>
            </w:r>
            <w:r w:rsidRPr="00D31657">
              <w:rPr>
                <w:b/>
                <w:i/>
                <w:w w:val="105"/>
                <w:sz w:val="20"/>
                <w:lang w:bidi="en-US"/>
              </w:rPr>
              <w:t>34 CFR</w:t>
            </w:r>
            <w:r w:rsidRPr="00D31657">
              <w:rPr>
                <w:b/>
                <w:i/>
                <w:spacing w:val="42"/>
                <w:w w:val="105"/>
                <w:sz w:val="20"/>
                <w:lang w:bidi="en-US"/>
              </w:rPr>
              <w:t xml:space="preserve"> </w:t>
            </w:r>
            <w:r w:rsidRPr="00D31657">
              <w:rPr>
                <w:b/>
                <w:i/>
                <w:w w:val="105"/>
                <w:sz w:val="20"/>
                <w:lang w:bidi="en-US"/>
              </w:rPr>
              <w:t>300.320(b)(1)</w:t>
            </w:r>
          </w:p>
        </w:tc>
      </w:tr>
      <w:tr w:rsidR="00D31657" w:rsidRPr="00D31657" w14:paraId="1A46FF7F" w14:textId="77777777" w:rsidTr="00397495">
        <w:tc>
          <w:tcPr>
            <w:tcW w:w="9936" w:type="dxa"/>
            <w:shd w:val="clear" w:color="auto" w:fill="DBDBDB" w:themeFill="accent3" w:themeFillTint="66"/>
          </w:tcPr>
          <w:p w14:paraId="05FEC7E3" w14:textId="77777777" w:rsidR="00D31657" w:rsidRPr="00D31657" w:rsidRDefault="00D31657" w:rsidP="00D31657">
            <w:pPr>
              <w:rPr>
                <w:b/>
                <w:i/>
                <w:sz w:val="20"/>
                <w:szCs w:val="20"/>
                <w:lang w:bidi="en-US"/>
              </w:rPr>
            </w:pPr>
            <w:r w:rsidRPr="00D31657">
              <w:rPr>
                <w:b/>
                <w:sz w:val="20"/>
                <w:lang w:bidi="en-US"/>
              </w:rPr>
              <w:t xml:space="preserve">Transition Services/Activities  </w:t>
            </w:r>
            <w:r w:rsidRPr="00D31657">
              <w:rPr>
                <w:w w:val="105"/>
                <w:sz w:val="20"/>
                <w:szCs w:val="20"/>
                <w:lang w:bidi="en-US"/>
              </w:rPr>
              <w:t xml:space="preserve">                                       </w:t>
            </w:r>
            <w:r>
              <w:rPr>
                <w:w w:val="105"/>
                <w:sz w:val="20"/>
                <w:szCs w:val="20"/>
                <w:lang w:bidi="en-US"/>
              </w:rPr>
              <w:t xml:space="preserve">                        </w:t>
            </w:r>
            <w:r w:rsidRPr="00D31657">
              <w:rPr>
                <w:w w:val="105"/>
                <w:sz w:val="20"/>
                <w:szCs w:val="20"/>
                <w:lang w:bidi="en-US"/>
              </w:rPr>
              <w:t xml:space="preserve">  </w:t>
            </w:r>
            <w:r w:rsidRPr="00D31657">
              <w:rPr>
                <w:b/>
                <w:i/>
                <w:sz w:val="20"/>
                <w:szCs w:val="20"/>
                <w:lang w:bidi="en-US"/>
              </w:rPr>
              <w:t xml:space="preserve">34 CFR 300.43                                                                                                                                                  </w:t>
            </w:r>
          </w:p>
        </w:tc>
      </w:tr>
      <w:tr w:rsidR="00D31657" w:rsidRPr="00D31657" w14:paraId="7AE9C21F" w14:textId="77777777" w:rsidTr="00397495">
        <w:tc>
          <w:tcPr>
            <w:tcW w:w="9936" w:type="dxa"/>
            <w:shd w:val="clear" w:color="auto" w:fill="DBDBDB" w:themeFill="accent3" w:themeFillTint="66"/>
          </w:tcPr>
          <w:p w14:paraId="30C46F2C" w14:textId="77777777" w:rsidR="00D31657" w:rsidRPr="00D31657" w:rsidRDefault="00D31657" w:rsidP="00D31657">
            <w:pPr>
              <w:rPr>
                <w:b/>
                <w:i/>
                <w:sz w:val="20"/>
                <w:lang w:bidi="en-US"/>
              </w:rPr>
            </w:pPr>
            <w:r w:rsidRPr="00D31657">
              <w:rPr>
                <w:b/>
                <w:sz w:val="20"/>
                <w:lang w:bidi="en-US"/>
              </w:rPr>
              <w:t xml:space="preserve">Course of Study: </w:t>
            </w:r>
            <w:r w:rsidRPr="00D31657">
              <w:rPr>
                <w:rFonts w:ascii="Arial" w:hAnsi="Arial"/>
                <w:w w:val="105"/>
                <w:sz w:val="20"/>
                <w:lang w:bidi="en-US"/>
              </w:rPr>
              <w:t xml:space="preserve">                                                                 </w:t>
            </w:r>
            <w:r>
              <w:rPr>
                <w:rFonts w:ascii="Arial" w:hAnsi="Arial"/>
                <w:w w:val="105"/>
                <w:sz w:val="20"/>
                <w:lang w:bidi="en-US"/>
              </w:rPr>
              <w:t xml:space="preserve">                      </w:t>
            </w:r>
            <w:r w:rsidRPr="00D31657">
              <w:rPr>
                <w:b/>
                <w:i/>
                <w:sz w:val="20"/>
                <w:lang w:bidi="en-US"/>
              </w:rPr>
              <w:t xml:space="preserve">34 CFR 300.320(b)(2)                                                                                                                                                                       </w:t>
            </w:r>
          </w:p>
        </w:tc>
      </w:tr>
      <w:tr w:rsidR="00D31657" w:rsidRPr="00D31657" w14:paraId="6435F9A0" w14:textId="77777777" w:rsidTr="00397495">
        <w:tc>
          <w:tcPr>
            <w:tcW w:w="9936" w:type="dxa"/>
            <w:shd w:val="clear" w:color="auto" w:fill="DBDBDB" w:themeFill="accent3" w:themeFillTint="66"/>
          </w:tcPr>
          <w:p w14:paraId="74C928FA" w14:textId="77777777" w:rsidR="00D31657" w:rsidRPr="00D31657" w:rsidRDefault="00D31657" w:rsidP="00D31657">
            <w:pPr>
              <w:rPr>
                <w:lang w:bidi="en-US"/>
              </w:rPr>
            </w:pPr>
            <w:r w:rsidRPr="00D31657">
              <w:rPr>
                <w:b/>
                <w:sz w:val="20"/>
                <w:lang w:bidi="en-US"/>
              </w:rPr>
              <w:t xml:space="preserve">Agency Participation: To the extent appropriate, with consent of the parents or adult student, the school district must invite a representative of any participating agency likely to be responsible for providing or paying for transition services. </w:t>
            </w:r>
            <w:r w:rsidRPr="00D31657">
              <w:rPr>
                <w:sz w:val="20"/>
                <w:lang w:bidi="en-US"/>
              </w:rPr>
              <w:t xml:space="preserve"> </w:t>
            </w:r>
            <w:r w:rsidRPr="00D31657">
              <w:rPr>
                <w:b/>
                <w:i/>
                <w:sz w:val="20"/>
                <w:lang w:bidi="en-US"/>
              </w:rPr>
              <w:t xml:space="preserve">300.321(b)(3)                                                                                </w:t>
            </w:r>
          </w:p>
        </w:tc>
      </w:tr>
      <w:tr w:rsidR="00D31657" w:rsidRPr="00D31657" w14:paraId="43D4AA3B" w14:textId="77777777" w:rsidTr="001A3B2E">
        <w:tc>
          <w:tcPr>
            <w:tcW w:w="9936" w:type="dxa"/>
            <w:shd w:val="clear" w:color="auto" w:fill="auto"/>
          </w:tcPr>
          <w:p w14:paraId="05B6643E" w14:textId="77777777" w:rsidR="00D31657" w:rsidRPr="00D31657" w:rsidRDefault="00D31657" w:rsidP="004A6023">
            <w:pPr>
              <w:numPr>
                <w:ilvl w:val="0"/>
                <w:numId w:val="47"/>
              </w:numPr>
              <w:rPr>
                <w:sz w:val="20"/>
                <w:lang w:bidi="en-US"/>
              </w:rPr>
            </w:pPr>
            <w:r w:rsidRPr="00D31657">
              <w:rPr>
                <w:sz w:val="20"/>
                <w:lang w:bidi="en-US"/>
              </w:rPr>
              <w:t>Signed consent by Alex’s father for the LEA to communicate with the vocational rehabilitative services office</w:t>
            </w:r>
          </w:p>
          <w:p w14:paraId="41304E54" w14:textId="77777777" w:rsidR="00D31657" w:rsidRPr="00D31657" w:rsidRDefault="00D31657" w:rsidP="004A6023">
            <w:pPr>
              <w:numPr>
                <w:ilvl w:val="0"/>
                <w:numId w:val="47"/>
              </w:numPr>
              <w:rPr>
                <w:sz w:val="20"/>
                <w:lang w:bidi="en-US"/>
              </w:rPr>
            </w:pPr>
            <w:r w:rsidRPr="00D31657">
              <w:rPr>
                <w:sz w:val="20"/>
                <w:lang w:bidi="en-US"/>
              </w:rPr>
              <w:t>Invitation to conference for a representative from the VR agency</w:t>
            </w:r>
          </w:p>
          <w:p w14:paraId="7539C202" w14:textId="77777777" w:rsidR="00D31657" w:rsidRPr="00D31657" w:rsidRDefault="00D31657" w:rsidP="004A6023">
            <w:pPr>
              <w:numPr>
                <w:ilvl w:val="0"/>
                <w:numId w:val="47"/>
              </w:numPr>
              <w:rPr>
                <w:b/>
                <w:sz w:val="20"/>
                <w:lang w:bidi="en-US"/>
              </w:rPr>
            </w:pPr>
            <w:r w:rsidRPr="00D31657">
              <w:rPr>
                <w:sz w:val="20"/>
                <w:lang w:bidi="en-US"/>
              </w:rPr>
              <w:t>Summary of evaluation completed by vocational rehabilitation with recommendations for the IEP team</w:t>
            </w:r>
          </w:p>
        </w:tc>
      </w:tr>
      <w:tr w:rsidR="00D31657" w:rsidRPr="00D31657" w14:paraId="44FC079E" w14:textId="77777777" w:rsidTr="00397495">
        <w:tc>
          <w:tcPr>
            <w:tcW w:w="9936" w:type="dxa"/>
            <w:shd w:val="clear" w:color="auto" w:fill="DBDBDB" w:themeFill="accent3" w:themeFillTint="66"/>
          </w:tcPr>
          <w:p w14:paraId="50937BAA" w14:textId="77777777" w:rsidR="00D31657" w:rsidRPr="00D31657" w:rsidRDefault="00D31657" w:rsidP="00D31657">
            <w:pPr>
              <w:rPr>
                <w:b/>
                <w:sz w:val="20"/>
                <w:lang w:bidi="en-US"/>
              </w:rPr>
            </w:pPr>
            <w:r w:rsidRPr="00D31657">
              <w:rPr>
                <w:b/>
                <w:sz w:val="20"/>
                <w:lang w:bidi="en-US"/>
              </w:rPr>
              <w:t>Annual Academic and Functional Goals and Objectives</w:t>
            </w:r>
          </w:p>
        </w:tc>
      </w:tr>
      <w:tr w:rsidR="00D31657" w:rsidRPr="00D31657" w14:paraId="573242AD" w14:textId="77777777" w:rsidTr="00397495">
        <w:tc>
          <w:tcPr>
            <w:tcW w:w="9936" w:type="dxa"/>
            <w:shd w:val="clear" w:color="auto" w:fill="DBDBDB" w:themeFill="accent3" w:themeFillTint="66"/>
          </w:tcPr>
          <w:p w14:paraId="13BD1098" w14:textId="77777777" w:rsidR="00D31657" w:rsidRPr="00D31657" w:rsidRDefault="00D31657" w:rsidP="00D31657">
            <w:pPr>
              <w:rPr>
                <w:b/>
                <w:lang w:bidi="en-US"/>
              </w:rPr>
            </w:pPr>
            <w:r w:rsidRPr="00D31657">
              <w:rPr>
                <w:b/>
                <w:sz w:val="20"/>
                <w:lang w:bidi="en-US"/>
              </w:rPr>
              <w:t>Goal Area:</w:t>
            </w:r>
            <w:r w:rsidRPr="00D31657">
              <w:rPr>
                <w:b/>
                <w:sz w:val="20"/>
                <w:lang w:bidi="en-US"/>
              </w:rPr>
              <w:tab/>
              <w:t xml:space="preserve">                                                                                 </w:t>
            </w:r>
            <w:r>
              <w:rPr>
                <w:b/>
                <w:sz w:val="20"/>
                <w:lang w:bidi="en-US"/>
              </w:rPr>
              <w:t xml:space="preserve"> </w:t>
            </w:r>
            <w:r w:rsidRPr="00D31657">
              <w:rPr>
                <w:b/>
                <w:i/>
                <w:sz w:val="20"/>
                <w:lang w:bidi="en-US"/>
              </w:rPr>
              <w:t>34 CFR 300.320(a)(2)(i)</w:t>
            </w:r>
          </w:p>
        </w:tc>
      </w:tr>
      <w:tr w:rsidR="00D31657" w:rsidRPr="00D31657" w14:paraId="0AD65A56" w14:textId="77777777" w:rsidTr="00397495">
        <w:tc>
          <w:tcPr>
            <w:tcW w:w="9936" w:type="dxa"/>
            <w:shd w:val="clear" w:color="auto" w:fill="DBDBDB" w:themeFill="accent3" w:themeFillTint="66"/>
          </w:tcPr>
          <w:p w14:paraId="3E34CE2D" w14:textId="77777777" w:rsidR="00D31657" w:rsidRPr="00D31657" w:rsidRDefault="00D31657" w:rsidP="00D31657">
            <w:pPr>
              <w:rPr>
                <w:b/>
                <w:lang w:bidi="en-US"/>
              </w:rPr>
            </w:pPr>
            <w:r w:rsidRPr="00D31657">
              <w:rPr>
                <w:b/>
                <w:sz w:val="20"/>
                <w:lang w:bidi="en-US"/>
              </w:rPr>
              <w:t xml:space="preserve">Goal Area:                                                                                   </w:t>
            </w:r>
            <w:r>
              <w:rPr>
                <w:b/>
                <w:sz w:val="20"/>
                <w:lang w:bidi="en-US"/>
              </w:rPr>
              <w:t xml:space="preserve">      </w:t>
            </w:r>
            <w:r w:rsidRPr="00D31657">
              <w:rPr>
                <w:b/>
                <w:i/>
                <w:sz w:val="20"/>
                <w:lang w:bidi="en-US"/>
              </w:rPr>
              <w:t>34 CFR 300.320(a)(2)(i)</w:t>
            </w:r>
          </w:p>
        </w:tc>
      </w:tr>
    </w:tbl>
    <w:p w14:paraId="5C543B61" w14:textId="39815300" w:rsidR="00D31657" w:rsidRPr="00580B5D" w:rsidRDefault="00580B5D" w:rsidP="00F5714A">
      <w:pPr>
        <w:widowControl w:val="0"/>
        <w:autoSpaceDE w:val="0"/>
        <w:autoSpaceDN w:val="0"/>
        <w:spacing w:before="40" w:after="40"/>
        <w:rPr>
          <w:rFonts w:eastAsia="Arial" w:cs="Arial"/>
          <w:sz w:val="20"/>
          <w:lang w:bidi="en-US"/>
        </w:rPr>
      </w:pPr>
      <w:r w:rsidRPr="00580B5D">
        <w:rPr>
          <w:rFonts w:eastAsia="Arial" w:cs="Arial"/>
          <w:sz w:val="20"/>
          <w:lang w:bidi="en-US"/>
        </w:rPr>
        <w:t xml:space="preserve">For an expanded version of Alex’s Case Study please go to </w:t>
      </w:r>
      <w:hyperlink r:id="rId53" w:history="1">
        <w:r w:rsidRPr="00580B5D">
          <w:rPr>
            <w:rStyle w:val="Hyperlink"/>
            <w:rFonts w:eastAsia="Arial" w:cs="Arial"/>
            <w:sz w:val="20"/>
            <w:lang w:bidi="en-US"/>
          </w:rPr>
          <w:t>https://is.gd/sxxfFt</w:t>
        </w:r>
      </w:hyperlink>
      <w:r w:rsidRPr="00580B5D">
        <w:rPr>
          <w:rFonts w:eastAsia="Arial" w:cs="Arial"/>
          <w:sz w:val="20"/>
          <w:lang w:bidi="en-US"/>
        </w:rPr>
        <w:t xml:space="preserve">. </w:t>
      </w:r>
    </w:p>
    <w:p w14:paraId="085C9A0F" w14:textId="7DE1F1CA" w:rsidR="00580B5D" w:rsidRPr="00D31657" w:rsidRDefault="00580B5D" w:rsidP="00D31657">
      <w:pPr>
        <w:widowControl w:val="0"/>
        <w:autoSpaceDE w:val="0"/>
        <w:autoSpaceDN w:val="0"/>
        <w:spacing w:after="0"/>
        <w:rPr>
          <w:rFonts w:eastAsia="Arial" w:cs="Arial"/>
          <w:b/>
          <w:sz w:val="32"/>
          <w:lang w:bidi="en-US"/>
        </w:rPr>
      </w:pPr>
      <w:r w:rsidRPr="00D31657">
        <w:rPr>
          <w:rFonts w:eastAsia="Arial" w:cs="Arial"/>
          <w:b/>
          <w:noProof/>
          <w:sz w:val="32"/>
        </w:rPr>
        <w:drawing>
          <wp:anchor distT="0" distB="0" distL="114300" distR="114300" simplePos="0" relativeHeight="251812864" behindDoc="0" locked="0" layoutInCell="1" allowOverlap="1" wp14:anchorId="34AF558B" wp14:editId="4E50C175">
            <wp:simplePos x="0" y="0"/>
            <wp:positionH relativeFrom="margin">
              <wp:align>left</wp:align>
            </wp:positionH>
            <wp:positionV relativeFrom="paragraph">
              <wp:posOffset>35560</wp:posOffset>
            </wp:positionV>
            <wp:extent cx="429260" cy="640080"/>
            <wp:effectExtent l="0" t="0" r="8890" b="7620"/>
            <wp:wrapSquare wrapText="bothSides"/>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9260" cy="640080"/>
                    </a:xfrm>
                    <a:prstGeom prst="rect">
                      <a:avLst/>
                    </a:prstGeom>
                    <a:noFill/>
                  </pic:spPr>
                </pic:pic>
              </a:graphicData>
            </a:graphic>
            <wp14:sizeRelH relativeFrom="margin">
              <wp14:pctWidth>0</wp14:pctWidth>
            </wp14:sizeRelH>
            <wp14:sizeRelV relativeFrom="margin">
              <wp14:pctHeight>0</wp14:pctHeight>
            </wp14:sizeRelV>
          </wp:anchor>
        </w:drawing>
      </w:r>
    </w:p>
    <w:p w14:paraId="2676E38A" w14:textId="218B73B0" w:rsidR="00D31657" w:rsidRPr="00D31657" w:rsidRDefault="00D31657" w:rsidP="00D31657">
      <w:pPr>
        <w:widowControl w:val="0"/>
        <w:autoSpaceDE w:val="0"/>
        <w:autoSpaceDN w:val="0"/>
        <w:spacing w:after="0"/>
        <w:rPr>
          <w:rFonts w:eastAsia="Arial" w:cs="Arial"/>
          <w:b/>
          <w:sz w:val="32"/>
          <w:lang w:bidi="en-US"/>
        </w:rPr>
      </w:pPr>
      <w:r w:rsidRPr="00D31657">
        <w:rPr>
          <w:rFonts w:eastAsia="Arial" w:cs="Arial"/>
          <w:b/>
          <w:sz w:val="28"/>
          <w:u w:val="single"/>
          <w:lang w:bidi="en-US"/>
        </w:rPr>
        <w:t>ROLANDA</w:t>
      </w:r>
    </w:p>
    <w:p w14:paraId="3A03DCCE" w14:textId="77777777" w:rsidR="00D31657" w:rsidRPr="00D31657" w:rsidRDefault="004E0245" w:rsidP="00D63F3A">
      <w:pPr>
        <w:widowControl w:val="0"/>
        <w:autoSpaceDE w:val="0"/>
        <w:autoSpaceDN w:val="0"/>
        <w:spacing w:after="0"/>
        <w:jc w:val="center"/>
        <w:rPr>
          <w:rFonts w:eastAsia="Arial" w:cs="Arial"/>
          <w:b/>
          <w:sz w:val="28"/>
          <w:lang w:bidi="en-US"/>
        </w:rPr>
      </w:pPr>
      <w:r>
        <w:rPr>
          <w:rFonts w:eastAsia="Arial" w:cs="Arial"/>
          <w:b/>
          <w:sz w:val="28"/>
          <w:lang w:bidi="en-US"/>
        </w:rPr>
        <w:t>Oregon Standard INDIVIDU</w:t>
      </w:r>
      <w:r w:rsidR="00D31657" w:rsidRPr="00D31657">
        <w:rPr>
          <w:rFonts w:eastAsia="Arial" w:cs="Arial"/>
          <w:b/>
          <w:sz w:val="28"/>
          <w:lang w:bidi="en-US"/>
        </w:rPr>
        <w:t>ALIZED EDUCATION PROGRAM</w:t>
      </w:r>
    </w:p>
    <w:tbl>
      <w:tblPr>
        <w:tblStyle w:val="TableGrid1"/>
        <w:tblW w:w="0" w:type="auto"/>
        <w:tblInd w:w="-5" w:type="dxa"/>
        <w:tblLook w:val="04A0" w:firstRow="1" w:lastRow="0" w:firstColumn="1" w:lastColumn="0" w:noHBand="0" w:noVBand="1"/>
      </w:tblPr>
      <w:tblGrid>
        <w:gridCol w:w="9355"/>
      </w:tblGrid>
      <w:tr w:rsidR="00D31657" w:rsidRPr="00D31657" w14:paraId="018FF53D" w14:textId="77777777" w:rsidTr="00397495">
        <w:tc>
          <w:tcPr>
            <w:tcW w:w="9936" w:type="dxa"/>
            <w:shd w:val="clear" w:color="auto" w:fill="DBDBDB" w:themeFill="accent3" w:themeFillTint="66"/>
          </w:tcPr>
          <w:p w14:paraId="413AA31A" w14:textId="77777777" w:rsidR="00D31657" w:rsidRPr="00D31657" w:rsidRDefault="00D31657" w:rsidP="00D31657">
            <w:pPr>
              <w:spacing w:line="241" w:lineRule="exact"/>
              <w:rPr>
                <w:b/>
                <w:w w:val="105"/>
                <w:sz w:val="20"/>
                <w:lang w:bidi="en-US"/>
              </w:rPr>
            </w:pPr>
            <w:r w:rsidRPr="00D31657">
              <w:rPr>
                <w:b/>
                <w:w w:val="105"/>
                <w:sz w:val="20"/>
                <w:lang w:bidi="en-US"/>
              </w:rPr>
              <w:t>Results of age-appropriate transition assessments, including student’s preferences, interests, needs and strengths (PINS)</w:t>
            </w:r>
            <w:r>
              <w:rPr>
                <w:b/>
                <w:w w:val="105"/>
                <w:sz w:val="20"/>
                <w:lang w:bidi="en-US"/>
              </w:rPr>
              <w:t xml:space="preserve">       </w:t>
            </w:r>
            <w:r w:rsidRPr="009C6B81">
              <w:rPr>
                <w:b/>
                <w:i/>
                <w:w w:val="105"/>
                <w:sz w:val="20"/>
                <w:lang w:bidi="en-US"/>
              </w:rPr>
              <w:t>34 CFR 300.320(b)(1); 34 CFR 300.43(a)(2)</w:t>
            </w:r>
          </w:p>
        </w:tc>
      </w:tr>
      <w:tr w:rsidR="00D31657" w:rsidRPr="00D31657" w14:paraId="7E4E06B8" w14:textId="77777777" w:rsidTr="00397495">
        <w:tc>
          <w:tcPr>
            <w:tcW w:w="9936" w:type="dxa"/>
            <w:shd w:val="clear" w:color="auto" w:fill="DBDBDB" w:themeFill="accent3" w:themeFillTint="66"/>
          </w:tcPr>
          <w:p w14:paraId="0ABFE201" w14:textId="77777777" w:rsidR="00D31657" w:rsidRPr="00D31657" w:rsidRDefault="00D31657" w:rsidP="00D31657">
            <w:pPr>
              <w:tabs>
                <w:tab w:val="left" w:pos="11723"/>
              </w:tabs>
              <w:spacing w:line="241" w:lineRule="exact"/>
              <w:rPr>
                <w:b/>
                <w:w w:val="105"/>
                <w:sz w:val="21"/>
                <w:lang w:bidi="en-US"/>
              </w:rPr>
            </w:pPr>
            <w:r w:rsidRPr="00D31657">
              <w:rPr>
                <w:b/>
                <w:w w:val="105"/>
                <w:sz w:val="20"/>
                <w:lang w:bidi="en-US"/>
              </w:rPr>
              <w:t>Appropriate, measurable post-secondary goals based upon</w:t>
            </w:r>
            <w:r w:rsidRPr="00D31657">
              <w:rPr>
                <w:b/>
                <w:spacing w:val="-7"/>
                <w:w w:val="105"/>
                <w:sz w:val="20"/>
                <w:lang w:bidi="en-US"/>
              </w:rPr>
              <w:t xml:space="preserve"> </w:t>
            </w:r>
            <w:r w:rsidRPr="00D31657">
              <w:rPr>
                <w:b/>
                <w:w w:val="105"/>
                <w:sz w:val="20"/>
                <w:lang w:bidi="en-US"/>
              </w:rPr>
              <w:t>age-appropriate transition</w:t>
            </w:r>
            <w:r w:rsidRPr="00D31657">
              <w:rPr>
                <w:b/>
                <w:spacing w:val="-8"/>
                <w:w w:val="105"/>
                <w:sz w:val="20"/>
                <w:lang w:bidi="en-US"/>
              </w:rPr>
              <w:t xml:space="preserve"> </w:t>
            </w:r>
            <w:r w:rsidRPr="00D31657">
              <w:rPr>
                <w:b/>
                <w:w w:val="105"/>
                <w:sz w:val="20"/>
                <w:lang w:bidi="en-US"/>
              </w:rPr>
              <w:t xml:space="preserve">assessments                                                </w:t>
            </w:r>
            <w:r>
              <w:rPr>
                <w:b/>
                <w:w w:val="105"/>
                <w:sz w:val="20"/>
                <w:lang w:bidi="en-US"/>
              </w:rPr>
              <w:t xml:space="preserve">               </w:t>
            </w:r>
            <w:r w:rsidRPr="00D31657">
              <w:rPr>
                <w:b/>
                <w:i/>
                <w:w w:val="105"/>
                <w:sz w:val="20"/>
                <w:lang w:bidi="en-US"/>
              </w:rPr>
              <w:t>34 CFR</w:t>
            </w:r>
            <w:r w:rsidRPr="00D31657">
              <w:rPr>
                <w:b/>
                <w:i/>
                <w:spacing w:val="42"/>
                <w:w w:val="105"/>
                <w:sz w:val="20"/>
                <w:lang w:bidi="en-US"/>
              </w:rPr>
              <w:t xml:space="preserve"> </w:t>
            </w:r>
            <w:r w:rsidRPr="00D31657">
              <w:rPr>
                <w:b/>
                <w:i/>
                <w:w w:val="105"/>
                <w:sz w:val="20"/>
                <w:lang w:bidi="en-US"/>
              </w:rPr>
              <w:t>300.320(b)(1)</w:t>
            </w:r>
          </w:p>
        </w:tc>
      </w:tr>
      <w:tr w:rsidR="00D31657" w:rsidRPr="00D31657" w14:paraId="3D813451" w14:textId="77777777" w:rsidTr="00397495">
        <w:tc>
          <w:tcPr>
            <w:tcW w:w="9936" w:type="dxa"/>
            <w:shd w:val="clear" w:color="auto" w:fill="DBDBDB" w:themeFill="accent3" w:themeFillTint="66"/>
          </w:tcPr>
          <w:p w14:paraId="1264BBB1" w14:textId="77777777" w:rsidR="00D31657" w:rsidRPr="00D31657" w:rsidRDefault="00D31657" w:rsidP="00D31657">
            <w:pPr>
              <w:rPr>
                <w:b/>
                <w:i/>
                <w:sz w:val="20"/>
                <w:szCs w:val="20"/>
                <w:lang w:bidi="en-US"/>
              </w:rPr>
            </w:pPr>
            <w:r w:rsidRPr="00D31657">
              <w:rPr>
                <w:b/>
                <w:sz w:val="20"/>
                <w:lang w:bidi="en-US"/>
              </w:rPr>
              <w:t xml:space="preserve">Transition Services/Activities  </w:t>
            </w:r>
            <w:r w:rsidRPr="00D31657">
              <w:rPr>
                <w:w w:val="105"/>
                <w:sz w:val="20"/>
                <w:szCs w:val="20"/>
                <w:lang w:bidi="en-US"/>
              </w:rPr>
              <w:t xml:space="preserve">                                         </w:t>
            </w:r>
            <w:r>
              <w:rPr>
                <w:w w:val="105"/>
                <w:sz w:val="20"/>
                <w:szCs w:val="20"/>
                <w:lang w:bidi="en-US"/>
              </w:rPr>
              <w:t xml:space="preserve">                        </w:t>
            </w:r>
            <w:r w:rsidRPr="00D31657">
              <w:rPr>
                <w:b/>
                <w:i/>
                <w:sz w:val="20"/>
                <w:szCs w:val="20"/>
                <w:lang w:bidi="en-US"/>
              </w:rPr>
              <w:t xml:space="preserve">34 CFR 300.43                                                                                                                                                  </w:t>
            </w:r>
          </w:p>
        </w:tc>
      </w:tr>
      <w:tr w:rsidR="00D31657" w:rsidRPr="00D31657" w14:paraId="212D2F49" w14:textId="77777777" w:rsidTr="00397495">
        <w:tc>
          <w:tcPr>
            <w:tcW w:w="9936" w:type="dxa"/>
            <w:shd w:val="clear" w:color="auto" w:fill="DBDBDB" w:themeFill="accent3" w:themeFillTint="66"/>
          </w:tcPr>
          <w:p w14:paraId="20C0D80D" w14:textId="77777777" w:rsidR="00D31657" w:rsidRPr="00D31657" w:rsidRDefault="00D31657" w:rsidP="00D31657">
            <w:pPr>
              <w:rPr>
                <w:b/>
                <w:i/>
                <w:sz w:val="20"/>
                <w:lang w:bidi="en-US"/>
              </w:rPr>
            </w:pPr>
            <w:r w:rsidRPr="00D31657">
              <w:rPr>
                <w:b/>
                <w:sz w:val="20"/>
                <w:lang w:bidi="en-US"/>
              </w:rPr>
              <w:t>Course of Study:</w:t>
            </w:r>
            <w:r w:rsidRPr="00D31657">
              <w:rPr>
                <w:rFonts w:ascii="Arial" w:hAnsi="Arial"/>
                <w:w w:val="105"/>
                <w:sz w:val="20"/>
                <w:lang w:bidi="en-US"/>
              </w:rPr>
              <w:t xml:space="preserve">                                                           </w:t>
            </w:r>
            <w:r>
              <w:rPr>
                <w:rFonts w:ascii="Arial" w:hAnsi="Arial"/>
                <w:w w:val="105"/>
                <w:sz w:val="20"/>
                <w:lang w:bidi="en-US"/>
              </w:rPr>
              <w:t xml:space="preserve">                               </w:t>
            </w:r>
            <w:r w:rsidRPr="00D31657">
              <w:rPr>
                <w:b/>
                <w:i/>
                <w:sz w:val="20"/>
                <w:lang w:bidi="en-US"/>
              </w:rPr>
              <w:t xml:space="preserve">34 CFR 300.320(b)(2)                                                                                                                                                                       </w:t>
            </w:r>
          </w:p>
        </w:tc>
      </w:tr>
      <w:tr w:rsidR="00D31657" w:rsidRPr="00D31657" w14:paraId="6F5038FC" w14:textId="77777777" w:rsidTr="00397495">
        <w:tc>
          <w:tcPr>
            <w:tcW w:w="9936" w:type="dxa"/>
            <w:shd w:val="clear" w:color="auto" w:fill="DBDBDB" w:themeFill="accent3" w:themeFillTint="66"/>
          </w:tcPr>
          <w:p w14:paraId="5D7BBEB6" w14:textId="77777777" w:rsidR="00D31657" w:rsidRPr="00D31657" w:rsidRDefault="00D31657" w:rsidP="00D31657">
            <w:pPr>
              <w:rPr>
                <w:lang w:bidi="en-US"/>
              </w:rPr>
            </w:pPr>
            <w:r w:rsidRPr="00D31657">
              <w:rPr>
                <w:b/>
                <w:sz w:val="20"/>
                <w:lang w:bidi="en-US"/>
              </w:rPr>
              <w:t xml:space="preserve">Agency Participation: To the extent appropriate, with consent of the parents or adult student, the school district must invite a representative of any participating agency likely to be responsible for providing or paying for transition services. </w:t>
            </w:r>
            <w:r w:rsidRPr="00D31657">
              <w:rPr>
                <w:sz w:val="20"/>
                <w:lang w:bidi="en-US"/>
              </w:rPr>
              <w:t xml:space="preserve"> </w:t>
            </w:r>
            <w:r w:rsidRPr="00D31657">
              <w:rPr>
                <w:b/>
                <w:i/>
                <w:sz w:val="20"/>
                <w:lang w:bidi="en-US"/>
              </w:rPr>
              <w:t xml:space="preserve">300.321(b)(3)                                                                                </w:t>
            </w:r>
          </w:p>
        </w:tc>
      </w:tr>
      <w:tr w:rsidR="00D31657" w:rsidRPr="00D31657" w14:paraId="0BB4B0D2" w14:textId="77777777" w:rsidTr="001A3B2E">
        <w:tc>
          <w:tcPr>
            <w:tcW w:w="9936" w:type="dxa"/>
            <w:shd w:val="clear" w:color="auto" w:fill="auto"/>
          </w:tcPr>
          <w:p w14:paraId="73A718D3" w14:textId="77777777" w:rsidR="00D31657" w:rsidRPr="00D31657" w:rsidRDefault="00D31657" w:rsidP="004A6023">
            <w:pPr>
              <w:numPr>
                <w:ilvl w:val="1"/>
                <w:numId w:val="49"/>
              </w:numPr>
              <w:tabs>
                <w:tab w:val="left" w:pos="616"/>
                <w:tab w:val="left" w:pos="617"/>
              </w:tabs>
              <w:spacing w:before="8" w:line="235" w:lineRule="auto"/>
              <w:ind w:left="619" w:hanging="360"/>
              <w:rPr>
                <w:sz w:val="20"/>
                <w:lang w:bidi="en-US"/>
              </w:rPr>
            </w:pPr>
            <w:r w:rsidRPr="00D31657">
              <w:rPr>
                <w:sz w:val="20"/>
                <w:lang w:bidi="en-US"/>
              </w:rPr>
              <w:t>A consent form signed by Rolanda’s mo</w:t>
            </w:r>
            <w:r w:rsidR="00B43563">
              <w:rPr>
                <w:sz w:val="20"/>
                <w:lang w:bidi="en-US"/>
              </w:rPr>
              <w:t xml:space="preserve">ther indicating that the school </w:t>
            </w:r>
            <w:r w:rsidRPr="00D31657">
              <w:rPr>
                <w:sz w:val="20"/>
                <w:lang w:bidi="en-US"/>
              </w:rPr>
              <w:t>district may contact vocational rehabilitative (VR) services inviting them to the IEP meeting to complete a referral for</w:t>
            </w:r>
            <w:r w:rsidRPr="00D31657">
              <w:rPr>
                <w:spacing w:val="-20"/>
                <w:sz w:val="20"/>
                <w:lang w:bidi="en-US"/>
              </w:rPr>
              <w:t xml:space="preserve"> </w:t>
            </w:r>
            <w:r w:rsidRPr="00D31657">
              <w:rPr>
                <w:sz w:val="20"/>
                <w:lang w:bidi="en-US"/>
              </w:rPr>
              <w:t>services.</w:t>
            </w:r>
          </w:p>
          <w:p w14:paraId="6C704B77" w14:textId="77777777" w:rsidR="00D31657" w:rsidRPr="00D31657" w:rsidRDefault="00D31657" w:rsidP="004A6023">
            <w:pPr>
              <w:numPr>
                <w:ilvl w:val="1"/>
                <w:numId w:val="49"/>
              </w:numPr>
              <w:tabs>
                <w:tab w:val="left" w:pos="616"/>
                <w:tab w:val="left" w:pos="617"/>
              </w:tabs>
              <w:spacing w:before="4"/>
              <w:ind w:left="619" w:hanging="360"/>
              <w:rPr>
                <w:sz w:val="20"/>
                <w:lang w:bidi="en-US"/>
              </w:rPr>
            </w:pPr>
            <w:r w:rsidRPr="00D31657">
              <w:rPr>
                <w:sz w:val="20"/>
                <w:lang w:bidi="en-US"/>
              </w:rPr>
              <w:t>A consent form signed by Rolanda’s mother indicating that the school district may contact Social Security Administration (SSA) to invite them to the IEP meeting with plans to analyze Rolanda’s benefits with the family.</w:t>
            </w:r>
          </w:p>
          <w:p w14:paraId="2B0BF4F7" w14:textId="77777777" w:rsidR="00D31657" w:rsidRPr="00D31657" w:rsidRDefault="00D31657" w:rsidP="004A6023">
            <w:pPr>
              <w:numPr>
                <w:ilvl w:val="1"/>
                <w:numId w:val="49"/>
              </w:numPr>
              <w:tabs>
                <w:tab w:val="left" w:pos="616"/>
                <w:tab w:val="left" w:pos="617"/>
              </w:tabs>
              <w:spacing w:line="238" w:lineRule="auto"/>
              <w:ind w:left="619" w:hanging="360"/>
              <w:rPr>
                <w:sz w:val="20"/>
                <w:lang w:bidi="en-US"/>
              </w:rPr>
            </w:pPr>
            <w:r w:rsidRPr="00D31657">
              <w:rPr>
                <w:sz w:val="20"/>
                <w:lang w:bidi="en-US"/>
              </w:rPr>
              <w:t>A consent form signed by Rolanda’s mother indicating that the school district may contact Medicaid to invite them to the IEP meeting to coordinate referrals to outside agencies therapy referrals and transportation</w:t>
            </w:r>
            <w:r w:rsidRPr="00D31657">
              <w:rPr>
                <w:spacing w:val="-2"/>
                <w:sz w:val="20"/>
                <w:lang w:bidi="en-US"/>
              </w:rPr>
              <w:t xml:space="preserve"> </w:t>
            </w:r>
            <w:r w:rsidRPr="00D31657">
              <w:rPr>
                <w:sz w:val="20"/>
                <w:lang w:bidi="en-US"/>
              </w:rPr>
              <w:t>coordination.</w:t>
            </w:r>
          </w:p>
          <w:p w14:paraId="04C16E64" w14:textId="77777777" w:rsidR="00D31657" w:rsidRPr="00D31657" w:rsidRDefault="00D31657" w:rsidP="00B43563">
            <w:pPr>
              <w:rPr>
                <w:b/>
                <w:sz w:val="20"/>
                <w:lang w:bidi="en-US"/>
              </w:rPr>
            </w:pPr>
            <w:r w:rsidRPr="00D31657">
              <w:rPr>
                <w:sz w:val="20"/>
                <w:lang w:bidi="en-US"/>
              </w:rPr>
              <w:t>Invitations on file to a representative of VR, SSA, and</w:t>
            </w:r>
            <w:r w:rsidRPr="00D31657">
              <w:rPr>
                <w:spacing w:val="-1"/>
                <w:sz w:val="20"/>
                <w:lang w:bidi="en-US"/>
              </w:rPr>
              <w:t xml:space="preserve"> </w:t>
            </w:r>
            <w:r w:rsidRPr="00D31657">
              <w:rPr>
                <w:sz w:val="20"/>
                <w:lang w:bidi="en-US"/>
              </w:rPr>
              <w:t>Medicaid.</w:t>
            </w:r>
          </w:p>
        </w:tc>
      </w:tr>
      <w:tr w:rsidR="00D31657" w:rsidRPr="00D31657" w14:paraId="72349F8A" w14:textId="77777777" w:rsidTr="00397495">
        <w:tc>
          <w:tcPr>
            <w:tcW w:w="9936" w:type="dxa"/>
            <w:shd w:val="clear" w:color="auto" w:fill="DBDBDB" w:themeFill="accent3" w:themeFillTint="66"/>
          </w:tcPr>
          <w:p w14:paraId="2DF02E80" w14:textId="77777777" w:rsidR="00D31657" w:rsidRPr="00D31657" w:rsidRDefault="00D31657" w:rsidP="00D31657">
            <w:pPr>
              <w:rPr>
                <w:b/>
                <w:sz w:val="20"/>
                <w:lang w:bidi="en-US"/>
              </w:rPr>
            </w:pPr>
            <w:r w:rsidRPr="00D31657">
              <w:rPr>
                <w:b/>
                <w:sz w:val="20"/>
                <w:lang w:bidi="en-US"/>
              </w:rPr>
              <w:t>Annual Academic and Functional Goals and Objectives</w:t>
            </w:r>
          </w:p>
        </w:tc>
      </w:tr>
      <w:tr w:rsidR="00D31657" w:rsidRPr="00D31657" w14:paraId="1CA13933" w14:textId="77777777" w:rsidTr="00397495">
        <w:tc>
          <w:tcPr>
            <w:tcW w:w="9936" w:type="dxa"/>
            <w:shd w:val="clear" w:color="auto" w:fill="DBDBDB" w:themeFill="accent3" w:themeFillTint="66"/>
          </w:tcPr>
          <w:p w14:paraId="67D9766E" w14:textId="77777777" w:rsidR="00D31657" w:rsidRPr="00D31657" w:rsidRDefault="00D31657" w:rsidP="00D31657">
            <w:pPr>
              <w:rPr>
                <w:b/>
                <w:lang w:bidi="en-US"/>
              </w:rPr>
            </w:pPr>
            <w:r w:rsidRPr="00D31657">
              <w:rPr>
                <w:b/>
                <w:sz w:val="20"/>
                <w:lang w:bidi="en-US"/>
              </w:rPr>
              <w:t>Goal Area:</w:t>
            </w:r>
            <w:r w:rsidRPr="00D31657">
              <w:rPr>
                <w:b/>
                <w:sz w:val="20"/>
                <w:lang w:bidi="en-US"/>
              </w:rPr>
              <w:tab/>
              <w:t xml:space="preserve">                                                                           </w:t>
            </w:r>
            <w:r>
              <w:rPr>
                <w:b/>
                <w:sz w:val="20"/>
                <w:lang w:bidi="en-US"/>
              </w:rPr>
              <w:t xml:space="preserve">     </w:t>
            </w:r>
            <w:r w:rsidRPr="00D31657">
              <w:rPr>
                <w:b/>
                <w:sz w:val="20"/>
                <w:lang w:bidi="en-US"/>
              </w:rPr>
              <w:t xml:space="preserve"> </w:t>
            </w:r>
            <w:r w:rsidRPr="00D31657">
              <w:rPr>
                <w:b/>
                <w:i/>
                <w:sz w:val="20"/>
                <w:lang w:bidi="en-US"/>
              </w:rPr>
              <w:t>34 CFR 300.320(a)(2)(i)</w:t>
            </w:r>
          </w:p>
        </w:tc>
      </w:tr>
      <w:tr w:rsidR="00D31657" w:rsidRPr="00D31657" w14:paraId="7E6559F5" w14:textId="77777777" w:rsidTr="00397495">
        <w:tc>
          <w:tcPr>
            <w:tcW w:w="9936" w:type="dxa"/>
            <w:shd w:val="clear" w:color="auto" w:fill="DBDBDB" w:themeFill="accent3" w:themeFillTint="66"/>
          </w:tcPr>
          <w:p w14:paraId="701C07D5" w14:textId="77777777" w:rsidR="00D31657" w:rsidRPr="00D31657" w:rsidRDefault="00D31657" w:rsidP="00D31657">
            <w:pPr>
              <w:rPr>
                <w:b/>
                <w:lang w:bidi="en-US"/>
              </w:rPr>
            </w:pPr>
            <w:r w:rsidRPr="00D31657">
              <w:rPr>
                <w:b/>
                <w:sz w:val="20"/>
                <w:lang w:bidi="en-US"/>
              </w:rPr>
              <w:t xml:space="preserve">Goal Area:                                                                                   </w:t>
            </w:r>
            <w:r>
              <w:rPr>
                <w:b/>
                <w:sz w:val="20"/>
                <w:lang w:bidi="en-US"/>
              </w:rPr>
              <w:t xml:space="preserve">    </w:t>
            </w:r>
            <w:r w:rsidRPr="00D31657">
              <w:rPr>
                <w:b/>
                <w:sz w:val="20"/>
                <w:lang w:bidi="en-US"/>
              </w:rPr>
              <w:t xml:space="preserve"> </w:t>
            </w:r>
            <w:r w:rsidRPr="00D31657">
              <w:rPr>
                <w:b/>
                <w:i/>
                <w:sz w:val="20"/>
                <w:lang w:bidi="en-US"/>
              </w:rPr>
              <w:t>34 CFR 300.320(a)(2)(i)</w:t>
            </w:r>
          </w:p>
        </w:tc>
      </w:tr>
    </w:tbl>
    <w:p w14:paraId="51268693" w14:textId="0AB653ED" w:rsidR="00D31657" w:rsidRPr="00484B11" w:rsidRDefault="00484B11" w:rsidP="00D31657">
      <w:pPr>
        <w:widowControl w:val="0"/>
        <w:autoSpaceDE w:val="0"/>
        <w:autoSpaceDN w:val="0"/>
        <w:spacing w:after="0"/>
        <w:rPr>
          <w:rFonts w:eastAsia="Arial" w:cs="Arial"/>
          <w:sz w:val="20"/>
          <w:lang w:bidi="en-US"/>
        </w:rPr>
      </w:pPr>
      <w:r>
        <w:rPr>
          <w:rFonts w:eastAsia="Arial" w:cs="Arial"/>
          <w:sz w:val="20"/>
          <w:lang w:bidi="en-US"/>
        </w:rPr>
        <w:t>For an expanded version of Rolanda</w:t>
      </w:r>
      <w:r w:rsidR="00D63F3A">
        <w:rPr>
          <w:rFonts w:eastAsia="Arial" w:cs="Arial"/>
          <w:sz w:val="20"/>
          <w:lang w:bidi="en-US"/>
        </w:rPr>
        <w:t xml:space="preserve">’s Case Study please go to </w:t>
      </w:r>
      <w:hyperlink r:id="rId55" w:history="1">
        <w:r w:rsidR="00D63F3A" w:rsidRPr="00FA396C">
          <w:rPr>
            <w:rStyle w:val="Hyperlink"/>
            <w:rFonts w:eastAsia="Arial" w:cs="Arial"/>
            <w:sz w:val="20"/>
            <w:lang w:bidi="en-US"/>
          </w:rPr>
          <w:t>https://is.gd/hTEyoG</w:t>
        </w:r>
      </w:hyperlink>
      <w:r w:rsidR="00D63F3A">
        <w:rPr>
          <w:rFonts w:eastAsia="Arial" w:cs="Arial"/>
          <w:sz w:val="20"/>
          <w:lang w:bidi="en-US"/>
        </w:rPr>
        <w:t xml:space="preserve">. </w:t>
      </w:r>
    </w:p>
    <w:p w14:paraId="4E0590D0" w14:textId="65ABBEAA" w:rsidR="00D31657" w:rsidRPr="00D31657" w:rsidRDefault="00B64350" w:rsidP="00D31657">
      <w:pPr>
        <w:widowControl w:val="0"/>
        <w:autoSpaceDE w:val="0"/>
        <w:autoSpaceDN w:val="0"/>
        <w:spacing w:after="0"/>
        <w:rPr>
          <w:rFonts w:ascii="Arial" w:eastAsia="Arial" w:hAnsi="Arial" w:cs="Arial"/>
          <w:lang w:bidi="en-US"/>
        </w:rPr>
      </w:pPr>
      <w:r>
        <w:rPr>
          <w:rFonts w:eastAsia="Arial" w:cs="Arial"/>
          <w:b/>
          <w:noProof/>
          <w:sz w:val="32"/>
          <w:u w:val="single"/>
        </w:rPr>
        <w:lastRenderedPageBreak/>
        <w:drawing>
          <wp:anchor distT="0" distB="0" distL="114300" distR="114300" simplePos="0" relativeHeight="251971584" behindDoc="0" locked="0" layoutInCell="1" allowOverlap="1" wp14:anchorId="24C59465" wp14:editId="1CC2C212">
            <wp:simplePos x="0" y="0"/>
            <wp:positionH relativeFrom="column">
              <wp:posOffset>5783580</wp:posOffset>
            </wp:positionH>
            <wp:positionV relativeFrom="paragraph">
              <wp:posOffset>0</wp:posOffset>
            </wp:positionV>
            <wp:extent cx="603250" cy="365760"/>
            <wp:effectExtent l="0" t="0" r="635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3250" cy="365760"/>
                    </a:xfrm>
                    <a:prstGeom prst="rect">
                      <a:avLst/>
                    </a:prstGeom>
                    <a:noFill/>
                  </pic:spPr>
                </pic:pic>
              </a:graphicData>
            </a:graphic>
          </wp:anchor>
        </w:drawing>
      </w:r>
      <w:r w:rsidR="005C354C" w:rsidRPr="00D31657">
        <w:rPr>
          <w:rFonts w:ascii="Arial" w:eastAsia="Arial" w:hAnsi="Arial" w:cs="Arial"/>
          <w:noProof/>
        </w:rPr>
        <w:drawing>
          <wp:anchor distT="0" distB="0" distL="114300" distR="114300" simplePos="0" relativeHeight="251811840" behindDoc="0" locked="0" layoutInCell="1" allowOverlap="1" wp14:anchorId="30E5244B" wp14:editId="63624184">
            <wp:simplePos x="0" y="0"/>
            <wp:positionH relativeFrom="margin">
              <wp:posOffset>-22860</wp:posOffset>
            </wp:positionH>
            <wp:positionV relativeFrom="paragraph">
              <wp:posOffset>40005</wp:posOffset>
            </wp:positionV>
            <wp:extent cx="469977" cy="640080"/>
            <wp:effectExtent l="0" t="0" r="6350" b="7620"/>
            <wp:wrapSquare wrapText="bothSides"/>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9977" cy="640080"/>
                    </a:xfrm>
                    <a:prstGeom prst="rect">
                      <a:avLst/>
                    </a:prstGeom>
                    <a:noFill/>
                  </pic:spPr>
                </pic:pic>
              </a:graphicData>
            </a:graphic>
            <wp14:sizeRelH relativeFrom="margin">
              <wp14:pctWidth>0</wp14:pctWidth>
            </wp14:sizeRelH>
            <wp14:sizeRelV relativeFrom="margin">
              <wp14:pctHeight>0</wp14:pctHeight>
            </wp14:sizeRelV>
          </wp:anchor>
        </w:drawing>
      </w:r>
    </w:p>
    <w:p w14:paraId="46916C7B" w14:textId="5DAD8A9E" w:rsidR="00D31657" w:rsidRPr="00D31657" w:rsidRDefault="00D31657" w:rsidP="00D31657">
      <w:pPr>
        <w:widowControl w:val="0"/>
        <w:autoSpaceDE w:val="0"/>
        <w:autoSpaceDN w:val="0"/>
        <w:spacing w:after="0"/>
        <w:rPr>
          <w:rFonts w:eastAsia="Arial" w:cs="Arial"/>
          <w:b/>
          <w:sz w:val="32"/>
          <w:u w:val="single"/>
          <w:lang w:bidi="en-US"/>
        </w:rPr>
      </w:pPr>
      <w:r w:rsidRPr="00D31657">
        <w:rPr>
          <w:rFonts w:eastAsia="Arial" w:cs="Arial"/>
          <w:b/>
          <w:sz w:val="32"/>
          <w:u w:val="single"/>
          <w:lang w:bidi="en-US"/>
        </w:rPr>
        <w:t>ALLISON</w:t>
      </w:r>
    </w:p>
    <w:p w14:paraId="53FB7A42" w14:textId="77777777" w:rsidR="00D31657" w:rsidRPr="00D31657" w:rsidRDefault="004E0245" w:rsidP="00D31657">
      <w:pPr>
        <w:widowControl w:val="0"/>
        <w:autoSpaceDE w:val="0"/>
        <w:autoSpaceDN w:val="0"/>
        <w:spacing w:before="120" w:after="120"/>
        <w:jc w:val="center"/>
        <w:rPr>
          <w:rFonts w:eastAsia="Arial" w:cs="Arial"/>
          <w:b/>
          <w:sz w:val="28"/>
          <w:lang w:bidi="en-US"/>
        </w:rPr>
      </w:pPr>
      <w:r>
        <w:rPr>
          <w:rFonts w:eastAsia="Arial" w:cs="Arial"/>
          <w:b/>
          <w:sz w:val="28"/>
          <w:lang w:bidi="en-US"/>
        </w:rPr>
        <w:t>Oregon Standard INDIVI</w:t>
      </w:r>
      <w:r w:rsidR="00D31657" w:rsidRPr="00D31657">
        <w:rPr>
          <w:rFonts w:eastAsia="Arial" w:cs="Arial"/>
          <w:b/>
          <w:sz w:val="28"/>
          <w:lang w:bidi="en-US"/>
        </w:rPr>
        <w:t>D</w:t>
      </w:r>
      <w:r>
        <w:rPr>
          <w:rFonts w:eastAsia="Arial" w:cs="Arial"/>
          <w:b/>
          <w:sz w:val="28"/>
          <w:lang w:bidi="en-US"/>
        </w:rPr>
        <w:t>U</w:t>
      </w:r>
      <w:r w:rsidR="00D31657" w:rsidRPr="00D31657">
        <w:rPr>
          <w:rFonts w:eastAsia="Arial" w:cs="Arial"/>
          <w:b/>
          <w:sz w:val="28"/>
          <w:lang w:bidi="en-US"/>
        </w:rPr>
        <w:t>ALIZED EDUCATION PROGRAM</w:t>
      </w:r>
    </w:p>
    <w:tbl>
      <w:tblPr>
        <w:tblStyle w:val="TableGrid1"/>
        <w:tblW w:w="0" w:type="auto"/>
        <w:tblInd w:w="-5" w:type="dxa"/>
        <w:tblLook w:val="04A0" w:firstRow="1" w:lastRow="0" w:firstColumn="1" w:lastColumn="0" w:noHBand="0" w:noVBand="1"/>
      </w:tblPr>
      <w:tblGrid>
        <w:gridCol w:w="9355"/>
      </w:tblGrid>
      <w:tr w:rsidR="00D31657" w:rsidRPr="00D31657" w14:paraId="7171DD10" w14:textId="77777777" w:rsidTr="00397495">
        <w:tc>
          <w:tcPr>
            <w:tcW w:w="9936" w:type="dxa"/>
            <w:shd w:val="clear" w:color="auto" w:fill="DBDBDB" w:themeFill="accent3" w:themeFillTint="66"/>
          </w:tcPr>
          <w:p w14:paraId="718E0C11" w14:textId="77777777" w:rsidR="00D31657" w:rsidRPr="00D31657" w:rsidRDefault="00D31657" w:rsidP="00D31657">
            <w:pPr>
              <w:spacing w:line="241" w:lineRule="exact"/>
              <w:rPr>
                <w:b/>
                <w:w w:val="105"/>
                <w:sz w:val="20"/>
                <w:lang w:bidi="en-US"/>
              </w:rPr>
            </w:pPr>
            <w:r w:rsidRPr="00D31657">
              <w:rPr>
                <w:b/>
                <w:w w:val="105"/>
                <w:sz w:val="20"/>
                <w:lang w:bidi="en-US"/>
              </w:rPr>
              <w:t>Results of age-appropriate transition assessments, including student’s preferences, interests, needs an</w:t>
            </w:r>
            <w:r w:rsidR="0099225E">
              <w:rPr>
                <w:b/>
                <w:w w:val="105"/>
                <w:sz w:val="20"/>
                <w:lang w:bidi="en-US"/>
              </w:rPr>
              <w:t xml:space="preserve">d strengths (PINS)       </w:t>
            </w:r>
            <w:r w:rsidRPr="009C6B81">
              <w:rPr>
                <w:b/>
                <w:i/>
                <w:w w:val="105"/>
                <w:sz w:val="20"/>
                <w:lang w:bidi="en-US"/>
              </w:rPr>
              <w:t>34 CFR 300.320(b)(1); 34 CFR 300.43(a)(2)</w:t>
            </w:r>
          </w:p>
        </w:tc>
      </w:tr>
      <w:tr w:rsidR="00D31657" w:rsidRPr="00D31657" w14:paraId="3AAA289F" w14:textId="77777777" w:rsidTr="00397495">
        <w:tc>
          <w:tcPr>
            <w:tcW w:w="9936" w:type="dxa"/>
            <w:shd w:val="clear" w:color="auto" w:fill="DBDBDB" w:themeFill="accent3" w:themeFillTint="66"/>
          </w:tcPr>
          <w:p w14:paraId="383A9670" w14:textId="77777777" w:rsidR="00D31657" w:rsidRPr="00D31657" w:rsidRDefault="00D31657" w:rsidP="00D31657">
            <w:pPr>
              <w:tabs>
                <w:tab w:val="left" w:pos="11723"/>
              </w:tabs>
              <w:spacing w:line="241" w:lineRule="exact"/>
              <w:rPr>
                <w:b/>
                <w:w w:val="105"/>
                <w:sz w:val="21"/>
                <w:lang w:bidi="en-US"/>
              </w:rPr>
            </w:pPr>
            <w:r w:rsidRPr="00D31657">
              <w:rPr>
                <w:b/>
                <w:w w:val="105"/>
                <w:sz w:val="20"/>
                <w:lang w:bidi="en-US"/>
              </w:rPr>
              <w:t>Appropriate, measurable post-secondary goals based upon</w:t>
            </w:r>
            <w:r w:rsidRPr="00D31657">
              <w:rPr>
                <w:b/>
                <w:spacing w:val="-7"/>
                <w:w w:val="105"/>
                <w:sz w:val="20"/>
                <w:lang w:bidi="en-US"/>
              </w:rPr>
              <w:t xml:space="preserve"> </w:t>
            </w:r>
            <w:r w:rsidRPr="00D31657">
              <w:rPr>
                <w:b/>
                <w:w w:val="105"/>
                <w:sz w:val="20"/>
                <w:lang w:bidi="en-US"/>
              </w:rPr>
              <w:t>age-appropriate transition</w:t>
            </w:r>
            <w:r w:rsidRPr="00D31657">
              <w:rPr>
                <w:b/>
                <w:spacing w:val="-8"/>
                <w:w w:val="105"/>
                <w:sz w:val="20"/>
                <w:lang w:bidi="en-US"/>
              </w:rPr>
              <w:t xml:space="preserve"> </w:t>
            </w:r>
            <w:r w:rsidRPr="00D31657">
              <w:rPr>
                <w:b/>
                <w:w w:val="105"/>
                <w:sz w:val="20"/>
                <w:lang w:bidi="en-US"/>
              </w:rPr>
              <w:t xml:space="preserve">assessments                                                     </w:t>
            </w:r>
            <w:r w:rsidR="0099225E">
              <w:rPr>
                <w:b/>
                <w:w w:val="105"/>
                <w:sz w:val="20"/>
                <w:lang w:bidi="en-US"/>
              </w:rPr>
              <w:t xml:space="preserve">        </w:t>
            </w:r>
            <w:r w:rsidRPr="00D31657">
              <w:rPr>
                <w:b/>
                <w:w w:val="105"/>
                <w:sz w:val="20"/>
                <w:lang w:bidi="en-US"/>
              </w:rPr>
              <w:t xml:space="preserve">  </w:t>
            </w:r>
            <w:r w:rsidRPr="00D31657">
              <w:rPr>
                <w:b/>
                <w:i/>
                <w:w w:val="105"/>
                <w:sz w:val="20"/>
                <w:lang w:bidi="en-US"/>
              </w:rPr>
              <w:t>34 CFR</w:t>
            </w:r>
            <w:r w:rsidRPr="00D31657">
              <w:rPr>
                <w:b/>
                <w:i/>
                <w:spacing w:val="42"/>
                <w:w w:val="105"/>
                <w:sz w:val="20"/>
                <w:lang w:bidi="en-US"/>
              </w:rPr>
              <w:t xml:space="preserve"> </w:t>
            </w:r>
            <w:r w:rsidRPr="00D31657">
              <w:rPr>
                <w:b/>
                <w:i/>
                <w:w w:val="105"/>
                <w:sz w:val="20"/>
                <w:lang w:bidi="en-US"/>
              </w:rPr>
              <w:t>300.320(b)(1)</w:t>
            </w:r>
          </w:p>
        </w:tc>
      </w:tr>
      <w:tr w:rsidR="00D31657" w:rsidRPr="00D31657" w14:paraId="6CD96E0F" w14:textId="77777777" w:rsidTr="00397495">
        <w:tc>
          <w:tcPr>
            <w:tcW w:w="9936" w:type="dxa"/>
            <w:shd w:val="clear" w:color="auto" w:fill="DBDBDB" w:themeFill="accent3" w:themeFillTint="66"/>
          </w:tcPr>
          <w:p w14:paraId="2CE51EC0" w14:textId="77777777" w:rsidR="00D31657" w:rsidRPr="00D31657" w:rsidRDefault="00D31657" w:rsidP="00D31657">
            <w:pPr>
              <w:rPr>
                <w:b/>
                <w:i/>
                <w:sz w:val="20"/>
                <w:szCs w:val="20"/>
                <w:lang w:bidi="en-US"/>
              </w:rPr>
            </w:pPr>
            <w:r w:rsidRPr="00D31657">
              <w:rPr>
                <w:b/>
                <w:sz w:val="20"/>
                <w:lang w:bidi="en-US"/>
              </w:rPr>
              <w:t xml:space="preserve">Transition Services/Activities  </w:t>
            </w:r>
            <w:r w:rsidRPr="00D31657">
              <w:rPr>
                <w:w w:val="105"/>
                <w:sz w:val="20"/>
                <w:szCs w:val="20"/>
                <w:lang w:bidi="en-US"/>
              </w:rPr>
              <w:t xml:space="preserve">                                         </w:t>
            </w:r>
            <w:r w:rsidR="0099225E">
              <w:rPr>
                <w:w w:val="105"/>
                <w:sz w:val="20"/>
                <w:szCs w:val="20"/>
                <w:lang w:bidi="en-US"/>
              </w:rPr>
              <w:t xml:space="preserve">                         </w:t>
            </w:r>
            <w:r w:rsidRPr="00D31657">
              <w:rPr>
                <w:b/>
                <w:i/>
                <w:sz w:val="20"/>
                <w:szCs w:val="20"/>
                <w:lang w:bidi="en-US"/>
              </w:rPr>
              <w:t xml:space="preserve">34 CFR 300.43                                                                                                                                                  </w:t>
            </w:r>
          </w:p>
        </w:tc>
      </w:tr>
      <w:tr w:rsidR="00D31657" w:rsidRPr="00D31657" w14:paraId="408A09C4" w14:textId="77777777" w:rsidTr="00397495">
        <w:tc>
          <w:tcPr>
            <w:tcW w:w="9936" w:type="dxa"/>
            <w:shd w:val="clear" w:color="auto" w:fill="DBDBDB" w:themeFill="accent3" w:themeFillTint="66"/>
          </w:tcPr>
          <w:p w14:paraId="6C602C22" w14:textId="77777777" w:rsidR="00D31657" w:rsidRPr="00D31657" w:rsidRDefault="00D31657" w:rsidP="00D31657">
            <w:pPr>
              <w:rPr>
                <w:rFonts w:ascii="Arial" w:hAnsi="Arial"/>
                <w:w w:val="105"/>
                <w:sz w:val="20"/>
                <w:lang w:bidi="en-US"/>
              </w:rPr>
            </w:pPr>
            <w:r w:rsidRPr="00D31657">
              <w:rPr>
                <w:b/>
                <w:sz w:val="20"/>
                <w:lang w:bidi="en-US"/>
              </w:rPr>
              <w:t xml:space="preserve">Course of Study                                                                  </w:t>
            </w:r>
            <w:r w:rsidRPr="00D31657">
              <w:rPr>
                <w:rFonts w:ascii="Arial" w:hAnsi="Arial"/>
                <w:w w:val="105"/>
                <w:sz w:val="20"/>
                <w:lang w:bidi="en-US"/>
              </w:rPr>
              <w:t xml:space="preserve">              </w:t>
            </w:r>
            <w:r w:rsidR="0099225E">
              <w:rPr>
                <w:rFonts w:ascii="Arial" w:hAnsi="Arial"/>
                <w:w w:val="105"/>
                <w:sz w:val="20"/>
                <w:lang w:bidi="en-US"/>
              </w:rPr>
              <w:t xml:space="preserve">   </w:t>
            </w:r>
            <w:r w:rsidRPr="00D31657">
              <w:rPr>
                <w:rFonts w:ascii="Arial" w:hAnsi="Arial"/>
                <w:w w:val="105"/>
                <w:sz w:val="20"/>
                <w:lang w:bidi="en-US"/>
              </w:rPr>
              <w:t xml:space="preserve"> </w:t>
            </w:r>
            <w:r w:rsidRPr="00D31657">
              <w:rPr>
                <w:b/>
                <w:i/>
                <w:sz w:val="20"/>
                <w:lang w:bidi="en-US"/>
              </w:rPr>
              <w:t xml:space="preserve">34 CFR 300.320(b)(2)                                                                                                                                                                       </w:t>
            </w:r>
          </w:p>
        </w:tc>
      </w:tr>
      <w:tr w:rsidR="00D31657" w:rsidRPr="00D31657" w14:paraId="07C4D5FC" w14:textId="77777777" w:rsidTr="00397495">
        <w:tc>
          <w:tcPr>
            <w:tcW w:w="9936" w:type="dxa"/>
            <w:shd w:val="clear" w:color="auto" w:fill="DBDBDB" w:themeFill="accent3" w:themeFillTint="66"/>
          </w:tcPr>
          <w:p w14:paraId="0AA56FF6" w14:textId="77777777" w:rsidR="00D31657" w:rsidRPr="00D31657" w:rsidRDefault="00D31657" w:rsidP="00D31657">
            <w:pPr>
              <w:rPr>
                <w:lang w:bidi="en-US"/>
              </w:rPr>
            </w:pPr>
            <w:r w:rsidRPr="00D31657">
              <w:rPr>
                <w:b/>
                <w:sz w:val="20"/>
                <w:lang w:bidi="en-US"/>
              </w:rPr>
              <w:t xml:space="preserve">Agency Participation: To the extent appropriate, with consent of the parents or adult student, the school district must invite a representative of any participating agency likely to be responsible for providing or paying for transition services. </w:t>
            </w:r>
            <w:r w:rsidRPr="00D31657">
              <w:rPr>
                <w:sz w:val="20"/>
                <w:lang w:bidi="en-US"/>
              </w:rPr>
              <w:t xml:space="preserve"> </w:t>
            </w:r>
            <w:r w:rsidRPr="00D31657">
              <w:rPr>
                <w:b/>
                <w:i/>
                <w:sz w:val="20"/>
                <w:lang w:bidi="en-US"/>
              </w:rPr>
              <w:t xml:space="preserve">300.321(b)(3)                                                                                </w:t>
            </w:r>
          </w:p>
        </w:tc>
      </w:tr>
      <w:tr w:rsidR="00D31657" w:rsidRPr="00D31657" w14:paraId="57E8794E" w14:textId="77777777" w:rsidTr="001A3B2E">
        <w:tc>
          <w:tcPr>
            <w:tcW w:w="9936" w:type="dxa"/>
            <w:shd w:val="clear" w:color="auto" w:fill="auto"/>
          </w:tcPr>
          <w:p w14:paraId="2551DF11" w14:textId="77777777" w:rsidR="00D31657" w:rsidRPr="00D31657" w:rsidRDefault="00D31657" w:rsidP="004A6023">
            <w:pPr>
              <w:numPr>
                <w:ilvl w:val="0"/>
                <w:numId w:val="48"/>
              </w:numPr>
              <w:rPr>
                <w:sz w:val="20"/>
                <w:lang w:bidi="en-US"/>
              </w:rPr>
            </w:pPr>
            <w:r w:rsidRPr="00D31657">
              <w:rPr>
                <w:sz w:val="20"/>
                <w:lang w:bidi="en-US"/>
              </w:rPr>
              <w:t>A consent form signed by Allison, who is 18, indicating that the school district may contact the disability services office at Eastern Oregon University.</w:t>
            </w:r>
          </w:p>
          <w:p w14:paraId="50E763B2" w14:textId="77777777" w:rsidR="00D31657" w:rsidRPr="00D31657" w:rsidRDefault="00D31657" w:rsidP="004A6023">
            <w:pPr>
              <w:numPr>
                <w:ilvl w:val="0"/>
                <w:numId w:val="48"/>
              </w:numPr>
              <w:rPr>
                <w:b/>
                <w:sz w:val="20"/>
                <w:lang w:bidi="en-US"/>
              </w:rPr>
            </w:pPr>
            <w:r w:rsidRPr="00D31657">
              <w:rPr>
                <w:sz w:val="20"/>
                <w:lang w:bidi="en-US"/>
              </w:rPr>
              <w:t>An invitation to conference in the file, mailed to an individual in the disability services office of Eastern Oregon University</w:t>
            </w:r>
          </w:p>
        </w:tc>
      </w:tr>
      <w:tr w:rsidR="00D31657" w:rsidRPr="00D31657" w14:paraId="08DF2A49" w14:textId="77777777" w:rsidTr="00397495">
        <w:tc>
          <w:tcPr>
            <w:tcW w:w="9936" w:type="dxa"/>
            <w:shd w:val="clear" w:color="auto" w:fill="DBDBDB" w:themeFill="accent3" w:themeFillTint="66"/>
          </w:tcPr>
          <w:p w14:paraId="0C8296C8" w14:textId="77777777" w:rsidR="00D31657" w:rsidRPr="00D31657" w:rsidRDefault="00D31657" w:rsidP="00D31657">
            <w:pPr>
              <w:rPr>
                <w:b/>
                <w:sz w:val="20"/>
                <w:lang w:bidi="en-US"/>
              </w:rPr>
            </w:pPr>
            <w:r w:rsidRPr="00D31657">
              <w:rPr>
                <w:b/>
                <w:sz w:val="20"/>
                <w:lang w:bidi="en-US"/>
              </w:rPr>
              <w:t>Annual Academic and Functional Goals and Objectives</w:t>
            </w:r>
          </w:p>
        </w:tc>
      </w:tr>
      <w:tr w:rsidR="00D31657" w:rsidRPr="00D31657" w14:paraId="05128F5B" w14:textId="77777777" w:rsidTr="00397495">
        <w:tc>
          <w:tcPr>
            <w:tcW w:w="9936" w:type="dxa"/>
            <w:shd w:val="clear" w:color="auto" w:fill="DBDBDB" w:themeFill="accent3" w:themeFillTint="66"/>
          </w:tcPr>
          <w:p w14:paraId="7465EBC3" w14:textId="77777777" w:rsidR="00D31657" w:rsidRPr="00D31657" w:rsidRDefault="00D31657" w:rsidP="00D31657">
            <w:pPr>
              <w:rPr>
                <w:b/>
                <w:lang w:bidi="en-US"/>
              </w:rPr>
            </w:pPr>
            <w:r w:rsidRPr="00D31657">
              <w:rPr>
                <w:b/>
                <w:sz w:val="20"/>
                <w:lang w:bidi="en-US"/>
              </w:rPr>
              <w:t>Goal Area:</w:t>
            </w:r>
            <w:r w:rsidRPr="00D31657">
              <w:rPr>
                <w:b/>
                <w:sz w:val="20"/>
                <w:lang w:bidi="en-US"/>
              </w:rPr>
              <w:tab/>
              <w:t xml:space="preserve">                                                            </w:t>
            </w:r>
            <w:r w:rsidR="0099225E">
              <w:rPr>
                <w:b/>
                <w:sz w:val="20"/>
                <w:lang w:bidi="en-US"/>
              </w:rPr>
              <w:t xml:space="preserve">                       </w:t>
            </w:r>
            <w:r w:rsidRPr="00D31657">
              <w:rPr>
                <w:b/>
                <w:i/>
                <w:sz w:val="20"/>
                <w:lang w:bidi="en-US"/>
              </w:rPr>
              <w:t>34 CFR 300.320(a)(2)(i)</w:t>
            </w:r>
          </w:p>
        </w:tc>
      </w:tr>
      <w:tr w:rsidR="00D31657" w:rsidRPr="00D31657" w14:paraId="3AFDF111" w14:textId="77777777" w:rsidTr="00397495">
        <w:tc>
          <w:tcPr>
            <w:tcW w:w="9936" w:type="dxa"/>
            <w:shd w:val="clear" w:color="auto" w:fill="DBDBDB" w:themeFill="accent3" w:themeFillTint="66"/>
          </w:tcPr>
          <w:p w14:paraId="34123EBF" w14:textId="77777777" w:rsidR="00D31657" w:rsidRPr="00D31657" w:rsidRDefault="00D31657" w:rsidP="00D31657">
            <w:pPr>
              <w:rPr>
                <w:b/>
                <w:lang w:bidi="en-US"/>
              </w:rPr>
            </w:pPr>
            <w:r w:rsidRPr="00D31657">
              <w:rPr>
                <w:b/>
                <w:sz w:val="20"/>
                <w:lang w:bidi="en-US"/>
              </w:rPr>
              <w:t xml:space="preserve">Goal Area:                                                                  </w:t>
            </w:r>
            <w:r w:rsidR="0099225E">
              <w:rPr>
                <w:b/>
                <w:sz w:val="20"/>
                <w:lang w:bidi="en-US"/>
              </w:rPr>
              <w:t xml:space="preserve">                       </w:t>
            </w:r>
            <w:r w:rsidRPr="00D31657">
              <w:rPr>
                <w:b/>
                <w:i/>
                <w:sz w:val="20"/>
                <w:lang w:bidi="en-US"/>
              </w:rPr>
              <w:t>34 CFR 300.320(a)(2)(i)</w:t>
            </w:r>
          </w:p>
        </w:tc>
      </w:tr>
    </w:tbl>
    <w:p w14:paraId="3B15DE2F" w14:textId="77DB35A5" w:rsidR="00850915" w:rsidRPr="00484B11" w:rsidRDefault="00484B11" w:rsidP="00B23D66">
      <w:pPr>
        <w:spacing w:before="120"/>
        <w:rPr>
          <w:sz w:val="20"/>
        </w:rPr>
      </w:pPr>
      <w:r>
        <w:rPr>
          <w:sz w:val="20"/>
        </w:rPr>
        <w:t xml:space="preserve">For an expanded version of Allison’s case study please go to </w:t>
      </w:r>
      <w:hyperlink r:id="rId57" w:history="1">
        <w:r w:rsidRPr="00FA396C">
          <w:rPr>
            <w:rStyle w:val="Hyperlink"/>
            <w:sz w:val="20"/>
          </w:rPr>
          <w:t>https://is.gd/bBrwv1</w:t>
        </w:r>
      </w:hyperlink>
      <w:r>
        <w:rPr>
          <w:sz w:val="20"/>
        </w:rPr>
        <w:t xml:space="preserve">. </w:t>
      </w:r>
    </w:p>
    <w:p w14:paraId="78F74FD3" w14:textId="77777777" w:rsidR="00484B11" w:rsidRDefault="00484B11" w:rsidP="00D31657">
      <w:pPr>
        <w:pStyle w:val="ListParagraph"/>
      </w:pPr>
    </w:p>
    <w:p w14:paraId="50F99614" w14:textId="6BE3FCCA" w:rsidR="00850915" w:rsidRPr="000F7F68" w:rsidRDefault="00F7660D" w:rsidP="00224F72">
      <w:pPr>
        <w:pStyle w:val="Heading3"/>
        <w:spacing w:before="240"/>
      </w:pPr>
      <w:r>
        <w:rPr>
          <w:noProof/>
        </w:rPr>
        <mc:AlternateContent>
          <mc:Choice Requires="wps">
            <w:drawing>
              <wp:anchor distT="0" distB="0" distL="114300" distR="114300" simplePos="0" relativeHeight="251689984" behindDoc="0" locked="0" layoutInCell="1" allowOverlap="1" wp14:anchorId="719AFDF4" wp14:editId="71946EB4">
                <wp:simplePos x="0" y="0"/>
                <wp:positionH relativeFrom="column">
                  <wp:posOffset>345440</wp:posOffset>
                </wp:positionH>
                <wp:positionV relativeFrom="paragraph">
                  <wp:posOffset>445770</wp:posOffset>
                </wp:positionV>
                <wp:extent cx="4320540" cy="7620"/>
                <wp:effectExtent l="19050" t="19050" r="22860" b="30480"/>
                <wp:wrapNone/>
                <wp:docPr id="197" name="Straight Connector 197"/>
                <wp:cNvGraphicFramePr/>
                <a:graphic xmlns:a="http://schemas.openxmlformats.org/drawingml/2006/main">
                  <a:graphicData uri="http://schemas.microsoft.com/office/word/2010/wordprocessingShape">
                    <wps:wsp>
                      <wps:cNvCnPr/>
                      <wps:spPr>
                        <a:xfrm flipV="1">
                          <a:off x="0" y="0"/>
                          <a:ext cx="4320540" cy="7620"/>
                        </a:xfrm>
                        <a:prstGeom prst="line">
                          <a:avLst/>
                        </a:prstGeom>
                        <a:ln w="28575">
                          <a:solidFill>
                            <a:srgbClr val="1EB050"/>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BAFE2D" id="Straight Connector 197"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pt,35.1pt" to="367.4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" strokecolor="#1eb050" strokeweight="2.25pt">
                <v:stroke joinstyle="miter"/>
              </v:line>
            </w:pict>
          </mc:Fallback>
        </mc:AlternateContent>
      </w:r>
      <w:r w:rsidR="00E46CB0">
        <w:rPr>
          <w:noProof/>
        </w:rPr>
        <w:drawing>
          <wp:anchor distT="0" distB="0" distL="114300" distR="114300" simplePos="0" relativeHeight="251935744" behindDoc="0" locked="0" layoutInCell="1" allowOverlap="1" wp14:anchorId="1C27EDED" wp14:editId="06372346">
            <wp:simplePos x="0" y="0"/>
            <wp:positionH relativeFrom="margin">
              <wp:align>left</wp:align>
            </wp:positionH>
            <wp:positionV relativeFrom="paragraph">
              <wp:posOffset>105410</wp:posOffset>
            </wp:positionV>
            <wp:extent cx="284612" cy="274320"/>
            <wp:effectExtent l="0" t="0" r="127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Sign-Resources.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4612" cy="274320"/>
                    </a:xfrm>
                    <a:prstGeom prst="rect">
                      <a:avLst/>
                    </a:prstGeom>
                  </pic:spPr>
                </pic:pic>
              </a:graphicData>
            </a:graphic>
            <wp14:sizeRelH relativeFrom="margin">
              <wp14:pctWidth>0</wp14:pctWidth>
            </wp14:sizeRelH>
            <wp14:sizeRelV relativeFrom="margin">
              <wp14:pctHeight>0</wp14:pctHeight>
            </wp14:sizeRelV>
          </wp:anchor>
        </w:drawing>
      </w:r>
      <w:r w:rsidR="00E46CB0">
        <w:t xml:space="preserve">      </w:t>
      </w:r>
      <w:r w:rsidR="00850915">
        <w:t>Links to Resources</w:t>
      </w:r>
    </w:p>
    <w:p w14:paraId="11FF516A" w14:textId="77777777" w:rsidR="00850915" w:rsidRPr="00B32345" w:rsidRDefault="00850915" w:rsidP="00224F72">
      <w:pPr>
        <w:spacing w:before="240"/>
        <w:rPr>
          <w:b/>
          <w:szCs w:val="24"/>
        </w:rPr>
      </w:pPr>
      <w:r w:rsidRPr="00B32345">
        <w:rPr>
          <w:b/>
          <w:szCs w:val="24"/>
        </w:rPr>
        <w:t xml:space="preserve">Pre-ETS: Student Inclusion/Invite </w:t>
      </w:r>
    </w:p>
    <w:p w14:paraId="0AE30250" w14:textId="77777777" w:rsidR="00850915" w:rsidRPr="00E81E4E" w:rsidRDefault="00850915" w:rsidP="00224F72">
      <w:pPr>
        <w:rPr>
          <w:u w:val="single"/>
        </w:rPr>
      </w:pPr>
      <w:r w:rsidRPr="00E81E4E">
        <w:rPr>
          <w:rStyle w:val="Hyperlink"/>
          <w:color w:val="auto"/>
          <w:u w:val="none"/>
        </w:rPr>
        <w:t>ME! Lessons for Teaching Self-Awareness &amp; Self-Advocacy</w:t>
      </w:r>
      <w:r w:rsidR="00E81E4E">
        <w:t xml:space="preserve">- </w:t>
      </w:r>
      <w:hyperlink r:id="rId59" w:history="1">
        <w:r w:rsidR="00E81E4E" w:rsidRPr="00E81E4E">
          <w:rPr>
            <w:rStyle w:val="Hyperlink"/>
          </w:rPr>
          <w:t>https://is.gd/9rV7RY</w:t>
        </w:r>
      </w:hyperlink>
      <w:r w:rsidR="00E81E4E" w:rsidRPr="00E81E4E">
        <w:t xml:space="preserve"> </w:t>
      </w:r>
    </w:p>
    <w:p w14:paraId="41DC7062" w14:textId="77777777" w:rsidR="00850915" w:rsidRPr="00E81E4E" w:rsidRDefault="00850915" w:rsidP="00224F72">
      <w:r w:rsidRPr="00E81E4E">
        <w:rPr>
          <w:rStyle w:val="Hyperlink"/>
          <w:color w:val="auto"/>
          <w:u w:val="none"/>
        </w:rPr>
        <w:t>Speaking Up!</w:t>
      </w:r>
      <w:r w:rsidR="00E81E4E">
        <w:rPr>
          <w:rStyle w:val="Hyperlink"/>
          <w:color w:val="auto"/>
          <w:u w:val="none"/>
        </w:rPr>
        <w:t xml:space="preserve">- </w:t>
      </w:r>
      <w:hyperlink r:id="rId60" w:history="1">
        <w:r w:rsidR="00E81E4E" w:rsidRPr="00116422">
          <w:rPr>
            <w:rStyle w:val="Hyperlink"/>
          </w:rPr>
          <w:t>https://is.gd/nAk7mf</w:t>
        </w:r>
      </w:hyperlink>
      <w:r w:rsidR="00E81E4E">
        <w:rPr>
          <w:u w:val="single"/>
        </w:rPr>
        <w:t xml:space="preserve"> </w:t>
      </w:r>
    </w:p>
    <w:p w14:paraId="40D037B8" w14:textId="77777777" w:rsidR="00850915" w:rsidRPr="00E81E4E" w:rsidRDefault="00850915" w:rsidP="00E81E4E">
      <w:r w:rsidRPr="00E81E4E">
        <w:rPr>
          <w:rStyle w:val="Hyperlink"/>
          <w:color w:val="auto"/>
          <w:u w:val="none"/>
        </w:rPr>
        <w:t>It’s My Choice/Moving Students Forward</w:t>
      </w:r>
      <w:r w:rsidR="00E81E4E">
        <w:rPr>
          <w:rStyle w:val="Hyperlink"/>
          <w:color w:val="auto"/>
          <w:u w:val="none"/>
        </w:rPr>
        <w:t xml:space="preserve">- </w:t>
      </w:r>
      <w:hyperlink r:id="rId61" w:history="1">
        <w:r w:rsidR="00E81E4E" w:rsidRPr="00E81E4E">
          <w:rPr>
            <w:rStyle w:val="Hyperlink"/>
          </w:rPr>
          <w:t>https://is.gd/bk7wEY</w:t>
        </w:r>
      </w:hyperlink>
    </w:p>
    <w:p w14:paraId="0EF658B3" w14:textId="77777777" w:rsidR="00CB399B" w:rsidRPr="00E81E4E" w:rsidRDefault="00850915" w:rsidP="00CB399B">
      <w:pPr>
        <w:spacing w:after="240"/>
      </w:pPr>
      <w:r w:rsidRPr="00E81E4E">
        <w:rPr>
          <w:rStyle w:val="Hyperlink"/>
          <w:color w:val="auto"/>
          <w:u w:val="none"/>
        </w:rPr>
        <w:t>Dude Where’s My Transition Plan?</w:t>
      </w:r>
      <w:r w:rsidR="00E81E4E">
        <w:rPr>
          <w:rStyle w:val="Hyperlink"/>
          <w:color w:val="auto"/>
          <w:u w:val="none"/>
        </w:rPr>
        <w:t xml:space="preserve"> - </w:t>
      </w:r>
      <w:hyperlink r:id="rId62" w:history="1">
        <w:r w:rsidR="00E81E4E" w:rsidRPr="00116422">
          <w:rPr>
            <w:rStyle w:val="Hyperlink"/>
          </w:rPr>
          <w:t>https://is.gd/jHYJsC</w:t>
        </w:r>
      </w:hyperlink>
      <w:r w:rsidR="00E81E4E">
        <w:t xml:space="preserve"> </w:t>
      </w:r>
    </w:p>
    <w:p w14:paraId="1BB5901D" w14:textId="77777777" w:rsidR="00850915" w:rsidRPr="00E81E4E" w:rsidRDefault="00850915" w:rsidP="00E81E4E">
      <w:pPr>
        <w:spacing w:before="40"/>
        <w:rPr>
          <w:b/>
        </w:rPr>
      </w:pPr>
      <w:r w:rsidRPr="00E81E4E">
        <w:rPr>
          <w:b/>
        </w:rPr>
        <w:t>One Page Profile Resources</w:t>
      </w:r>
      <w:r w:rsidR="00E81E4E" w:rsidRPr="00E81E4E">
        <w:rPr>
          <w:b/>
        </w:rPr>
        <w:t xml:space="preserve"> -</w:t>
      </w:r>
      <w:hyperlink r:id="rId63" w:history="1">
        <w:r w:rsidR="00E81E4E" w:rsidRPr="00CB399B">
          <w:rPr>
            <w:rStyle w:val="Hyperlink"/>
          </w:rPr>
          <w:t>https://is.gd/ub9JeH</w:t>
        </w:r>
      </w:hyperlink>
    </w:p>
    <w:p w14:paraId="1F666E25" w14:textId="77777777" w:rsidR="00850915" w:rsidRPr="00E81E4E" w:rsidRDefault="00850915" w:rsidP="00E81E4E">
      <w:pPr>
        <w:spacing w:before="120"/>
      </w:pPr>
      <w:r w:rsidRPr="00E81E4E">
        <w:rPr>
          <w:rStyle w:val="Hyperlink"/>
          <w:color w:val="auto"/>
          <w:u w:val="none"/>
        </w:rPr>
        <w:t>Letter of Introduction</w:t>
      </w:r>
      <w:r w:rsidR="00E81E4E">
        <w:t xml:space="preserve">- </w:t>
      </w:r>
      <w:hyperlink r:id="rId64" w:history="1">
        <w:r w:rsidR="00E81E4E" w:rsidRPr="00E81E4E">
          <w:rPr>
            <w:rStyle w:val="Hyperlink"/>
          </w:rPr>
          <w:t>https://is.gd/Yk087o</w:t>
        </w:r>
      </w:hyperlink>
    </w:p>
    <w:p w14:paraId="379C5177" w14:textId="77777777" w:rsidR="00850915" w:rsidRPr="00E81E4E" w:rsidRDefault="00850915" w:rsidP="00B43563">
      <w:pPr>
        <w:spacing w:before="120"/>
      </w:pPr>
      <w:r w:rsidRPr="00E81E4E">
        <w:rPr>
          <w:rStyle w:val="Hyperlink"/>
          <w:color w:val="auto"/>
          <w:u w:val="none"/>
        </w:rPr>
        <w:t>Letter of Introduction Completed Example</w:t>
      </w:r>
      <w:r w:rsidR="00E81E4E">
        <w:rPr>
          <w:rStyle w:val="Hyperlink"/>
          <w:color w:val="auto"/>
          <w:u w:val="none"/>
        </w:rPr>
        <w:t xml:space="preserve">- </w:t>
      </w:r>
      <w:hyperlink r:id="rId65" w:history="1">
        <w:r w:rsidR="00CB399B" w:rsidRPr="00CB399B">
          <w:rPr>
            <w:rStyle w:val="Hyperlink"/>
          </w:rPr>
          <w:t>https://is.gd/9wXXBF</w:t>
        </w:r>
      </w:hyperlink>
      <w:r w:rsidR="00CB399B" w:rsidRPr="00CB399B">
        <w:t xml:space="preserve">   </w:t>
      </w:r>
    </w:p>
    <w:p w14:paraId="02EE1BC6" w14:textId="77777777" w:rsidR="00850915" w:rsidRPr="00E81E4E" w:rsidRDefault="00850915" w:rsidP="00224F72">
      <w:pPr>
        <w:spacing w:before="120"/>
      </w:pPr>
      <w:r w:rsidRPr="00E81E4E">
        <w:rPr>
          <w:rStyle w:val="Hyperlink"/>
          <w:color w:val="auto"/>
          <w:u w:val="none"/>
        </w:rPr>
        <w:t>Student Led IEP Template</w:t>
      </w:r>
      <w:r w:rsidR="00CB399B">
        <w:rPr>
          <w:rStyle w:val="Hyperlink"/>
          <w:color w:val="auto"/>
          <w:u w:val="none"/>
        </w:rPr>
        <w:t xml:space="preserve">- </w:t>
      </w:r>
      <w:r w:rsidR="00CB399B" w:rsidRPr="00CB399B">
        <w:t xml:space="preserve">  </w:t>
      </w:r>
      <w:hyperlink r:id="rId66" w:history="1">
        <w:r w:rsidR="00CB399B" w:rsidRPr="00CB399B">
          <w:rPr>
            <w:rStyle w:val="Hyperlink"/>
          </w:rPr>
          <w:t>https://is.gd/Lmggob</w:t>
        </w:r>
      </w:hyperlink>
    </w:p>
    <w:p w14:paraId="03AC30BB" w14:textId="7E84EC6C" w:rsidR="00EE5CD5" w:rsidRPr="00E81E4E" w:rsidRDefault="00850915" w:rsidP="00224F72">
      <w:pPr>
        <w:spacing w:before="120"/>
      </w:pPr>
      <w:r w:rsidRPr="00E81E4E">
        <w:rPr>
          <w:rStyle w:val="Hyperlink"/>
          <w:color w:val="auto"/>
          <w:u w:val="none"/>
        </w:rPr>
        <w:t>Student Led IEP Script</w:t>
      </w:r>
      <w:r w:rsidR="00CB399B">
        <w:rPr>
          <w:rStyle w:val="Hyperlink"/>
          <w:color w:val="auto"/>
          <w:u w:val="none"/>
        </w:rPr>
        <w:t xml:space="preserve">- </w:t>
      </w:r>
      <w:hyperlink r:id="rId67" w:history="1">
        <w:r w:rsidR="00A87734" w:rsidRPr="00A87734">
          <w:rPr>
            <w:rStyle w:val="Hyperlink"/>
          </w:rPr>
          <w:t>https://is.gd/LeLeUI</w:t>
        </w:r>
      </w:hyperlink>
    </w:p>
    <w:p w14:paraId="7FD63971" w14:textId="77777777" w:rsidR="00EE5CD5" w:rsidRPr="00E81E4E" w:rsidRDefault="00EE5CD5" w:rsidP="00153F9E">
      <w:pPr>
        <w:spacing w:before="120"/>
        <w:rPr>
          <w:rStyle w:val="Hyperlink"/>
          <w:color w:val="auto"/>
          <w:u w:val="none"/>
        </w:rPr>
      </w:pPr>
      <w:r w:rsidRPr="00E81E4E">
        <w:rPr>
          <w:rStyle w:val="Hyperlink"/>
          <w:color w:val="auto"/>
          <w:u w:val="none"/>
        </w:rPr>
        <w:t>Student Owned IEPs Top 10 PDF</w:t>
      </w:r>
      <w:r w:rsidR="00CB399B">
        <w:rPr>
          <w:rStyle w:val="Hyperlink"/>
          <w:color w:val="auto"/>
          <w:u w:val="none"/>
        </w:rPr>
        <w:t xml:space="preserve">- </w:t>
      </w:r>
      <w:hyperlink r:id="rId68" w:history="1">
        <w:r w:rsidR="00CB399B" w:rsidRPr="00CB399B">
          <w:rPr>
            <w:rStyle w:val="Hyperlink"/>
          </w:rPr>
          <w:t>https://is.gd/TGEPg1</w:t>
        </w:r>
      </w:hyperlink>
    </w:p>
    <w:p w14:paraId="5866AE22" w14:textId="128D8245" w:rsidR="0099225E" w:rsidRDefault="0099225E" w:rsidP="00153F9E">
      <w:pPr>
        <w:spacing w:before="120"/>
        <w:rPr>
          <w:rStyle w:val="Hyperlink"/>
        </w:rPr>
      </w:pPr>
    </w:p>
    <w:p w14:paraId="59CB50C1" w14:textId="77777777" w:rsidR="00DB4E3E" w:rsidRDefault="00DB4E3E" w:rsidP="00153F9E">
      <w:pPr>
        <w:spacing w:before="120"/>
        <w:rPr>
          <w:rStyle w:val="Hyperlink"/>
        </w:rPr>
      </w:pPr>
    </w:p>
    <w:p w14:paraId="76333646" w14:textId="77777777" w:rsidR="0099225E" w:rsidRPr="00153F9E" w:rsidRDefault="0099225E" w:rsidP="00153F9E">
      <w:pPr>
        <w:spacing w:before="120"/>
      </w:pPr>
    </w:p>
    <w:p w14:paraId="25B61929" w14:textId="4470EC49" w:rsidR="00850915" w:rsidRPr="006D2F43" w:rsidRDefault="006D2F43" w:rsidP="00224F72">
      <w:pPr>
        <w:pStyle w:val="Heading2"/>
        <w:spacing w:before="0"/>
        <w:rPr>
          <w:sz w:val="44"/>
          <w:szCs w:val="52"/>
        </w:rPr>
      </w:pPr>
      <w:r w:rsidRPr="006D2F43">
        <w:rPr>
          <w:noProof/>
          <w:sz w:val="44"/>
          <w:szCs w:val="52"/>
        </w:rPr>
        <w:lastRenderedPageBreak/>
        <w:drawing>
          <wp:anchor distT="0" distB="0" distL="114300" distR="114300" simplePos="0" relativeHeight="251943936" behindDoc="0" locked="0" layoutInCell="1" allowOverlap="1" wp14:anchorId="77332F4F" wp14:editId="3664A2AA">
            <wp:simplePos x="0" y="0"/>
            <wp:positionH relativeFrom="margin">
              <wp:posOffset>5841365</wp:posOffset>
            </wp:positionH>
            <wp:positionV relativeFrom="paragraph">
              <wp:posOffset>0</wp:posOffset>
            </wp:positionV>
            <wp:extent cx="597990" cy="365760"/>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Arrow-Age-Appropriate-Assessment.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7990" cy="365760"/>
                    </a:xfrm>
                    <a:prstGeom prst="rect">
                      <a:avLst/>
                    </a:prstGeom>
                  </pic:spPr>
                </pic:pic>
              </a:graphicData>
            </a:graphic>
            <wp14:sizeRelH relativeFrom="margin">
              <wp14:pctWidth>0</wp14:pctWidth>
            </wp14:sizeRelH>
            <wp14:sizeRelV relativeFrom="margin">
              <wp14:pctHeight>0</wp14:pctHeight>
            </wp14:sizeRelV>
          </wp:anchor>
        </w:drawing>
      </w:r>
      <w:r w:rsidR="00850915" w:rsidRPr="006D2F43">
        <w:rPr>
          <w:sz w:val="44"/>
          <w:szCs w:val="52"/>
        </w:rPr>
        <w:t>Age Appropriate Transition Assessments</w:t>
      </w:r>
      <w:r w:rsidRPr="006D2F43">
        <w:rPr>
          <w:sz w:val="44"/>
          <w:szCs w:val="52"/>
        </w:rPr>
        <w:t xml:space="preserve"> </w:t>
      </w:r>
    </w:p>
    <w:p w14:paraId="55F00BF1" w14:textId="6AAF0271" w:rsidR="00850915" w:rsidRPr="00740059" w:rsidRDefault="007D2D7A" w:rsidP="00224F72">
      <w:pPr>
        <w:pStyle w:val="Heading3"/>
      </w:pPr>
      <w:r w:rsidRPr="00740059">
        <w:rPr>
          <w:noProof/>
        </w:rPr>
        <mc:AlternateContent>
          <mc:Choice Requires="wps">
            <w:drawing>
              <wp:anchor distT="0" distB="0" distL="114300" distR="114300" simplePos="0" relativeHeight="251693056" behindDoc="0" locked="0" layoutInCell="1" allowOverlap="1" wp14:anchorId="3A642114" wp14:editId="59ED991D">
                <wp:simplePos x="0" y="0"/>
                <wp:positionH relativeFrom="column">
                  <wp:posOffset>372110</wp:posOffset>
                </wp:positionH>
                <wp:positionV relativeFrom="paragraph">
                  <wp:posOffset>293793</wp:posOffset>
                </wp:positionV>
                <wp:extent cx="4484451" cy="0"/>
                <wp:effectExtent l="0" t="19050" r="30480" b="19050"/>
                <wp:wrapNone/>
                <wp:docPr id="199" name="Straight Connector 199"/>
                <wp:cNvGraphicFramePr/>
                <a:graphic xmlns:a="http://schemas.openxmlformats.org/drawingml/2006/main">
                  <a:graphicData uri="http://schemas.microsoft.com/office/word/2010/wordprocessingShape">
                    <wps:wsp>
                      <wps:cNvCnPr/>
                      <wps:spPr>
                        <a:xfrm>
                          <a:off x="0" y="0"/>
                          <a:ext cx="4484451" cy="0"/>
                        </a:xfrm>
                        <a:prstGeom prst="line">
                          <a:avLst/>
                        </a:prstGeom>
                        <a:ln w="28575">
                          <a:solidFill>
                            <a:srgbClr val="1EB050"/>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ED39F2" id="Straight Connector 199"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29.3pt,23.15pt" to="382.4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" strokecolor="#1eb050" strokeweight="2.25pt">
                <v:stroke joinstyle="miter"/>
              </v:line>
            </w:pict>
          </mc:Fallback>
        </mc:AlternateContent>
      </w:r>
      <w:r w:rsidR="006D2F43" w:rsidRPr="006D2F43">
        <w:rPr>
          <w:noProof/>
          <w:sz w:val="44"/>
        </w:rPr>
        <w:drawing>
          <wp:anchor distT="0" distB="0" distL="114300" distR="114300" simplePos="0" relativeHeight="251928576" behindDoc="0" locked="0" layoutInCell="1" allowOverlap="1" wp14:anchorId="0C7252A2" wp14:editId="313EED83">
            <wp:simplePos x="0" y="0"/>
            <wp:positionH relativeFrom="margin">
              <wp:align>left</wp:align>
            </wp:positionH>
            <wp:positionV relativeFrom="paragraph">
              <wp:posOffset>10795</wp:posOffset>
            </wp:positionV>
            <wp:extent cx="269958" cy="27432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9958" cy="274320"/>
                    </a:xfrm>
                    <a:prstGeom prst="rect">
                      <a:avLst/>
                    </a:prstGeom>
                    <a:noFill/>
                  </pic:spPr>
                </pic:pic>
              </a:graphicData>
            </a:graphic>
            <wp14:sizeRelH relativeFrom="margin">
              <wp14:pctWidth>0</wp14:pctWidth>
            </wp14:sizeRelH>
            <wp14:sizeRelV relativeFrom="margin">
              <wp14:pctHeight>0</wp14:pctHeight>
            </wp14:sizeRelV>
          </wp:anchor>
        </w:drawing>
      </w:r>
      <w:r w:rsidR="00DD0FA4">
        <w:t xml:space="preserve">      </w:t>
      </w:r>
      <w:r w:rsidR="00850915" w:rsidRPr="00740059">
        <w:t>Law &amp; Guidelines</w:t>
      </w:r>
    </w:p>
    <w:p w14:paraId="7506F26A" w14:textId="77777777" w:rsidR="00850915" w:rsidRPr="00B43563" w:rsidRDefault="00B43563" w:rsidP="006D2F43">
      <w:pPr>
        <w:spacing w:before="240"/>
      </w:pPr>
      <w:r>
        <w:rPr>
          <w:b/>
        </w:rPr>
        <w:t xml:space="preserve">IDEA Regulation     </w:t>
      </w:r>
      <w:r w:rsidRPr="00B43563">
        <w:t>34 CRF</w:t>
      </w:r>
      <w:r>
        <w:rPr>
          <w:b/>
        </w:rPr>
        <w:t xml:space="preserve"> </w:t>
      </w:r>
      <w:r w:rsidR="00850915" w:rsidRPr="00EF2579">
        <w:t>300.43</w:t>
      </w:r>
      <w:r>
        <w:t>(a)(2)</w:t>
      </w:r>
      <w:r w:rsidR="00850915" w:rsidRPr="00EF2579">
        <w:t xml:space="preserve"> </w:t>
      </w:r>
      <w:r w:rsidRPr="00EF2579">
        <w:t>300.320(b)(1)</w:t>
      </w:r>
      <w:r>
        <w:t xml:space="preserve">  </w:t>
      </w:r>
      <w:r w:rsidR="00850915" w:rsidRPr="00EF2579">
        <w:t xml:space="preserve"> </w:t>
      </w:r>
    </w:p>
    <w:p w14:paraId="268ED2DB" w14:textId="77777777" w:rsidR="00850915" w:rsidRPr="00EF2579" w:rsidRDefault="00850915" w:rsidP="00B43563">
      <w:pPr>
        <w:spacing w:after="0"/>
      </w:pPr>
      <w:r w:rsidRPr="00EF2579">
        <w:t>(a) Transition services means a coordinated set of activities for a child with a disability that—</w:t>
      </w:r>
    </w:p>
    <w:p w14:paraId="503BE942" w14:textId="77777777" w:rsidR="00850915" w:rsidRPr="00EF2579" w:rsidRDefault="00850915" w:rsidP="00B43563">
      <w:pPr>
        <w:spacing w:after="0"/>
      </w:pPr>
      <w:r w:rsidRPr="00EF2579">
        <w:t xml:space="preserve"> (2) Is based on the individual child's needs, taking into account the child's strengths, preferences, and interests; and includes—</w:t>
      </w:r>
    </w:p>
    <w:p w14:paraId="257070AE" w14:textId="77777777" w:rsidR="00850915" w:rsidRPr="00EF2579" w:rsidRDefault="00850915" w:rsidP="00B43563">
      <w:pPr>
        <w:spacing w:after="0"/>
      </w:pPr>
      <w:r w:rsidRPr="00EF2579">
        <w:t>(i) Instruction;</w:t>
      </w:r>
    </w:p>
    <w:p w14:paraId="659F85AC" w14:textId="77777777" w:rsidR="00850915" w:rsidRPr="00EF2579" w:rsidRDefault="00850915" w:rsidP="00B43563">
      <w:pPr>
        <w:spacing w:after="0"/>
      </w:pPr>
      <w:r w:rsidRPr="00EF2579">
        <w:t>(ii) Related services;</w:t>
      </w:r>
    </w:p>
    <w:p w14:paraId="33D7F5BF" w14:textId="77777777" w:rsidR="00850915" w:rsidRPr="00EF2579" w:rsidRDefault="00850915" w:rsidP="00B43563">
      <w:pPr>
        <w:spacing w:after="0"/>
      </w:pPr>
      <w:r w:rsidRPr="00EF2579">
        <w:t>(iii) Community experiences;</w:t>
      </w:r>
    </w:p>
    <w:p w14:paraId="7EFB6731" w14:textId="77777777" w:rsidR="00850915" w:rsidRPr="00EF2579" w:rsidRDefault="00850915" w:rsidP="00B43563">
      <w:pPr>
        <w:spacing w:after="0"/>
      </w:pPr>
      <w:r w:rsidRPr="00EF2579">
        <w:t>(iv) The development of employment and other post-school adult living objectives; and</w:t>
      </w:r>
    </w:p>
    <w:p w14:paraId="0DB2B598" w14:textId="77777777" w:rsidR="00850915" w:rsidRPr="00EF2579" w:rsidRDefault="00850915" w:rsidP="00B43563">
      <w:pPr>
        <w:spacing w:after="0"/>
      </w:pPr>
      <w:r w:rsidRPr="00EF2579">
        <w:t>(v) If appropriate, acquisition of daily living skills and provision of a functional vocational evaluation.</w:t>
      </w:r>
    </w:p>
    <w:p w14:paraId="1BED4630" w14:textId="77777777" w:rsidR="00850915" w:rsidRPr="00EF2579" w:rsidRDefault="00B43563" w:rsidP="00B43563">
      <w:pPr>
        <w:spacing w:after="0"/>
      </w:pPr>
      <w:r w:rsidRPr="00EF2579">
        <w:t xml:space="preserve"> </w:t>
      </w:r>
      <w:r w:rsidR="00850915" w:rsidRPr="00EF2579">
        <w:t>(b) Transition services. Beginning not later than the first IEP to be in effect when the child turns 16, or younger if determined appropriate by the IEP Team, and updated annually, thereafter, the IEP must include—</w:t>
      </w:r>
    </w:p>
    <w:p w14:paraId="78AA5B3A" w14:textId="77777777" w:rsidR="00850915" w:rsidRPr="00EF2579" w:rsidRDefault="00850915" w:rsidP="00B43563">
      <w:pPr>
        <w:spacing w:after="0"/>
      </w:pPr>
      <w:r w:rsidRPr="00EF2579">
        <w:t>(1) Appropriate measurable postsecondary goals based upon age appropriate transition assessments related to training, education, employment, and, where appropriate, independent living skills;</w:t>
      </w:r>
    </w:p>
    <w:p w14:paraId="3A7ABE53" w14:textId="77777777" w:rsidR="00850915" w:rsidRPr="00FA0E34" w:rsidRDefault="00850915" w:rsidP="00224F72">
      <w:pPr>
        <w:spacing w:before="120" w:after="120"/>
        <w:rPr>
          <w:sz w:val="23"/>
          <w:szCs w:val="23"/>
        </w:rPr>
      </w:pPr>
      <w:r w:rsidRPr="00FA0E34">
        <w:rPr>
          <w:sz w:val="23"/>
          <w:szCs w:val="23"/>
        </w:rPr>
        <w:t xml:space="preserve">IDEA requires an IEP Team to develop appropriate measurable postsecondary goals based upon age appropriate transition assessments related to training, education, employment, and, where appropriate, independent living skills”.  Types of transition assessments include: </w:t>
      </w:r>
    </w:p>
    <w:p w14:paraId="11E4528B" w14:textId="77777777" w:rsidR="00850915" w:rsidRPr="00FA0E34" w:rsidRDefault="00850915" w:rsidP="004A6023">
      <w:pPr>
        <w:pStyle w:val="ListParagraph"/>
        <w:numPr>
          <w:ilvl w:val="0"/>
          <w:numId w:val="18"/>
        </w:numPr>
        <w:spacing w:before="40"/>
        <w:contextualSpacing w:val="0"/>
        <w:rPr>
          <w:sz w:val="23"/>
          <w:szCs w:val="23"/>
        </w:rPr>
      </w:pPr>
      <w:r w:rsidRPr="00FA0E34">
        <w:rPr>
          <w:sz w:val="23"/>
          <w:szCs w:val="23"/>
        </w:rPr>
        <w:t>be</w:t>
      </w:r>
      <w:r w:rsidR="005C622F">
        <w:rPr>
          <w:sz w:val="23"/>
          <w:szCs w:val="23"/>
        </w:rPr>
        <w:t>havioral assessment information</w:t>
      </w:r>
    </w:p>
    <w:p w14:paraId="7F3F508B" w14:textId="77777777" w:rsidR="00850915" w:rsidRPr="00FA0E34" w:rsidRDefault="005C622F" w:rsidP="004A6023">
      <w:pPr>
        <w:pStyle w:val="ListParagraph"/>
        <w:numPr>
          <w:ilvl w:val="0"/>
          <w:numId w:val="18"/>
        </w:numPr>
        <w:spacing w:before="40"/>
        <w:contextualSpacing w:val="0"/>
        <w:rPr>
          <w:sz w:val="23"/>
          <w:szCs w:val="23"/>
        </w:rPr>
      </w:pPr>
      <w:r>
        <w:rPr>
          <w:sz w:val="23"/>
          <w:szCs w:val="23"/>
        </w:rPr>
        <w:t>aptitude tests</w:t>
      </w:r>
    </w:p>
    <w:p w14:paraId="3B01F196" w14:textId="77777777" w:rsidR="00850915" w:rsidRPr="00FA0E34" w:rsidRDefault="00850915" w:rsidP="004A6023">
      <w:pPr>
        <w:pStyle w:val="ListParagraph"/>
        <w:numPr>
          <w:ilvl w:val="0"/>
          <w:numId w:val="18"/>
        </w:numPr>
        <w:spacing w:before="40"/>
        <w:contextualSpacing w:val="0"/>
        <w:rPr>
          <w:sz w:val="23"/>
          <w:szCs w:val="23"/>
        </w:rPr>
      </w:pPr>
      <w:r w:rsidRPr="00FA0E34">
        <w:rPr>
          <w:sz w:val="23"/>
          <w:szCs w:val="23"/>
        </w:rPr>
        <w:t>inter</w:t>
      </w:r>
      <w:r w:rsidR="005C622F">
        <w:rPr>
          <w:sz w:val="23"/>
          <w:szCs w:val="23"/>
        </w:rPr>
        <w:t>est and work values inventories</w:t>
      </w:r>
    </w:p>
    <w:p w14:paraId="549DE287" w14:textId="77777777" w:rsidR="00850915" w:rsidRPr="00FA0E34" w:rsidRDefault="005C622F" w:rsidP="004A6023">
      <w:pPr>
        <w:pStyle w:val="ListParagraph"/>
        <w:numPr>
          <w:ilvl w:val="0"/>
          <w:numId w:val="18"/>
        </w:numPr>
        <w:spacing w:before="40"/>
        <w:contextualSpacing w:val="0"/>
        <w:rPr>
          <w:sz w:val="23"/>
          <w:szCs w:val="23"/>
        </w:rPr>
      </w:pPr>
      <w:r>
        <w:rPr>
          <w:sz w:val="23"/>
          <w:szCs w:val="23"/>
        </w:rPr>
        <w:t>intelligence tests</w:t>
      </w:r>
    </w:p>
    <w:p w14:paraId="4808497B" w14:textId="77777777" w:rsidR="00850915" w:rsidRPr="00FA0E34" w:rsidRDefault="005C622F" w:rsidP="004A6023">
      <w:pPr>
        <w:pStyle w:val="ListParagraph"/>
        <w:numPr>
          <w:ilvl w:val="0"/>
          <w:numId w:val="18"/>
        </w:numPr>
        <w:spacing w:before="40"/>
        <w:contextualSpacing w:val="0"/>
        <w:rPr>
          <w:sz w:val="23"/>
          <w:szCs w:val="23"/>
        </w:rPr>
      </w:pPr>
      <w:r>
        <w:rPr>
          <w:sz w:val="23"/>
          <w:szCs w:val="23"/>
        </w:rPr>
        <w:t>achievement tests</w:t>
      </w:r>
      <w:r w:rsidR="00850915" w:rsidRPr="00FA0E34">
        <w:rPr>
          <w:sz w:val="23"/>
          <w:szCs w:val="23"/>
        </w:rPr>
        <w:t xml:space="preserve"> </w:t>
      </w:r>
    </w:p>
    <w:p w14:paraId="00F7D7DE" w14:textId="77777777" w:rsidR="00850915" w:rsidRPr="00FA0E34" w:rsidRDefault="005C622F" w:rsidP="004A6023">
      <w:pPr>
        <w:pStyle w:val="ListParagraph"/>
        <w:numPr>
          <w:ilvl w:val="0"/>
          <w:numId w:val="18"/>
        </w:numPr>
        <w:spacing w:before="40"/>
        <w:contextualSpacing w:val="0"/>
        <w:rPr>
          <w:sz w:val="23"/>
          <w:szCs w:val="23"/>
        </w:rPr>
      </w:pPr>
      <w:r>
        <w:rPr>
          <w:sz w:val="23"/>
          <w:szCs w:val="23"/>
        </w:rPr>
        <w:t>personality or preference tests</w:t>
      </w:r>
      <w:r w:rsidR="00850915" w:rsidRPr="00FA0E34">
        <w:rPr>
          <w:sz w:val="23"/>
          <w:szCs w:val="23"/>
        </w:rPr>
        <w:t xml:space="preserve"> </w:t>
      </w:r>
    </w:p>
    <w:p w14:paraId="3F210D81" w14:textId="77777777" w:rsidR="00850915" w:rsidRPr="00FA0E34" w:rsidRDefault="00850915" w:rsidP="004A6023">
      <w:pPr>
        <w:pStyle w:val="ListParagraph"/>
        <w:numPr>
          <w:ilvl w:val="0"/>
          <w:numId w:val="18"/>
        </w:numPr>
        <w:spacing w:before="40"/>
        <w:contextualSpacing w:val="0"/>
        <w:rPr>
          <w:sz w:val="23"/>
          <w:szCs w:val="23"/>
        </w:rPr>
      </w:pPr>
      <w:r w:rsidRPr="00FA0E34">
        <w:rPr>
          <w:sz w:val="23"/>
          <w:szCs w:val="23"/>
        </w:rPr>
        <w:t>car</w:t>
      </w:r>
      <w:r w:rsidR="005C622F">
        <w:rPr>
          <w:sz w:val="23"/>
          <w:szCs w:val="23"/>
        </w:rPr>
        <w:t>eer maturity or readiness tests</w:t>
      </w:r>
      <w:r w:rsidRPr="00FA0E34">
        <w:rPr>
          <w:sz w:val="23"/>
          <w:szCs w:val="23"/>
        </w:rPr>
        <w:t xml:space="preserve"> </w:t>
      </w:r>
    </w:p>
    <w:p w14:paraId="720FEDFF" w14:textId="77777777" w:rsidR="00850915" w:rsidRPr="00FA0E34" w:rsidRDefault="005C622F" w:rsidP="004A6023">
      <w:pPr>
        <w:pStyle w:val="ListParagraph"/>
        <w:numPr>
          <w:ilvl w:val="0"/>
          <w:numId w:val="18"/>
        </w:numPr>
        <w:spacing w:before="40"/>
        <w:contextualSpacing w:val="0"/>
        <w:rPr>
          <w:sz w:val="23"/>
          <w:szCs w:val="23"/>
        </w:rPr>
      </w:pPr>
      <w:r>
        <w:rPr>
          <w:sz w:val="23"/>
          <w:szCs w:val="23"/>
        </w:rPr>
        <w:t>self-determination assessments</w:t>
      </w:r>
      <w:r w:rsidR="00850915" w:rsidRPr="00FA0E34">
        <w:rPr>
          <w:sz w:val="23"/>
          <w:szCs w:val="23"/>
        </w:rPr>
        <w:t xml:space="preserve"> </w:t>
      </w:r>
    </w:p>
    <w:p w14:paraId="682A36A9" w14:textId="77777777" w:rsidR="00850915" w:rsidRPr="00FA0E34" w:rsidRDefault="00850915" w:rsidP="004A6023">
      <w:pPr>
        <w:pStyle w:val="ListParagraph"/>
        <w:numPr>
          <w:ilvl w:val="0"/>
          <w:numId w:val="18"/>
        </w:numPr>
        <w:spacing w:before="40"/>
        <w:contextualSpacing w:val="0"/>
        <w:rPr>
          <w:sz w:val="23"/>
          <w:szCs w:val="23"/>
        </w:rPr>
      </w:pPr>
      <w:r w:rsidRPr="00FA0E34">
        <w:rPr>
          <w:sz w:val="23"/>
          <w:szCs w:val="23"/>
        </w:rPr>
        <w:t>w</w:t>
      </w:r>
      <w:r w:rsidR="005C622F">
        <w:rPr>
          <w:sz w:val="23"/>
          <w:szCs w:val="23"/>
        </w:rPr>
        <w:t>ork-related temperament scales</w:t>
      </w:r>
    </w:p>
    <w:p w14:paraId="367FE84E" w14:textId="77777777" w:rsidR="00850915" w:rsidRPr="00FA0E34" w:rsidRDefault="005C622F" w:rsidP="004A6023">
      <w:pPr>
        <w:pStyle w:val="ListParagraph"/>
        <w:numPr>
          <w:ilvl w:val="0"/>
          <w:numId w:val="18"/>
        </w:numPr>
        <w:contextualSpacing w:val="0"/>
        <w:rPr>
          <w:sz w:val="23"/>
          <w:szCs w:val="23"/>
        </w:rPr>
      </w:pPr>
      <w:r>
        <w:rPr>
          <w:sz w:val="23"/>
          <w:szCs w:val="23"/>
        </w:rPr>
        <w:t>transition planning inventories</w:t>
      </w:r>
    </w:p>
    <w:p w14:paraId="63FFDC4A" w14:textId="77777777" w:rsidR="00850915" w:rsidRDefault="00850915" w:rsidP="00224F72">
      <w:pPr>
        <w:spacing w:before="60"/>
        <w:rPr>
          <w:sz w:val="23"/>
          <w:szCs w:val="23"/>
        </w:rPr>
      </w:pPr>
      <w:r w:rsidRPr="00FA0E34">
        <w:rPr>
          <w:sz w:val="23"/>
          <w:szCs w:val="23"/>
        </w:rPr>
        <w:t>Age-appropriate transition assessments are defined as an ongoing process of collecting data on the individual’s needs, preferences, and interests as they relate to the demands of current and future work, education, living, and personal and social environments (Council for Exceptional Children).</w:t>
      </w:r>
    </w:p>
    <w:p w14:paraId="69B2E88F" w14:textId="77777777" w:rsidR="00850915" w:rsidRPr="00B43563" w:rsidRDefault="00B43563" w:rsidP="00B43563">
      <w:r w:rsidRPr="00EF2579">
        <w:t>Age-appropriate transition assessments including student’s preferences, interes</w:t>
      </w:r>
      <w:r>
        <w:t>ts, needs and strengths (PINS).</w:t>
      </w:r>
    </w:p>
    <w:p w14:paraId="0F90A273" w14:textId="19BDAC4F" w:rsidR="00850915" w:rsidRPr="0073545A" w:rsidRDefault="005E7B8F" w:rsidP="00224F72">
      <w:r>
        <w:rPr>
          <w:noProof/>
        </w:rPr>
        <w:lastRenderedPageBreak/>
        <w:drawing>
          <wp:anchor distT="0" distB="0" distL="114300" distR="114300" simplePos="0" relativeHeight="251972608" behindDoc="0" locked="0" layoutInCell="1" allowOverlap="1" wp14:anchorId="3FFA6DAB" wp14:editId="3D2C6E21">
            <wp:simplePos x="0" y="0"/>
            <wp:positionH relativeFrom="column">
              <wp:posOffset>5875020</wp:posOffset>
            </wp:positionH>
            <wp:positionV relativeFrom="paragraph">
              <wp:posOffset>-121920</wp:posOffset>
            </wp:positionV>
            <wp:extent cx="597535" cy="36576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7535" cy="365760"/>
                    </a:xfrm>
                    <a:prstGeom prst="rect">
                      <a:avLst/>
                    </a:prstGeom>
                    <a:noFill/>
                  </pic:spPr>
                </pic:pic>
              </a:graphicData>
            </a:graphic>
          </wp:anchor>
        </w:drawing>
      </w:r>
      <w:r w:rsidR="00850915">
        <w:t>Assessment data from the age appropriate transition assessments serve as the common thread in the transition process and form the basis for defining goals and services to be included in the IEP. The present levels of academic achievement and functional performance must include the student’s preferences, needs, interests and the results of age-appropriate transition assessment.</w:t>
      </w:r>
    </w:p>
    <w:p w14:paraId="3AB4C9DA" w14:textId="7B43DF00" w:rsidR="00850915" w:rsidRDefault="00AC21D8" w:rsidP="00DC6F68">
      <w:pPr>
        <w:pStyle w:val="Heading3"/>
        <w:spacing w:after="0"/>
      </w:pPr>
      <w:r>
        <w:rPr>
          <w:noProof/>
        </w:rPr>
        <w:drawing>
          <wp:anchor distT="0" distB="0" distL="114300" distR="114300" simplePos="0" relativeHeight="251957248" behindDoc="0" locked="0" layoutInCell="1" allowOverlap="1" wp14:anchorId="69770868" wp14:editId="4365AB9E">
            <wp:simplePos x="0" y="0"/>
            <wp:positionH relativeFrom="column">
              <wp:posOffset>7620</wp:posOffset>
            </wp:positionH>
            <wp:positionV relativeFrom="paragraph">
              <wp:posOffset>5080</wp:posOffset>
            </wp:positionV>
            <wp:extent cx="316865" cy="274320"/>
            <wp:effectExtent l="0" t="0" r="698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865" cy="274320"/>
                    </a:xfrm>
                    <a:prstGeom prst="rect">
                      <a:avLst/>
                    </a:prstGeom>
                    <a:noFill/>
                  </pic:spPr>
                </pic:pic>
              </a:graphicData>
            </a:graphic>
          </wp:anchor>
        </w:drawing>
      </w:r>
      <w:r>
        <w:t xml:space="preserve">      </w:t>
      </w:r>
      <w:r w:rsidR="00850915">
        <w:t>Checklists &amp; Tips</w:t>
      </w:r>
    </w:p>
    <w:p w14:paraId="44B09340" w14:textId="75CEEEBE" w:rsidR="00850915" w:rsidRDefault="00AC21D8" w:rsidP="00153F9E">
      <w:pPr>
        <w:spacing w:before="120"/>
      </w:pPr>
      <w:r>
        <w:rPr>
          <w:noProof/>
        </w:rPr>
        <mc:AlternateContent>
          <mc:Choice Requires="wps">
            <w:drawing>
              <wp:anchor distT="0" distB="0" distL="114300" distR="114300" simplePos="0" relativeHeight="251694080" behindDoc="0" locked="0" layoutInCell="1" allowOverlap="1" wp14:anchorId="2C79CD33" wp14:editId="76CCF3F1">
                <wp:simplePos x="0" y="0"/>
                <wp:positionH relativeFrom="column">
                  <wp:posOffset>360045</wp:posOffset>
                </wp:positionH>
                <wp:positionV relativeFrom="paragraph">
                  <wp:posOffset>7620</wp:posOffset>
                </wp:positionV>
                <wp:extent cx="4484451" cy="0"/>
                <wp:effectExtent l="0" t="19050" r="30480" b="19050"/>
                <wp:wrapNone/>
                <wp:docPr id="200" name="Straight Connector 200"/>
                <wp:cNvGraphicFramePr/>
                <a:graphic xmlns:a="http://schemas.openxmlformats.org/drawingml/2006/main">
                  <a:graphicData uri="http://schemas.microsoft.com/office/word/2010/wordprocessingShape">
                    <wps:wsp>
                      <wps:cNvCnPr/>
                      <wps:spPr>
                        <a:xfrm>
                          <a:off x="0" y="0"/>
                          <a:ext cx="4484451" cy="0"/>
                        </a:xfrm>
                        <a:prstGeom prst="line">
                          <a:avLst/>
                        </a:prstGeom>
                        <a:ln w="28575">
                          <a:solidFill>
                            <a:srgbClr val="1EB050"/>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7F59517" id="Straight Connector 200"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28.35pt,.6pt" to="381.4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" strokecolor="#1eb050" strokeweight="2.25pt">
                <v:stroke joinstyle="miter"/>
              </v:line>
            </w:pict>
          </mc:Fallback>
        </mc:AlternateContent>
      </w:r>
      <w:r w:rsidR="00850915">
        <w:t>Transition assessments may be paper and pencil tests, structured student and family interviews, community or work-based assessments (situational) and curriculum-based assessments.  These assessments or procedures come in two genera</w:t>
      </w:r>
      <w:r w:rsidR="00DC6F68">
        <w:t>l formats –formal and informal.</w:t>
      </w:r>
    </w:p>
    <w:p w14:paraId="450DDD09" w14:textId="77777777" w:rsidR="0011595A" w:rsidRDefault="00850915" w:rsidP="0011595A">
      <w:r>
        <w:t xml:space="preserve">Formal assessments are standardized instruments that have been tested and have data to show that reliability and validity measures support their use.  </w:t>
      </w:r>
      <w:r w:rsidR="0011595A">
        <w:t>In contrast, informal assessments generally lack formal reliability and validity measures.</w:t>
      </w:r>
    </w:p>
    <w:p w14:paraId="3FE5737E" w14:textId="77777777" w:rsidR="0011595A" w:rsidRDefault="0011595A" w:rsidP="0011595A">
      <w:r>
        <w:t xml:space="preserve">These assessments require more subjectivity to complete and should be given more than once and by more than one person to strengthen their validity. Examples of formal </w:t>
      </w:r>
      <w:r w:rsidR="00DC6F68">
        <w:t>and informal</w:t>
      </w:r>
      <w:r>
        <w:t xml:space="preserve"> assessments include:</w:t>
      </w:r>
    </w:p>
    <w:p w14:paraId="608C7EB7" w14:textId="77777777" w:rsidR="0011595A" w:rsidRPr="00DC6F68" w:rsidRDefault="00153F9E" w:rsidP="00DC6F68">
      <w:pPr>
        <w:spacing w:before="120"/>
        <w:rPr>
          <w:b/>
          <w:u w:val="single"/>
        </w:rPr>
      </w:pPr>
      <w:r w:rsidRPr="00DC6F68">
        <w:rPr>
          <w:b/>
          <w:noProof/>
        </w:rPr>
        <mc:AlternateContent>
          <mc:Choice Requires="wps">
            <w:drawing>
              <wp:anchor distT="45720" distB="45720" distL="114300" distR="114300" simplePos="0" relativeHeight="251814912" behindDoc="0" locked="0" layoutInCell="1" allowOverlap="1" wp14:anchorId="45899659" wp14:editId="4A59B630">
                <wp:simplePos x="0" y="0"/>
                <wp:positionH relativeFrom="column">
                  <wp:posOffset>-251460</wp:posOffset>
                </wp:positionH>
                <wp:positionV relativeFrom="paragraph">
                  <wp:posOffset>255905</wp:posOffset>
                </wp:positionV>
                <wp:extent cx="3070860" cy="1920240"/>
                <wp:effectExtent l="0" t="0" r="0" b="3810"/>
                <wp:wrapSquare wrapText="bothSides"/>
                <wp:docPr id="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1920240"/>
                        </a:xfrm>
                        <a:prstGeom prst="rect">
                          <a:avLst/>
                        </a:prstGeom>
                        <a:solidFill>
                          <a:srgbClr val="FFFFFF"/>
                        </a:solidFill>
                        <a:ln w="9525">
                          <a:noFill/>
                          <a:miter lim="800000"/>
                          <a:headEnd/>
                          <a:tailEnd/>
                        </a:ln>
                      </wps:spPr>
                      <wps:txbx>
                        <w:txbxContent>
                          <w:p w14:paraId="37FCF408" w14:textId="77777777" w:rsidR="00C642ED" w:rsidRPr="00DC6F68" w:rsidRDefault="00C642ED" w:rsidP="004A6023">
                            <w:pPr>
                              <w:pStyle w:val="ListParagraph"/>
                              <w:numPr>
                                <w:ilvl w:val="0"/>
                                <w:numId w:val="19"/>
                              </w:numPr>
                              <w:spacing w:before="80"/>
                              <w:contextualSpacing w:val="0"/>
                            </w:pPr>
                            <w:r w:rsidRPr="00DC6F68">
                              <w:t>Achievements Tests</w:t>
                            </w:r>
                          </w:p>
                          <w:p w14:paraId="7E2ABA8F" w14:textId="77777777" w:rsidR="00C642ED" w:rsidRPr="00DC6F68" w:rsidRDefault="00C642ED" w:rsidP="004A6023">
                            <w:pPr>
                              <w:pStyle w:val="ListParagraph"/>
                              <w:numPr>
                                <w:ilvl w:val="0"/>
                                <w:numId w:val="19"/>
                              </w:numPr>
                              <w:spacing w:before="80"/>
                              <w:contextualSpacing w:val="0"/>
                            </w:pPr>
                            <w:r w:rsidRPr="00DC6F68">
                              <w:t>Adaptive Behavior and Independent Living</w:t>
                            </w:r>
                          </w:p>
                          <w:p w14:paraId="4843F01E" w14:textId="77777777" w:rsidR="00C642ED" w:rsidRPr="00DC6F68" w:rsidRDefault="00C642ED" w:rsidP="004A6023">
                            <w:pPr>
                              <w:pStyle w:val="ListParagraph"/>
                              <w:numPr>
                                <w:ilvl w:val="0"/>
                                <w:numId w:val="19"/>
                              </w:numPr>
                              <w:spacing w:before="80"/>
                              <w:contextualSpacing w:val="0"/>
                            </w:pPr>
                            <w:r w:rsidRPr="00DC6F68">
                              <w:t>Aptitude Tests</w:t>
                            </w:r>
                          </w:p>
                          <w:p w14:paraId="715F8596" w14:textId="77777777" w:rsidR="00C642ED" w:rsidRPr="00DC6F68" w:rsidRDefault="00C642ED" w:rsidP="004A6023">
                            <w:pPr>
                              <w:pStyle w:val="ListParagraph"/>
                              <w:numPr>
                                <w:ilvl w:val="0"/>
                                <w:numId w:val="19"/>
                              </w:numPr>
                              <w:spacing w:before="80"/>
                              <w:contextualSpacing w:val="0"/>
                            </w:pPr>
                            <w:r w:rsidRPr="00DC6F68">
                              <w:t>Interest Inventories</w:t>
                            </w:r>
                          </w:p>
                          <w:p w14:paraId="7894D1C3" w14:textId="77777777" w:rsidR="00C642ED" w:rsidRPr="00DC6F68" w:rsidRDefault="00C642ED" w:rsidP="004A6023">
                            <w:pPr>
                              <w:pStyle w:val="ListParagraph"/>
                              <w:numPr>
                                <w:ilvl w:val="0"/>
                                <w:numId w:val="19"/>
                              </w:numPr>
                              <w:spacing w:before="80"/>
                              <w:contextualSpacing w:val="0"/>
                            </w:pPr>
                            <w:r w:rsidRPr="00DC6F68">
                              <w:t>Intelligence Tests</w:t>
                            </w:r>
                          </w:p>
                          <w:p w14:paraId="004012DD" w14:textId="77777777" w:rsidR="00C642ED" w:rsidRPr="00DC6F68" w:rsidRDefault="00C642ED" w:rsidP="004A6023">
                            <w:pPr>
                              <w:pStyle w:val="ListParagraph"/>
                              <w:numPr>
                                <w:ilvl w:val="0"/>
                                <w:numId w:val="19"/>
                              </w:numPr>
                              <w:spacing w:before="80"/>
                              <w:contextualSpacing w:val="0"/>
                            </w:pPr>
                            <w:r w:rsidRPr="00DC6F68">
                              <w:t>Personality or Preference Tests</w:t>
                            </w:r>
                          </w:p>
                          <w:p w14:paraId="352066DA" w14:textId="77777777" w:rsidR="00C642ED" w:rsidRPr="00DC6F68" w:rsidRDefault="00C642ED" w:rsidP="004A6023">
                            <w:pPr>
                              <w:pStyle w:val="ListParagraph"/>
                              <w:numPr>
                                <w:ilvl w:val="0"/>
                                <w:numId w:val="19"/>
                              </w:numPr>
                              <w:spacing w:before="80"/>
                              <w:contextualSpacing w:val="0"/>
                            </w:pPr>
                            <w:r w:rsidRPr="00DC6F68">
                              <w:t>Career Development Measures</w:t>
                            </w:r>
                          </w:p>
                          <w:p w14:paraId="37168660" w14:textId="77777777" w:rsidR="00C642ED" w:rsidRPr="00DC6F68" w:rsidRDefault="00C642ED" w:rsidP="004A6023">
                            <w:pPr>
                              <w:pStyle w:val="ListParagraph"/>
                              <w:numPr>
                                <w:ilvl w:val="0"/>
                                <w:numId w:val="19"/>
                              </w:numPr>
                              <w:spacing w:before="80"/>
                              <w:contextualSpacing w:val="0"/>
                            </w:pPr>
                            <w:r w:rsidRPr="00DC6F68">
                              <w:t>Self-Determination Assessments</w:t>
                            </w:r>
                          </w:p>
                          <w:p w14:paraId="762DD62E" w14:textId="77777777" w:rsidR="00C642ED" w:rsidRDefault="00C642ED"/>
                          <w:p w14:paraId="577EA396" w14:textId="77777777" w:rsidR="00C642ED" w:rsidRDefault="00C642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99659" id="_x0000_s1036" type="#_x0000_t202" style="position:absolute;margin-left:-19.8pt;margin-top:20.15pt;width:241.8pt;height:151.2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" stroked="f">
                <v:textbox>
                  <w:txbxContent>
                    <w:p w14:paraId="37FCF408" w14:textId="77777777" w:rsidR="00C642ED" w:rsidRPr="00DC6F68" w:rsidRDefault="00C642ED" w:rsidP="004A6023">
                      <w:pPr>
                        <w:pStyle w:val="ListParagraph"/>
                        <w:numPr>
                          <w:ilvl w:val="0"/>
                          <w:numId w:val="19"/>
                        </w:numPr>
                        <w:spacing w:before="80"/>
                        <w:contextualSpacing w:val="0"/>
                      </w:pPr>
                      <w:r w:rsidRPr="00DC6F68">
                        <w:t>Achievements Tests</w:t>
                      </w:r>
                    </w:p>
                    <w:p w14:paraId="7E2ABA8F" w14:textId="77777777" w:rsidR="00C642ED" w:rsidRPr="00DC6F68" w:rsidRDefault="00C642ED" w:rsidP="004A6023">
                      <w:pPr>
                        <w:pStyle w:val="ListParagraph"/>
                        <w:numPr>
                          <w:ilvl w:val="0"/>
                          <w:numId w:val="19"/>
                        </w:numPr>
                        <w:spacing w:before="80"/>
                        <w:contextualSpacing w:val="0"/>
                      </w:pPr>
                      <w:r w:rsidRPr="00DC6F68">
                        <w:t>Adaptive Behavior and Independent Living</w:t>
                      </w:r>
                    </w:p>
                    <w:p w14:paraId="4843F01E" w14:textId="77777777" w:rsidR="00C642ED" w:rsidRPr="00DC6F68" w:rsidRDefault="00C642ED" w:rsidP="004A6023">
                      <w:pPr>
                        <w:pStyle w:val="ListParagraph"/>
                        <w:numPr>
                          <w:ilvl w:val="0"/>
                          <w:numId w:val="19"/>
                        </w:numPr>
                        <w:spacing w:before="80"/>
                        <w:contextualSpacing w:val="0"/>
                      </w:pPr>
                      <w:r w:rsidRPr="00DC6F68">
                        <w:t>Aptitude Tests</w:t>
                      </w:r>
                    </w:p>
                    <w:p w14:paraId="715F8596" w14:textId="77777777" w:rsidR="00C642ED" w:rsidRPr="00DC6F68" w:rsidRDefault="00C642ED" w:rsidP="004A6023">
                      <w:pPr>
                        <w:pStyle w:val="ListParagraph"/>
                        <w:numPr>
                          <w:ilvl w:val="0"/>
                          <w:numId w:val="19"/>
                        </w:numPr>
                        <w:spacing w:before="80"/>
                        <w:contextualSpacing w:val="0"/>
                      </w:pPr>
                      <w:r w:rsidRPr="00DC6F68">
                        <w:t>Interest Inventories</w:t>
                      </w:r>
                    </w:p>
                    <w:p w14:paraId="7894D1C3" w14:textId="77777777" w:rsidR="00C642ED" w:rsidRPr="00DC6F68" w:rsidRDefault="00C642ED" w:rsidP="004A6023">
                      <w:pPr>
                        <w:pStyle w:val="ListParagraph"/>
                        <w:numPr>
                          <w:ilvl w:val="0"/>
                          <w:numId w:val="19"/>
                        </w:numPr>
                        <w:spacing w:before="80"/>
                        <w:contextualSpacing w:val="0"/>
                      </w:pPr>
                      <w:r w:rsidRPr="00DC6F68">
                        <w:t>Intelligence Tests</w:t>
                      </w:r>
                    </w:p>
                    <w:p w14:paraId="004012DD" w14:textId="77777777" w:rsidR="00C642ED" w:rsidRPr="00DC6F68" w:rsidRDefault="00C642ED" w:rsidP="004A6023">
                      <w:pPr>
                        <w:pStyle w:val="ListParagraph"/>
                        <w:numPr>
                          <w:ilvl w:val="0"/>
                          <w:numId w:val="19"/>
                        </w:numPr>
                        <w:spacing w:before="80"/>
                        <w:contextualSpacing w:val="0"/>
                      </w:pPr>
                      <w:r w:rsidRPr="00DC6F68">
                        <w:t>Personality or Preference Tests</w:t>
                      </w:r>
                    </w:p>
                    <w:p w14:paraId="352066DA" w14:textId="77777777" w:rsidR="00C642ED" w:rsidRPr="00DC6F68" w:rsidRDefault="00C642ED" w:rsidP="004A6023">
                      <w:pPr>
                        <w:pStyle w:val="ListParagraph"/>
                        <w:numPr>
                          <w:ilvl w:val="0"/>
                          <w:numId w:val="19"/>
                        </w:numPr>
                        <w:spacing w:before="80"/>
                        <w:contextualSpacing w:val="0"/>
                      </w:pPr>
                      <w:r w:rsidRPr="00DC6F68">
                        <w:t>Career Development Measures</w:t>
                      </w:r>
                    </w:p>
                    <w:p w14:paraId="37168660" w14:textId="77777777" w:rsidR="00C642ED" w:rsidRPr="00DC6F68" w:rsidRDefault="00C642ED" w:rsidP="004A6023">
                      <w:pPr>
                        <w:pStyle w:val="ListParagraph"/>
                        <w:numPr>
                          <w:ilvl w:val="0"/>
                          <w:numId w:val="19"/>
                        </w:numPr>
                        <w:spacing w:before="80"/>
                        <w:contextualSpacing w:val="0"/>
                      </w:pPr>
                      <w:r w:rsidRPr="00DC6F68">
                        <w:t>Self-Determination Assessments</w:t>
                      </w:r>
                    </w:p>
                    <w:p w14:paraId="762DD62E" w14:textId="77777777" w:rsidR="00C642ED" w:rsidRDefault="00C642ED"/>
                    <w:p w14:paraId="577EA396" w14:textId="77777777" w:rsidR="00C642ED" w:rsidRDefault="00C642ED"/>
                  </w:txbxContent>
                </v:textbox>
                <w10:wrap type="square"/>
              </v:shape>
            </w:pict>
          </mc:Fallback>
        </mc:AlternateContent>
      </w:r>
      <w:r w:rsidRPr="00DC6F68">
        <w:rPr>
          <w:b/>
          <w:noProof/>
        </w:rPr>
        <mc:AlternateContent>
          <mc:Choice Requires="wps">
            <w:drawing>
              <wp:anchor distT="45720" distB="45720" distL="114300" distR="114300" simplePos="0" relativeHeight="251816960" behindDoc="0" locked="0" layoutInCell="1" allowOverlap="1" wp14:anchorId="6EAF31D1" wp14:editId="52170BB9">
                <wp:simplePos x="0" y="0"/>
                <wp:positionH relativeFrom="margin">
                  <wp:posOffset>3177540</wp:posOffset>
                </wp:positionH>
                <wp:positionV relativeFrom="paragraph">
                  <wp:posOffset>263525</wp:posOffset>
                </wp:positionV>
                <wp:extent cx="3048000" cy="1722120"/>
                <wp:effectExtent l="0" t="0" r="0" b="0"/>
                <wp:wrapSquare wrapText="bothSides"/>
                <wp:docPr id="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722120"/>
                        </a:xfrm>
                        <a:prstGeom prst="rect">
                          <a:avLst/>
                        </a:prstGeom>
                        <a:solidFill>
                          <a:srgbClr val="FFFFFF"/>
                        </a:solidFill>
                        <a:ln w="9525">
                          <a:noFill/>
                          <a:miter lim="800000"/>
                          <a:headEnd/>
                          <a:tailEnd/>
                        </a:ln>
                      </wps:spPr>
                      <wps:txbx>
                        <w:txbxContent>
                          <w:p w14:paraId="0598F19F" w14:textId="77777777" w:rsidR="00C642ED" w:rsidRDefault="00C642ED" w:rsidP="004A6023">
                            <w:pPr>
                              <w:pStyle w:val="ListParagraph"/>
                              <w:numPr>
                                <w:ilvl w:val="0"/>
                                <w:numId w:val="20"/>
                              </w:numPr>
                              <w:spacing w:before="80"/>
                              <w:contextualSpacing w:val="0"/>
                            </w:pPr>
                            <w:r>
                              <w:t>Curriculum-Based Assessments</w:t>
                            </w:r>
                          </w:p>
                          <w:p w14:paraId="577A0BFF" w14:textId="77777777" w:rsidR="00C642ED" w:rsidRDefault="00C642ED" w:rsidP="004A6023">
                            <w:pPr>
                              <w:pStyle w:val="ListParagraph"/>
                              <w:numPr>
                                <w:ilvl w:val="0"/>
                                <w:numId w:val="20"/>
                              </w:numPr>
                              <w:spacing w:before="80"/>
                              <w:contextualSpacing w:val="0"/>
                            </w:pPr>
                            <w:r>
                              <w:t>School Performance Measures</w:t>
                            </w:r>
                          </w:p>
                          <w:p w14:paraId="002B0810" w14:textId="77777777" w:rsidR="00C642ED" w:rsidRDefault="00C642ED" w:rsidP="004A6023">
                            <w:pPr>
                              <w:pStyle w:val="ListParagraph"/>
                              <w:numPr>
                                <w:ilvl w:val="0"/>
                                <w:numId w:val="20"/>
                              </w:numPr>
                              <w:spacing w:before="80"/>
                              <w:contextualSpacing w:val="0"/>
                            </w:pPr>
                            <w:r>
                              <w:t>On the Job or Training Evaluations</w:t>
                            </w:r>
                          </w:p>
                          <w:p w14:paraId="0DE0F9CC" w14:textId="77777777" w:rsidR="00C642ED" w:rsidRDefault="00C642ED" w:rsidP="004A6023">
                            <w:pPr>
                              <w:pStyle w:val="ListParagraph"/>
                              <w:numPr>
                                <w:ilvl w:val="0"/>
                                <w:numId w:val="20"/>
                              </w:numPr>
                              <w:spacing w:before="80"/>
                              <w:contextualSpacing w:val="0"/>
                            </w:pPr>
                            <w:r>
                              <w:t>Career Planning Resources</w:t>
                            </w:r>
                          </w:p>
                          <w:p w14:paraId="0ADBD27E" w14:textId="77777777" w:rsidR="00C642ED" w:rsidRDefault="00C642ED" w:rsidP="004A6023">
                            <w:pPr>
                              <w:pStyle w:val="ListParagraph"/>
                              <w:numPr>
                                <w:ilvl w:val="0"/>
                                <w:numId w:val="20"/>
                              </w:numPr>
                              <w:spacing w:before="80"/>
                              <w:contextualSpacing w:val="0"/>
                            </w:pPr>
                            <w:r>
                              <w:t xml:space="preserve">Observations </w:t>
                            </w:r>
                          </w:p>
                          <w:p w14:paraId="2E26E347" w14:textId="77777777" w:rsidR="00C642ED" w:rsidRDefault="00C642ED" w:rsidP="004A6023">
                            <w:pPr>
                              <w:pStyle w:val="ListParagraph"/>
                              <w:numPr>
                                <w:ilvl w:val="0"/>
                                <w:numId w:val="20"/>
                              </w:numPr>
                              <w:spacing w:before="80"/>
                              <w:contextualSpacing w:val="0"/>
                            </w:pPr>
                            <w:r>
                              <w:t>Student Interviews</w:t>
                            </w:r>
                          </w:p>
                          <w:p w14:paraId="24E9ECF9" w14:textId="77777777" w:rsidR="00C642ED" w:rsidRDefault="00C642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F31D1" id="_x0000_s1037" type="#_x0000_t202" style="position:absolute;margin-left:250.2pt;margin-top:20.75pt;width:240pt;height:135.6pt;z-index:251816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" stroked="f">
                <v:textbox>
                  <w:txbxContent>
                    <w:p w14:paraId="0598F19F" w14:textId="77777777" w:rsidR="00C642ED" w:rsidRDefault="00C642ED" w:rsidP="004A6023">
                      <w:pPr>
                        <w:pStyle w:val="ListParagraph"/>
                        <w:numPr>
                          <w:ilvl w:val="0"/>
                          <w:numId w:val="20"/>
                        </w:numPr>
                        <w:spacing w:before="80"/>
                        <w:contextualSpacing w:val="0"/>
                      </w:pPr>
                      <w:r>
                        <w:t>Curriculum-Based Assessments</w:t>
                      </w:r>
                    </w:p>
                    <w:p w14:paraId="577A0BFF" w14:textId="77777777" w:rsidR="00C642ED" w:rsidRDefault="00C642ED" w:rsidP="004A6023">
                      <w:pPr>
                        <w:pStyle w:val="ListParagraph"/>
                        <w:numPr>
                          <w:ilvl w:val="0"/>
                          <w:numId w:val="20"/>
                        </w:numPr>
                        <w:spacing w:before="80"/>
                        <w:contextualSpacing w:val="0"/>
                      </w:pPr>
                      <w:r>
                        <w:t>School Performance Measures</w:t>
                      </w:r>
                    </w:p>
                    <w:p w14:paraId="002B0810" w14:textId="77777777" w:rsidR="00C642ED" w:rsidRDefault="00C642ED" w:rsidP="004A6023">
                      <w:pPr>
                        <w:pStyle w:val="ListParagraph"/>
                        <w:numPr>
                          <w:ilvl w:val="0"/>
                          <w:numId w:val="20"/>
                        </w:numPr>
                        <w:spacing w:before="80"/>
                        <w:contextualSpacing w:val="0"/>
                      </w:pPr>
                      <w:r>
                        <w:t>On the Job or Training Evaluations</w:t>
                      </w:r>
                    </w:p>
                    <w:p w14:paraId="0DE0F9CC" w14:textId="77777777" w:rsidR="00C642ED" w:rsidRDefault="00C642ED" w:rsidP="004A6023">
                      <w:pPr>
                        <w:pStyle w:val="ListParagraph"/>
                        <w:numPr>
                          <w:ilvl w:val="0"/>
                          <w:numId w:val="20"/>
                        </w:numPr>
                        <w:spacing w:before="80"/>
                        <w:contextualSpacing w:val="0"/>
                      </w:pPr>
                      <w:r>
                        <w:t>Career Planning Resources</w:t>
                      </w:r>
                    </w:p>
                    <w:p w14:paraId="0ADBD27E" w14:textId="77777777" w:rsidR="00C642ED" w:rsidRDefault="00C642ED" w:rsidP="004A6023">
                      <w:pPr>
                        <w:pStyle w:val="ListParagraph"/>
                        <w:numPr>
                          <w:ilvl w:val="0"/>
                          <w:numId w:val="20"/>
                        </w:numPr>
                        <w:spacing w:before="80"/>
                        <w:contextualSpacing w:val="0"/>
                      </w:pPr>
                      <w:r>
                        <w:t xml:space="preserve">Observations </w:t>
                      </w:r>
                    </w:p>
                    <w:p w14:paraId="2E26E347" w14:textId="77777777" w:rsidR="00C642ED" w:rsidRDefault="00C642ED" w:rsidP="004A6023">
                      <w:pPr>
                        <w:pStyle w:val="ListParagraph"/>
                        <w:numPr>
                          <w:ilvl w:val="0"/>
                          <w:numId w:val="20"/>
                        </w:numPr>
                        <w:spacing w:before="80"/>
                        <w:contextualSpacing w:val="0"/>
                      </w:pPr>
                      <w:r>
                        <w:t>Student Interviews</w:t>
                      </w:r>
                    </w:p>
                    <w:p w14:paraId="24E9ECF9" w14:textId="77777777" w:rsidR="00C642ED" w:rsidRDefault="00C642ED"/>
                  </w:txbxContent>
                </v:textbox>
                <w10:wrap type="square" anchorx="margin"/>
              </v:shape>
            </w:pict>
          </mc:Fallback>
        </mc:AlternateContent>
      </w:r>
      <w:r w:rsidR="00DC6F68">
        <w:rPr>
          <w:b/>
        </w:rPr>
        <w:t xml:space="preserve">  </w:t>
      </w:r>
      <w:r w:rsidR="0011595A" w:rsidRPr="00DC6F68">
        <w:rPr>
          <w:b/>
          <w:u w:val="single"/>
        </w:rPr>
        <w:t>Formal</w:t>
      </w:r>
      <w:r w:rsidR="0011595A">
        <w:rPr>
          <w:b/>
        </w:rPr>
        <w:tab/>
      </w:r>
      <w:r w:rsidR="0011595A">
        <w:rPr>
          <w:b/>
        </w:rPr>
        <w:tab/>
      </w:r>
      <w:r w:rsidR="0011595A">
        <w:rPr>
          <w:b/>
        </w:rPr>
        <w:tab/>
      </w:r>
      <w:r w:rsidR="0011595A">
        <w:rPr>
          <w:b/>
        </w:rPr>
        <w:tab/>
      </w:r>
      <w:r w:rsidR="0011595A">
        <w:rPr>
          <w:b/>
        </w:rPr>
        <w:tab/>
      </w:r>
      <w:r w:rsidR="0011595A">
        <w:rPr>
          <w:b/>
        </w:rPr>
        <w:tab/>
      </w:r>
      <w:r w:rsidR="00DC6F68">
        <w:rPr>
          <w:b/>
        </w:rPr>
        <w:tab/>
      </w:r>
      <w:r w:rsidR="0011595A">
        <w:rPr>
          <w:b/>
          <w:u w:val="single"/>
        </w:rPr>
        <w:t>Informal</w:t>
      </w:r>
    </w:p>
    <w:p w14:paraId="08E61970" w14:textId="77777777" w:rsidR="00DC6F68" w:rsidRDefault="00DC6F68" w:rsidP="00DC6F68">
      <w:pPr>
        <w:spacing w:after="120"/>
        <w:rPr>
          <w:b/>
          <w:color w:val="1EB050"/>
          <w:sz w:val="28"/>
        </w:rPr>
      </w:pPr>
    </w:p>
    <w:p w14:paraId="7E6A80D3" w14:textId="77777777" w:rsidR="00850915" w:rsidRPr="002E4D54" w:rsidRDefault="00850915" w:rsidP="00DC6F68">
      <w:pPr>
        <w:spacing w:after="120"/>
        <w:rPr>
          <w:b/>
        </w:rPr>
      </w:pPr>
      <w:r w:rsidRPr="002E4D54">
        <w:rPr>
          <w:b/>
          <w:sz w:val="28"/>
        </w:rPr>
        <w:t>Assessments</w:t>
      </w:r>
      <w:r w:rsidRPr="002E4D54">
        <w:rPr>
          <w:b/>
        </w:rPr>
        <w:t xml:space="preserve"> </w:t>
      </w:r>
      <w:r w:rsidRPr="002E4D54">
        <w:rPr>
          <w:b/>
          <w:sz w:val="28"/>
        </w:rPr>
        <w:t>should</w:t>
      </w:r>
      <w:r w:rsidR="00DC6F68" w:rsidRPr="002E4D54">
        <w:rPr>
          <w:b/>
          <w:sz w:val="28"/>
        </w:rPr>
        <w:t xml:space="preserve"> lead to self-discovery</w:t>
      </w:r>
    </w:p>
    <w:p w14:paraId="56DD261F" w14:textId="77777777" w:rsidR="00850915" w:rsidRDefault="00850915" w:rsidP="00224F72">
      <w:r>
        <w:t xml:space="preserve">   Considerations for choosing career / vocational assessments:</w:t>
      </w:r>
    </w:p>
    <w:p w14:paraId="7D0C5CAF" w14:textId="77777777" w:rsidR="00850915" w:rsidRDefault="00850915" w:rsidP="004A6023">
      <w:pPr>
        <w:pStyle w:val="ListParagraph"/>
        <w:numPr>
          <w:ilvl w:val="0"/>
          <w:numId w:val="21"/>
        </w:numPr>
        <w:spacing w:before="80"/>
        <w:contextualSpacing w:val="0"/>
      </w:pPr>
      <w:r>
        <w:t>Is it easy for the student to use?</w:t>
      </w:r>
    </w:p>
    <w:p w14:paraId="5E4C9537" w14:textId="77777777" w:rsidR="00850915" w:rsidRDefault="00850915" w:rsidP="004A6023">
      <w:pPr>
        <w:pStyle w:val="ListParagraph"/>
        <w:numPr>
          <w:ilvl w:val="0"/>
          <w:numId w:val="21"/>
        </w:numPr>
        <w:spacing w:before="80"/>
        <w:contextualSpacing w:val="0"/>
      </w:pPr>
      <w:r>
        <w:t>Is it age/grade appropriate?</w:t>
      </w:r>
    </w:p>
    <w:p w14:paraId="3B0551B2" w14:textId="77777777" w:rsidR="00850915" w:rsidRDefault="00850915" w:rsidP="004A6023">
      <w:pPr>
        <w:pStyle w:val="ListParagraph"/>
        <w:numPr>
          <w:ilvl w:val="0"/>
          <w:numId w:val="21"/>
        </w:numPr>
        <w:spacing w:before="80"/>
        <w:contextualSpacing w:val="0"/>
      </w:pPr>
      <w:r>
        <w:t>Can students relate to the language?</w:t>
      </w:r>
    </w:p>
    <w:p w14:paraId="561BF706" w14:textId="77777777" w:rsidR="00850915" w:rsidRDefault="00850915" w:rsidP="004A6023">
      <w:pPr>
        <w:pStyle w:val="ListParagraph"/>
        <w:numPr>
          <w:ilvl w:val="0"/>
          <w:numId w:val="21"/>
        </w:numPr>
        <w:spacing w:before="80"/>
        <w:contextualSpacing w:val="0"/>
      </w:pPr>
      <w:r>
        <w:t>Does it stereotype career choices?</w:t>
      </w:r>
    </w:p>
    <w:p w14:paraId="09E08776" w14:textId="77777777" w:rsidR="00850915" w:rsidRDefault="00850915" w:rsidP="004A6023">
      <w:pPr>
        <w:pStyle w:val="ListParagraph"/>
        <w:numPr>
          <w:ilvl w:val="0"/>
          <w:numId w:val="21"/>
        </w:numPr>
        <w:spacing w:before="80"/>
        <w:contextualSpacing w:val="0"/>
      </w:pPr>
      <w:r>
        <w:t>Is it easy to read and interpret? (Does it assess interests or reading skills?)</w:t>
      </w:r>
    </w:p>
    <w:p w14:paraId="05B96B06" w14:textId="77777777" w:rsidR="00850915" w:rsidRDefault="00850915" w:rsidP="004A6023">
      <w:pPr>
        <w:pStyle w:val="ListParagraph"/>
        <w:numPr>
          <w:ilvl w:val="0"/>
          <w:numId w:val="21"/>
        </w:numPr>
        <w:spacing w:before="80"/>
        <w:contextualSpacing w:val="0"/>
      </w:pPr>
      <w:r>
        <w:t>Does it provide feedback that leads to reflection?</w:t>
      </w:r>
    </w:p>
    <w:p w14:paraId="354B7EA7" w14:textId="77777777" w:rsidR="00850915" w:rsidRDefault="00850915" w:rsidP="004A6023">
      <w:pPr>
        <w:pStyle w:val="ListParagraph"/>
        <w:numPr>
          <w:ilvl w:val="0"/>
          <w:numId w:val="21"/>
        </w:numPr>
        <w:spacing w:before="80"/>
        <w:contextualSpacing w:val="0"/>
      </w:pPr>
      <w:r>
        <w:t>Does it enhance insights?</w:t>
      </w:r>
    </w:p>
    <w:p w14:paraId="2C468C5C" w14:textId="77777777" w:rsidR="00850915" w:rsidRPr="00936E7C" w:rsidRDefault="00850915" w:rsidP="004A6023">
      <w:pPr>
        <w:pStyle w:val="ListParagraph"/>
        <w:numPr>
          <w:ilvl w:val="0"/>
          <w:numId w:val="21"/>
        </w:numPr>
        <w:spacing w:before="80"/>
        <w:contextualSpacing w:val="0"/>
      </w:pPr>
      <w:r>
        <w:t>Does it reflect the current and emerging job market?</w:t>
      </w:r>
    </w:p>
    <w:p w14:paraId="313AE71B" w14:textId="654C8AC3" w:rsidR="00850915" w:rsidRPr="006D2F43" w:rsidRDefault="005E7B8F" w:rsidP="00224F72">
      <w:pPr>
        <w:rPr>
          <w:b/>
          <w:color w:val="1EB050"/>
          <w:sz w:val="28"/>
        </w:rPr>
      </w:pPr>
      <w:r>
        <w:rPr>
          <w:b/>
          <w:noProof/>
          <w:color w:val="1EB050"/>
          <w:sz w:val="28"/>
        </w:rPr>
        <w:lastRenderedPageBreak/>
        <w:drawing>
          <wp:anchor distT="0" distB="0" distL="114300" distR="114300" simplePos="0" relativeHeight="251973632" behindDoc="0" locked="0" layoutInCell="1" allowOverlap="1" wp14:anchorId="344514AE" wp14:editId="6B212C4E">
            <wp:simplePos x="0" y="0"/>
            <wp:positionH relativeFrom="column">
              <wp:posOffset>5875020</wp:posOffset>
            </wp:positionH>
            <wp:positionV relativeFrom="paragraph">
              <wp:posOffset>0</wp:posOffset>
            </wp:positionV>
            <wp:extent cx="597535" cy="36576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7535" cy="365760"/>
                    </a:xfrm>
                    <a:prstGeom prst="rect">
                      <a:avLst/>
                    </a:prstGeom>
                    <a:noFill/>
                  </pic:spPr>
                </pic:pic>
              </a:graphicData>
            </a:graphic>
          </wp:anchor>
        </w:drawing>
      </w:r>
      <w:r w:rsidR="00850915" w:rsidRPr="00F45AE7">
        <w:rPr>
          <w:b/>
          <w:color w:val="1EB050"/>
          <w:sz w:val="28"/>
        </w:rPr>
        <w:t xml:space="preserve">Suggested Timeline for Commonly Used Assessments </w:t>
      </w:r>
    </w:p>
    <w:p w14:paraId="3BC0B560" w14:textId="77777777" w:rsidR="00850915" w:rsidRDefault="00850915" w:rsidP="00224F72">
      <w:r>
        <w:t>The charts below are sample instruments of age-appropriate transition assessments organized under various domains (Academic Assessment, Self-Determination Assessment, Vocational Interests, Exploration, and Career Development Tools, and Adaptive Behavior/Independent Living).  Each assessment instrument describes:</w:t>
      </w:r>
    </w:p>
    <w:p w14:paraId="6AFAF10D" w14:textId="77777777" w:rsidR="00850915" w:rsidRDefault="00850915" w:rsidP="004A6023">
      <w:pPr>
        <w:pStyle w:val="ListParagraph"/>
        <w:numPr>
          <w:ilvl w:val="0"/>
          <w:numId w:val="22"/>
        </w:numPr>
        <w:spacing w:before="80"/>
        <w:contextualSpacing w:val="0"/>
      </w:pPr>
      <w:r>
        <w:t xml:space="preserve">whether the test is formal (standardized instruments that have been tested and have data to show that reliability and validity measures support their use) or informal (generally lack formal reliability and validity measures); </w:t>
      </w:r>
    </w:p>
    <w:p w14:paraId="37FE5D02" w14:textId="77777777" w:rsidR="00850915" w:rsidRDefault="00850915" w:rsidP="004A6023">
      <w:pPr>
        <w:pStyle w:val="ListParagraph"/>
        <w:numPr>
          <w:ilvl w:val="0"/>
          <w:numId w:val="22"/>
        </w:numPr>
        <w:spacing w:before="80"/>
        <w:contextualSpacing w:val="0"/>
      </w:pPr>
      <w:r>
        <w:t>the name of the assessment; and,</w:t>
      </w:r>
    </w:p>
    <w:p w14:paraId="3442F51C" w14:textId="77777777" w:rsidR="00850915" w:rsidRDefault="00850915" w:rsidP="004A6023">
      <w:pPr>
        <w:pStyle w:val="ListParagraph"/>
        <w:numPr>
          <w:ilvl w:val="0"/>
          <w:numId w:val="22"/>
        </w:numPr>
        <w:spacing w:before="80"/>
        <w:contextualSpacing w:val="0"/>
      </w:pPr>
      <w:r>
        <w:t>the grades most appropriate to use the instrument.</w:t>
      </w:r>
    </w:p>
    <w:p w14:paraId="07C215C8" w14:textId="77777777" w:rsidR="00850915" w:rsidRPr="00F45AE7" w:rsidRDefault="00850915" w:rsidP="00224F72">
      <w:pPr>
        <w:spacing w:before="80" w:after="120"/>
        <w:jc w:val="center"/>
        <w:rPr>
          <w:b/>
        </w:rPr>
      </w:pPr>
      <w:r w:rsidRPr="00F45AE7">
        <w:rPr>
          <w:b/>
        </w:rPr>
        <w:t>Academic Assessment</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8"/>
        <w:gridCol w:w="5940"/>
        <w:gridCol w:w="811"/>
        <w:gridCol w:w="749"/>
        <w:gridCol w:w="809"/>
        <w:gridCol w:w="900"/>
      </w:tblGrid>
      <w:tr w:rsidR="00850915" w14:paraId="7DD5EBB2" w14:textId="77777777" w:rsidTr="00224F72">
        <w:trPr>
          <w:trHeight w:val="647"/>
        </w:trPr>
        <w:tc>
          <w:tcPr>
            <w:tcW w:w="938" w:type="dxa"/>
          </w:tcPr>
          <w:p w14:paraId="3BCA4EA2" w14:textId="77777777" w:rsidR="00850915" w:rsidRDefault="00850915" w:rsidP="00224F72">
            <w:pPr>
              <w:pStyle w:val="TableParagraph"/>
              <w:spacing w:before="93"/>
              <w:ind w:right="78"/>
              <w:rPr>
                <w:sz w:val="20"/>
              </w:rPr>
            </w:pPr>
            <w:r>
              <w:rPr>
                <w:sz w:val="20"/>
              </w:rPr>
              <w:t>Formal/ Informal</w:t>
            </w:r>
          </w:p>
        </w:tc>
        <w:tc>
          <w:tcPr>
            <w:tcW w:w="5940" w:type="dxa"/>
          </w:tcPr>
          <w:p w14:paraId="5B376070" w14:textId="77777777" w:rsidR="00850915" w:rsidRDefault="00850915" w:rsidP="00224F72">
            <w:pPr>
              <w:pStyle w:val="TableParagraph"/>
              <w:spacing w:before="1"/>
              <w:rPr>
                <w:sz w:val="18"/>
              </w:rPr>
            </w:pPr>
          </w:p>
          <w:p w14:paraId="767B7C61" w14:textId="77777777" w:rsidR="00850915" w:rsidRDefault="00850915" w:rsidP="00224F72">
            <w:pPr>
              <w:pStyle w:val="TableParagraph"/>
              <w:ind w:left="108"/>
              <w:rPr>
                <w:sz w:val="20"/>
              </w:rPr>
            </w:pPr>
            <w:r>
              <w:rPr>
                <w:sz w:val="20"/>
              </w:rPr>
              <w:t>Suggested Assessment</w:t>
            </w:r>
          </w:p>
        </w:tc>
        <w:tc>
          <w:tcPr>
            <w:tcW w:w="811" w:type="dxa"/>
          </w:tcPr>
          <w:p w14:paraId="7A5F9151" w14:textId="77777777" w:rsidR="00850915" w:rsidRDefault="00850915" w:rsidP="00224F72">
            <w:pPr>
              <w:pStyle w:val="TableParagraph"/>
              <w:spacing w:before="93"/>
              <w:ind w:left="149" w:firstLine="146"/>
              <w:rPr>
                <w:sz w:val="20"/>
              </w:rPr>
            </w:pPr>
            <w:r>
              <w:rPr>
                <w:position w:val="-5"/>
                <w:sz w:val="20"/>
              </w:rPr>
              <w:t>9</w:t>
            </w:r>
            <w:r>
              <w:rPr>
                <w:sz w:val="13"/>
              </w:rPr>
              <w:t xml:space="preserve">th </w:t>
            </w:r>
            <w:r>
              <w:rPr>
                <w:sz w:val="20"/>
              </w:rPr>
              <w:t>grade</w:t>
            </w:r>
          </w:p>
        </w:tc>
        <w:tc>
          <w:tcPr>
            <w:tcW w:w="749" w:type="dxa"/>
          </w:tcPr>
          <w:p w14:paraId="3F56C8D6" w14:textId="77777777" w:rsidR="00850915" w:rsidRDefault="00850915" w:rsidP="00224F72">
            <w:pPr>
              <w:pStyle w:val="TableParagraph"/>
              <w:spacing w:before="93"/>
              <w:ind w:left="118" w:firstLine="91"/>
              <w:rPr>
                <w:sz w:val="20"/>
              </w:rPr>
            </w:pPr>
            <w:r>
              <w:rPr>
                <w:position w:val="-5"/>
                <w:sz w:val="20"/>
              </w:rPr>
              <w:t>10</w:t>
            </w:r>
            <w:r>
              <w:rPr>
                <w:sz w:val="13"/>
              </w:rPr>
              <w:t xml:space="preserve">th </w:t>
            </w:r>
            <w:r>
              <w:rPr>
                <w:sz w:val="20"/>
              </w:rPr>
              <w:t>grade</w:t>
            </w:r>
          </w:p>
        </w:tc>
        <w:tc>
          <w:tcPr>
            <w:tcW w:w="809" w:type="dxa"/>
          </w:tcPr>
          <w:p w14:paraId="7F638FAE" w14:textId="77777777" w:rsidR="00850915" w:rsidRDefault="00850915" w:rsidP="00224F72">
            <w:pPr>
              <w:pStyle w:val="TableParagraph"/>
              <w:spacing w:before="93"/>
              <w:ind w:left="149" w:firstLine="91"/>
              <w:rPr>
                <w:sz w:val="20"/>
              </w:rPr>
            </w:pPr>
            <w:r>
              <w:rPr>
                <w:position w:val="-5"/>
                <w:sz w:val="20"/>
              </w:rPr>
              <w:t>11</w:t>
            </w:r>
            <w:r>
              <w:rPr>
                <w:sz w:val="13"/>
              </w:rPr>
              <w:t xml:space="preserve">th </w:t>
            </w:r>
            <w:r>
              <w:rPr>
                <w:sz w:val="20"/>
              </w:rPr>
              <w:t>grade</w:t>
            </w:r>
          </w:p>
        </w:tc>
        <w:tc>
          <w:tcPr>
            <w:tcW w:w="900" w:type="dxa"/>
          </w:tcPr>
          <w:p w14:paraId="298C1387" w14:textId="77777777" w:rsidR="00850915" w:rsidRDefault="00850915" w:rsidP="00224F72">
            <w:pPr>
              <w:pStyle w:val="TableParagraph"/>
              <w:spacing w:before="93"/>
              <w:ind w:left="134" w:firstLine="151"/>
              <w:rPr>
                <w:sz w:val="20"/>
              </w:rPr>
            </w:pPr>
            <w:r>
              <w:rPr>
                <w:position w:val="-5"/>
                <w:sz w:val="20"/>
              </w:rPr>
              <w:t>12</w:t>
            </w:r>
            <w:r>
              <w:rPr>
                <w:sz w:val="13"/>
              </w:rPr>
              <w:t xml:space="preserve">th </w:t>
            </w:r>
            <w:r>
              <w:rPr>
                <w:w w:val="95"/>
                <w:sz w:val="20"/>
              </w:rPr>
              <w:t>grade+</w:t>
            </w:r>
          </w:p>
        </w:tc>
      </w:tr>
      <w:tr w:rsidR="00850915" w14:paraId="13CB335F" w14:textId="77777777" w:rsidTr="00224F72">
        <w:trPr>
          <w:trHeight w:val="229"/>
        </w:trPr>
        <w:tc>
          <w:tcPr>
            <w:tcW w:w="938" w:type="dxa"/>
          </w:tcPr>
          <w:p w14:paraId="12BFFAB6" w14:textId="77777777" w:rsidR="00850915" w:rsidRDefault="00850915" w:rsidP="00224F72">
            <w:pPr>
              <w:pStyle w:val="TableParagraph"/>
              <w:ind w:left="10"/>
              <w:jc w:val="center"/>
              <w:rPr>
                <w:sz w:val="20"/>
              </w:rPr>
            </w:pPr>
            <w:r>
              <w:rPr>
                <w:w w:val="99"/>
                <w:sz w:val="20"/>
              </w:rPr>
              <w:t>I</w:t>
            </w:r>
          </w:p>
        </w:tc>
        <w:tc>
          <w:tcPr>
            <w:tcW w:w="5940" w:type="dxa"/>
          </w:tcPr>
          <w:p w14:paraId="6A01D315" w14:textId="77777777" w:rsidR="00850915" w:rsidRDefault="00850915" w:rsidP="00224F72">
            <w:pPr>
              <w:pStyle w:val="TableParagraph"/>
              <w:ind w:left="108"/>
              <w:rPr>
                <w:sz w:val="20"/>
              </w:rPr>
            </w:pPr>
            <w:r>
              <w:rPr>
                <w:sz w:val="20"/>
              </w:rPr>
              <w:t>Curriculum-Based Assessments</w:t>
            </w:r>
          </w:p>
        </w:tc>
        <w:tc>
          <w:tcPr>
            <w:tcW w:w="811" w:type="dxa"/>
          </w:tcPr>
          <w:p w14:paraId="630BCAF5" w14:textId="77777777" w:rsidR="00850915" w:rsidRDefault="00850915" w:rsidP="00224F72">
            <w:pPr>
              <w:pStyle w:val="TableParagraph"/>
              <w:spacing w:before="11" w:line="199" w:lineRule="exact"/>
              <w:ind w:left="5"/>
              <w:jc w:val="center"/>
              <w:rPr>
                <w:sz w:val="18"/>
              </w:rPr>
            </w:pPr>
            <w:r>
              <w:rPr>
                <w:sz w:val="18"/>
              </w:rPr>
              <w:t>X</w:t>
            </w:r>
          </w:p>
        </w:tc>
        <w:tc>
          <w:tcPr>
            <w:tcW w:w="749" w:type="dxa"/>
          </w:tcPr>
          <w:p w14:paraId="5675FC48" w14:textId="77777777" w:rsidR="00850915" w:rsidRDefault="00850915" w:rsidP="00224F72">
            <w:pPr>
              <w:pStyle w:val="TableParagraph"/>
              <w:spacing w:before="11" w:line="199" w:lineRule="exact"/>
              <w:ind w:left="10"/>
              <w:jc w:val="center"/>
              <w:rPr>
                <w:sz w:val="18"/>
              </w:rPr>
            </w:pPr>
            <w:r>
              <w:rPr>
                <w:sz w:val="18"/>
              </w:rPr>
              <w:t>X</w:t>
            </w:r>
          </w:p>
        </w:tc>
        <w:tc>
          <w:tcPr>
            <w:tcW w:w="809" w:type="dxa"/>
          </w:tcPr>
          <w:p w14:paraId="075C49D9" w14:textId="77777777" w:rsidR="00850915" w:rsidRDefault="00850915" w:rsidP="00224F72">
            <w:pPr>
              <w:pStyle w:val="TableParagraph"/>
              <w:spacing w:before="11" w:line="199" w:lineRule="exact"/>
              <w:ind w:left="343"/>
              <w:rPr>
                <w:sz w:val="18"/>
              </w:rPr>
            </w:pPr>
            <w:r>
              <w:rPr>
                <w:sz w:val="18"/>
              </w:rPr>
              <w:t>X</w:t>
            </w:r>
          </w:p>
        </w:tc>
        <w:tc>
          <w:tcPr>
            <w:tcW w:w="900" w:type="dxa"/>
          </w:tcPr>
          <w:p w14:paraId="7A89CEB0" w14:textId="77777777" w:rsidR="00850915" w:rsidRDefault="00850915" w:rsidP="00224F72">
            <w:pPr>
              <w:pStyle w:val="TableParagraph"/>
              <w:spacing w:before="11" w:line="199" w:lineRule="exact"/>
              <w:ind w:left="7"/>
              <w:jc w:val="center"/>
              <w:rPr>
                <w:sz w:val="18"/>
              </w:rPr>
            </w:pPr>
            <w:r>
              <w:rPr>
                <w:sz w:val="18"/>
              </w:rPr>
              <w:t>X</w:t>
            </w:r>
          </w:p>
        </w:tc>
      </w:tr>
      <w:tr w:rsidR="00850915" w14:paraId="2F77EB41" w14:textId="77777777" w:rsidTr="00224F72">
        <w:trPr>
          <w:trHeight w:val="230"/>
        </w:trPr>
        <w:tc>
          <w:tcPr>
            <w:tcW w:w="938" w:type="dxa"/>
          </w:tcPr>
          <w:p w14:paraId="757E79AF" w14:textId="77777777" w:rsidR="00850915" w:rsidRDefault="00850915" w:rsidP="00224F72">
            <w:pPr>
              <w:pStyle w:val="TableParagraph"/>
              <w:ind w:left="10"/>
              <w:jc w:val="center"/>
              <w:rPr>
                <w:sz w:val="20"/>
              </w:rPr>
            </w:pPr>
            <w:r>
              <w:rPr>
                <w:w w:val="99"/>
                <w:sz w:val="20"/>
              </w:rPr>
              <w:t>I</w:t>
            </w:r>
          </w:p>
        </w:tc>
        <w:tc>
          <w:tcPr>
            <w:tcW w:w="5940" w:type="dxa"/>
          </w:tcPr>
          <w:p w14:paraId="100F14EE" w14:textId="77777777" w:rsidR="00850915" w:rsidRDefault="00850915" w:rsidP="00224F72">
            <w:pPr>
              <w:pStyle w:val="TableParagraph"/>
              <w:ind w:left="108"/>
              <w:rPr>
                <w:sz w:val="20"/>
              </w:rPr>
            </w:pPr>
            <w:r>
              <w:rPr>
                <w:sz w:val="20"/>
              </w:rPr>
              <w:t>End of Grade or Course Assessments</w:t>
            </w:r>
          </w:p>
        </w:tc>
        <w:tc>
          <w:tcPr>
            <w:tcW w:w="811" w:type="dxa"/>
          </w:tcPr>
          <w:p w14:paraId="2DA2A6BC" w14:textId="77777777" w:rsidR="00850915" w:rsidRDefault="00850915" w:rsidP="00224F72">
            <w:pPr>
              <w:pStyle w:val="TableParagraph"/>
              <w:spacing w:before="11" w:line="199" w:lineRule="exact"/>
              <w:ind w:left="5"/>
              <w:jc w:val="center"/>
              <w:rPr>
                <w:sz w:val="18"/>
              </w:rPr>
            </w:pPr>
            <w:r>
              <w:rPr>
                <w:sz w:val="18"/>
              </w:rPr>
              <w:t>X</w:t>
            </w:r>
          </w:p>
        </w:tc>
        <w:tc>
          <w:tcPr>
            <w:tcW w:w="749" w:type="dxa"/>
          </w:tcPr>
          <w:p w14:paraId="53E33D95" w14:textId="77777777" w:rsidR="00850915" w:rsidRDefault="00850915" w:rsidP="00224F72">
            <w:pPr>
              <w:pStyle w:val="TableParagraph"/>
              <w:spacing w:before="11" w:line="199" w:lineRule="exact"/>
              <w:ind w:left="10"/>
              <w:jc w:val="center"/>
              <w:rPr>
                <w:sz w:val="18"/>
              </w:rPr>
            </w:pPr>
            <w:r>
              <w:rPr>
                <w:sz w:val="18"/>
              </w:rPr>
              <w:t>X</w:t>
            </w:r>
          </w:p>
        </w:tc>
        <w:tc>
          <w:tcPr>
            <w:tcW w:w="809" w:type="dxa"/>
          </w:tcPr>
          <w:p w14:paraId="4FBE5B50" w14:textId="77777777" w:rsidR="00850915" w:rsidRDefault="00850915" w:rsidP="00224F72">
            <w:pPr>
              <w:pStyle w:val="TableParagraph"/>
              <w:spacing w:before="11" w:line="199" w:lineRule="exact"/>
              <w:ind w:left="343"/>
              <w:rPr>
                <w:sz w:val="18"/>
              </w:rPr>
            </w:pPr>
            <w:r>
              <w:rPr>
                <w:sz w:val="18"/>
              </w:rPr>
              <w:t>X</w:t>
            </w:r>
          </w:p>
        </w:tc>
        <w:tc>
          <w:tcPr>
            <w:tcW w:w="900" w:type="dxa"/>
          </w:tcPr>
          <w:p w14:paraId="54C1F244" w14:textId="77777777" w:rsidR="00850915" w:rsidRDefault="00850915" w:rsidP="00224F72">
            <w:pPr>
              <w:pStyle w:val="TableParagraph"/>
              <w:spacing w:before="11" w:line="199" w:lineRule="exact"/>
              <w:ind w:left="7"/>
              <w:jc w:val="center"/>
              <w:rPr>
                <w:sz w:val="18"/>
              </w:rPr>
            </w:pPr>
            <w:r>
              <w:rPr>
                <w:sz w:val="18"/>
              </w:rPr>
              <w:t>X</w:t>
            </w:r>
          </w:p>
        </w:tc>
      </w:tr>
      <w:tr w:rsidR="00850915" w14:paraId="5E6CC93C" w14:textId="77777777" w:rsidTr="00224F72">
        <w:trPr>
          <w:trHeight w:val="460"/>
        </w:trPr>
        <w:tc>
          <w:tcPr>
            <w:tcW w:w="938" w:type="dxa"/>
          </w:tcPr>
          <w:p w14:paraId="2688DA35" w14:textId="77777777" w:rsidR="00850915" w:rsidRDefault="00850915" w:rsidP="00224F72">
            <w:pPr>
              <w:pStyle w:val="TableParagraph"/>
              <w:spacing w:line="229" w:lineRule="exact"/>
              <w:ind w:left="23"/>
              <w:jc w:val="center"/>
              <w:rPr>
                <w:sz w:val="20"/>
              </w:rPr>
            </w:pPr>
            <w:r>
              <w:rPr>
                <w:w w:val="99"/>
                <w:sz w:val="20"/>
              </w:rPr>
              <w:t>F</w:t>
            </w:r>
          </w:p>
        </w:tc>
        <w:tc>
          <w:tcPr>
            <w:tcW w:w="5940" w:type="dxa"/>
          </w:tcPr>
          <w:p w14:paraId="6B27E291" w14:textId="77777777" w:rsidR="00850915" w:rsidRDefault="00850915" w:rsidP="00224F72">
            <w:pPr>
              <w:pStyle w:val="TableParagraph"/>
              <w:spacing w:before="3" w:line="230" w:lineRule="exact"/>
              <w:ind w:left="108"/>
              <w:rPr>
                <w:sz w:val="20"/>
              </w:rPr>
            </w:pPr>
            <w:r>
              <w:rPr>
                <w:sz w:val="20"/>
              </w:rPr>
              <w:t>Pre-Scholastic Achievement Test (PSAT) or Scholastic Achievement Test (SAT)</w:t>
            </w:r>
          </w:p>
        </w:tc>
        <w:tc>
          <w:tcPr>
            <w:tcW w:w="811" w:type="dxa"/>
          </w:tcPr>
          <w:p w14:paraId="742BC12B" w14:textId="77777777" w:rsidR="00850915" w:rsidRDefault="00850915" w:rsidP="00224F72">
            <w:pPr>
              <w:pStyle w:val="TableParagraph"/>
              <w:spacing w:before="126"/>
              <w:ind w:left="5"/>
              <w:jc w:val="center"/>
              <w:rPr>
                <w:sz w:val="18"/>
              </w:rPr>
            </w:pPr>
            <w:r>
              <w:rPr>
                <w:sz w:val="18"/>
              </w:rPr>
              <w:t>X</w:t>
            </w:r>
          </w:p>
        </w:tc>
        <w:tc>
          <w:tcPr>
            <w:tcW w:w="749" w:type="dxa"/>
          </w:tcPr>
          <w:p w14:paraId="4D9E8F6C" w14:textId="77777777" w:rsidR="00850915" w:rsidRDefault="00850915" w:rsidP="00224F72">
            <w:pPr>
              <w:pStyle w:val="TableParagraph"/>
              <w:rPr>
                <w:rFonts w:ascii="Times New Roman"/>
                <w:sz w:val="20"/>
              </w:rPr>
            </w:pPr>
          </w:p>
        </w:tc>
        <w:tc>
          <w:tcPr>
            <w:tcW w:w="809" w:type="dxa"/>
          </w:tcPr>
          <w:p w14:paraId="56F1055D" w14:textId="77777777" w:rsidR="00850915" w:rsidRDefault="00850915" w:rsidP="00224F72">
            <w:pPr>
              <w:pStyle w:val="TableParagraph"/>
              <w:spacing w:before="126"/>
              <w:ind w:left="343"/>
              <w:rPr>
                <w:sz w:val="18"/>
              </w:rPr>
            </w:pPr>
            <w:r>
              <w:rPr>
                <w:sz w:val="18"/>
              </w:rPr>
              <w:t>X</w:t>
            </w:r>
          </w:p>
        </w:tc>
        <w:tc>
          <w:tcPr>
            <w:tcW w:w="900" w:type="dxa"/>
          </w:tcPr>
          <w:p w14:paraId="7767A689" w14:textId="77777777" w:rsidR="00850915" w:rsidRDefault="00850915" w:rsidP="00224F72">
            <w:pPr>
              <w:pStyle w:val="TableParagraph"/>
              <w:spacing w:before="126"/>
              <w:ind w:left="7"/>
              <w:jc w:val="center"/>
              <w:rPr>
                <w:sz w:val="18"/>
              </w:rPr>
            </w:pPr>
            <w:r>
              <w:rPr>
                <w:sz w:val="18"/>
              </w:rPr>
              <w:t>X</w:t>
            </w:r>
          </w:p>
        </w:tc>
      </w:tr>
      <w:tr w:rsidR="00850915" w14:paraId="0B9E50D8" w14:textId="77777777" w:rsidTr="00224F72">
        <w:trPr>
          <w:trHeight w:val="219"/>
        </w:trPr>
        <w:tc>
          <w:tcPr>
            <w:tcW w:w="938" w:type="dxa"/>
          </w:tcPr>
          <w:p w14:paraId="0E70D931" w14:textId="77777777" w:rsidR="00850915" w:rsidRDefault="00850915" w:rsidP="00224F72">
            <w:pPr>
              <w:pStyle w:val="TableParagraph"/>
              <w:spacing w:line="200" w:lineRule="exact"/>
              <w:ind w:left="23"/>
              <w:jc w:val="center"/>
              <w:rPr>
                <w:sz w:val="20"/>
              </w:rPr>
            </w:pPr>
            <w:r>
              <w:rPr>
                <w:w w:val="99"/>
                <w:sz w:val="20"/>
              </w:rPr>
              <w:t>F</w:t>
            </w:r>
          </w:p>
        </w:tc>
        <w:tc>
          <w:tcPr>
            <w:tcW w:w="5940" w:type="dxa"/>
          </w:tcPr>
          <w:p w14:paraId="1A48F0D7" w14:textId="77777777" w:rsidR="00850915" w:rsidRDefault="00850915" w:rsidP="00224F72">
            <w:pPr>
              <w:pStyle w:val="TableParagraph"/>
              <w:spacing w:line="200" w:lineRule="exact"/>
              <w:ind w:left="108"/>
              <w:rPr>
                <w:sz w:val="20"/>
              </w:rPr>
            </w:pPr>
            <w:r>
              <w:rPr>
                <w:sz w:val="20"/>
              </w:rPr>
              <w:t>American College Testing (ACT)</w:t>
            </w:r>
          </w:p>
        </w:tc>
        <w:tc>
          <w:tcPr>
            <w:tcW w:w="811" w:type="dxa"/>
          </w:tcPr>
          <w:p w14:paraId="7B4C18E1" w14:textId="77777777" w:rsidR="00850915" w:rsidRDefault="00850915" w:rsidP="00224F72">
            <w:pPr>
              <w:pStyle w:val="TableParagraph"/>
              <w:spacing w:before="6" w:line="194" w:lineRule="exact"/>
              <w:ind w:left="5"/>
              <w:jc w:val="center"/>
              <w:rPr>
                <w:sz w:val="18"/>
              </w:rPr>
            </w:pPr>
            <w:r>
              <w:rPr>
                <w:sz w:val="18"/>
              </w:rPr>
              <w:t>X</w:t>
            </w:r>
          </w:p>
        </w:tc>
        <w:tc>
          <w:tcPr>
            <w:tcW w:w="749" w:type="dxa"/>
          </w:tcPr>
          <w:p w14:paraId="31637975" w14:textId="77777777" w:rsidR="00850915" w:rsidRDefault="00850915" w:rsidP="00224F72">
            <w:pPr>
              <w:pStyle w:val="TableParagraph"/>
              <w:rPr>
                <w:rFonts w:ascii="Times New Roman"/>
                <w:sz w:val="14"/>
              </w:rPr>
            </w:pPr>
          </w:p>
        </w:tc>
        <w:tc>
          <w:tcPr>
            <w:tcW w:w="809" w:type="dxa"/>
          </w:tcPr>
          <w:p w14:paraId="503751F3" w14:textId="77777777" w:rsidR="00850915" w:rsidRDefault="00850915" w:rsidP="00224F72">
            <w:pPr>
              <w:pStyle w:val="TableParagraph"/>
              <w:spacing w:before="6" w:line="194" w:lineRule="exact"/>
              <w:ind w:left="343"/>
              <w:rPr>
                <w:sz w:val="18"/>
              </w:rPr>
            </w:pPr>
            <w:r>
              <w:rPr>
                <w:sz w:val="18"/>
              </w:rPr>
              <w:t>X</w:t>
            </w:r>
          </w:p>
        </w:tc>
        <w:tc>
          <w:tcPr>
            <w:tcW w:w="900" w:type="dxa"/>
          </w:tcPr>
          <w:p w14:paraId="754FA5F3" w14:textId="77777777" w:rsidR="00850915" w:rsidRDefault="00850915" w:rsidP="00224F72">
            <w:pPr>
              <w:pStyle w:val="TableParagraph"/>
              <w:spacing w:before="6" w:line="194" w:lineRule="exact"/>
              <w:ind w:left="7"/>
              <w:jc w:val="center"/>
              <w:rPr>
                <w:sz w:val="18"/>
              </w:rPr>
            </w:pPr>
            <w:r>
              <w:rPr>
                <w:sz w:val="18"/>
              </w:rPr>
              <w:t>X</w:t>
            </w:r>
          </w:p>
        </w:tc>
      </w:tr>
      <w:tr w:rsidR="00850915" w14:paraId="750B7891" w14:textId="77777777" w:rsidTr="00224F72">
        <w:trPr>
          <w:trHeight w:val="230"/>
        </w:trPr>
        <w:tc>
          <w:tcPr>
            <w:tcW w:w="938" w:type="dxa"/>
          </w:tcPr>
          <w:p w14:paraId="539021CB" w14:textId="77777777" w:rsidR="00850915" w:rsidRDefault="00850915" w:rsidP="00224F72">
            <w:pPr>
              <w:pStyle w:val="TableParagraph"/>
              <w:ind w:left="62"/>
              <w:jc w:val="center"/>
              <w:rPr>
                <w:sz w:val="20"/>
              </w:rPr>
            </w:pPr>
            <w:r>
              <w:rPr>
                <w:w w:val="99"/>
                <w:sz w:val="20"/>
              </w:rPr>
              <w:t>F</w:t>
            </w:r>
          </w:p>
        </w:tc>
        <w:tc>
          <w:tcPr>
            <w:tcW w:w="5940" w:type="dxa"/>
          </w:tcPr>
          <w:p w14:paraId="5B6D52D8" w14:textId="77777777" w:rsidR="00850915" w:rsidRDefault="00850915" w:rsidP="00224F72">
            <w:pPr>
              <w:pStyle w:val="TableParagraph"/>
              <w:ind w:left="108"/>
              <w:rPr>
                <w:sz w:val="20"/>
              </w:rPr>
            </w:pPr>
            <w:r>
              <w:rPr>
                <w:sz w:val="20"/>
              </w:rPr>
              <w:t>Armed Services Vocational Aptitude Battery (ASVAB)</w:t>
            </w:r>
          </w:p>
        </w:tc>
        <w:tc>
          <w:tcPr>
            <w:tcW w:w="811" w:type="dxa"/>
          </w:tcPr>
          <w:p w14:paraId="0C100A1B" w14:textId="77777777" w:rsidR="00850915" w:rsidRDefault="00850915" w:rsidP="00224F72">
            <w:pPr>
              <w:pStyle w:val="TableParagraph"/>
              <w:rPr>
                <w:rFonts w:ascii="Times New Roman"/>
                <w:sz w:val="16"/>
              </w:rPr>
            </w:pPr>
          </w:p>
        </w:tc>
        <w:tc>
          <w:tcPr>
            <w:tcW w:w="749" w:type="dxa"/>
          </w:tcPr>
          <w:p w14:paraId="5E6054EB" w14:textId="77777777" w:rsidR="00850915" w:rsidRDefault="00850915" w:rsidP="00224F72">
            <w:pPr>
              <w:pStyle w:val="TableParagraph"/>
              <w:rPr>
                <w:rFonts w:ascii="Times New Roman"/>
                <w:sz w:val="16"/>
              </w:rPr>
            </w:pPr>
          </w:p>
        </w:tc>
        <w:tc>
          <w:tcPr>
            <w:tcW w:w="809" w:type="dxa"/>
          </w:tcPr>
          <w:p w14:paraId="30A6B488" w14:textId="77777777" w:rsidR="00850915" w:rsidRDefault="00850915" w:rsidP="00224F72">
            <w:pPr>
              <w:pStyle w:val="TableParagraph"/>
              <w:spacing w:before="11" w:line="199" w:lineRule="exact"/>
              <w:ind w:left="343"/>
              <w:rPr>
                <w:sz w:val="18"/>
              </w:rPr>
            </w:pPr>
            <w:r>
              <w:rPr>
                <w:sz w:val="18"/>
              </w:rPr>
              <w:t>X</w:t>
            </w:r>
          </w:p>
        </w:tc>
        <w:tc>
          <w:tcPr>
            <w:tcW w:w="900" w:type="dxa"/>
          </w:tcPr>
          <w:p w14:paraId="0668943C" w14:textId="77777777" w:rsidR="00850915" w:rsidRDefault="00850915" w:rsidP="00224F72">
            <w:pPr>
              <w:pStyle w:val="TableParagraph"/>
              <w:spacing w:before="11" w:line="199" w:lineRule="exact"/>
              <w:ind w:left="7"/>
              <w:jc w:val="center"/>
              <w:rPr>
                <w:sz w:val="18"/>
              </w:rPr>
            </w:pPr>
            <w:r>
              <w:rPr>
                <w:sz w:val="18"/>
              </w:rPr>
              <w:t>X</w:t>
            </w:r>
          </w:p>
        </w:tc>
      </w:tr>
      <w:tr w:rsidR="00850915" w14:paraId="0C00A104" w14:textId="77777777" w:rsidTr="00224F72">
        <w:trPr>
          <w:trHeight w:val="230"/>
        </w:trPr>
        <w:tc>
          <w:tcPr>
            <w:tcW w:w="938" w:type="dxa"/>
          </w:tcPr>
          <w:p w14:paraId="541D4A69" w14:textId="77777777" w:rsidR="00850915" w:rsidRDefault="00850915" w:rsidP="00224F72">
            <w:pPr>
              <w:pStyle w:val="TableParagraph"/>
              <w:ind w:left="76"/>
              <w:jc w:val="center"/>
              <w:rPr>
                <w:sz w:val="20"/>
              </w:rPr>
            </w:pPr>
            <w:r>
              <w:rPr>
                <w:w w:val="99"/>
                <w:sz w:val="20"/>
              </w:rPr>
              <w:t>F</w:t>
            </w:r>
          </w:p>
        </w:tc>
        <w:tc>
          <w:tcPr>
            <w:tcW w:w="5940" w:type="dxa"/>
          </w:tcPr>
          <w:p w14:paraId="02BC822E" w14:textId="77777777" w:rsidR="00850915" w:rsidRDefault="00850915" w:rsidP="00224F72">
            <w:pPr>
              <w:pStyle w:val="TableParagraph"/>
              <w:ind w:left="108"/>
              <w:rPr>
                <w:sz w:val="20"/>
              </w:rPr>
            </w:pPr>
            <w:r>
              <w:rPr>
                <w:sz w:val="20"/>
              </w:rPr>
              <w:t>Kaufman Test of Educational Achievement (KTEA)</w:t>
            </w:r>
          </w:p>
        </w:tc>
        <w:tc>
          <w:tcPr>
            <w:tcW w:w="811" w:type="dxa"/>
          </w:tcPr>
          <w:p w14:paraId="14DABEA2" w14:textId="77777777" w:rsidR="00850915" w:rsidRDefault="00850915" w:rsidP="00224F72">
            <w:pPr>
              <w:pStyle w:val="TableParagraph"/>
              <w:spacing w:before="11" w:line="199" w:lineRule="exact"/>
              <w:ind w:left="5"/>
              <w:jc w:val="center"/>
              <w:rPr>
                <w:sz w:val="18"/>
              </w:rPr>
            </w:pPr>
            <w:r>
              <w:rPr>
                <w:sz w:val="18"/>
              </w:rPr>
              <w:t>X</w:t>
            </w:r>
          </w:p>
        </w:tc>
        <w:tc>
          <w:tcPr>
            <w:tcW w:w="749" w:type="dxa"/>
          </w:tcPr>
          <w:p w14:paraId="26D00EDE" w14:textId="77777777" w:rsidR="00850915" w:rsidRDefault="00850915" w:rsidP="00224F72">
            <w:pPr>
              <w:pStyle w:val="TableParagraph"/>
              <w:rPr>
                <w:rFonts w:ascii="Times New Roman"/>
                <w:sz w:val="16"/>
              </w:rPr>
            </w:pPr>
          </w:p>
        </w:tc>
        <w:tc>
          <w:tcPr>
            <w:tcW w:w="809" w:type="dxa"/>
          </w:tcPr>
          <w:p w14:paraId="16D7261B" w14:textId="77777777" w:rsidR="00850915" w:rsidRDefault="00850915" w:rsidP="00224F72">
            <w:pPr>
              <w:pStyle w:val="TableParagraph"/>
              <w:rPr>
                <w:rFonts w:ascii="Times New Roman"/>
                <w:sz w:val="16"/>
              </w:rPr>
            </w:pPr>
          </w:p>
        </w:tc>
        <w:tc>
          <w:tcPr>
            <w:tcW w:w="900" w:type="dxa"/>
          </w:tcPr>
          <w:p w14:paraId="56DD89E9" w14:textId="77777777" w:rsidR="00850915" w:rsidRDefault="00850915" w:rsidP="00224F72">
            <w:pPr>
              <w:pStyle w:val="TableParagraph"/>
              <w:spacing w:before="11" w:line="199" w:lineRule="exact"/>
              <w:ind w:left="7"/>
              <w:jc w:val="center"/>
              <w:rPr>
                <w:sz w:val="18"/>
              </w:rPr>
            </w:pPr>
            <w:r>
              <w:rPr>
                <w:sz w:val="18"/>
              </w:rPr>
              <w:t>X</w:t>
            </w:r>
          </w:p>
        </w:tc>
      </w:tr>
      <w:tr w:rsidR="00850915" w14:paraId="2BA2D26F" w14:textId="77777777" w:rsidTr="00224F72">
        <w:trPr>
          <w:trHeight w:val="229"/>
        </w:trPr>
        <w:tc>
          <w:tcPr>
            <w:tcW w:w="938" w:type="dxa"/>
          </w:tcPr>
          <w:p w14:paraId="0F2DC31D" w14:textId="77777777" w:rsidR="00850915" w:rsidRDefault="00850915" w:rsidP="00224F72">
            <w:pPr>
              <w:pStyle w:val="TableParagraph"/>
              <w:ind w:left="62"/>
              <w:jc w:val="center"/>
              <w:rPr>
                <w:sz w:val="20"/>
              </w:rPr>
            </w:pPr>
            <w:r>
              <w:rPr>
                <w:w w:val="99"/>
                <w:sz w:val="20"/>
              </w:rPr>
              <w:t>F</w:t>
            </w:r>
          </w:p>
        </w:tc>
        <w:tc>
          <w:tcPr>
            <w:tcW w:w="5940" w:type="dxa"/>
          </w:tcPr>
          <w:p w14:paraId="69A2ECE6" w14:textId="77777777" w:rsidR="00850915" w:rsidRDefault="00850915" w:rsidP="00224F72">
            <w:pPr>
              <w:pStyle w:val="TableParagraph"/>
              <w:ind w:left="108"/>
              <w:rPr>
                <w:sz w:val="20"/>
              </w:rPr>
            </w:pPr>
            <w:r>
              <w:rPr>
                <w:sz w:val="20"/>
              </w:rPr>
              <w:t>Peabody Picture Vocabulary Test (PPVT)</w:t>
            </w:r>
          </w:p>
        </w:tc>
        <w:tc>
          <w:tcPr>
            <w:tcW w:w="811" w:type="dxa"/>
          </w:tcPr>
          <w:p w14:paraId="2A672AB1" w14:textId="77777777" w:rsidR="00850915" w:rsidRDefault="00850915" w:rsidP="00224F72">
            <w:pPr>
              <w:pStyle w:val="TableParagraph"/>
              <w:spacing w:before="11" w:line="199" w:lineRule="exact"/>
              <w:ind w:left="5"/>
              <w:jc w:val="center"/>
              <w:rPr>
                <w:sz w:val="18"/>
              </w:rPr>
            </w:pPr>
            <w:r>
              <w:rPr>
                <w:sz w:val="18"/>
              </w:rPr>
              <w:t>X</w:t>
            </w:r>
          </w:p>
        </w:tc>
        <w:tc>
          <w:tcPr>
            <w:tcW w:w="749" w:type="dxa"/>
          </w:tcPr>
          <w:p w14:paraId="52DD9ACC" w14:textId="77777777" w:rsidR="00850915" w:rsidRDefault="00850915" w:rsidP="00224F72">
            <w:pPr>
              <w:pStyle w:val="TableParagraph"/>
              <w:rPr>
                <w:rFonts w:ascii="Times New Roman"/>
                <w:sz w:val="16"/>
              </w:rPr>
            </w:pPr>
          </w:p>
        </w:tc>
        <w:tc>
          <w:tcPr>
            <w:tcW w:w="809" w:type="dxa"/>
          </w:tcPr>
          <w:p w14:paraId="1A885D6D" w14:textId="77777777" w:rsidR="00850915" w:rsidRDefault="00850915" w:rsidP="00224F72">
            <w:pPr>
              <w:pStyle w:val="TableParagraph"/>
              <w:rPr>
                <w:rFonts w:ascii="Times New Roman"/>
                <w:sz w:val="16"/>
              </w:rPr>
            </w:pPr>
          </w:p>
        </w:tc>
        <w:tc>
          <w:tcPr>
            <w:tcW w:w="900" w:type="dxa"/>
          </w:tcPr>
          <w:p w14:paraId="7C74E5DA" w14:textId="77777777" w:rsidR="00850915" w:rsidRDefault="00850915" w:rsidP="00224F72">
            <w:pPr>
              <w:pStyle w:val="TableParagraph"/>
              <w:spacing w:before="11" w:line="199" w:lineRule="exact"/>
              <w:ind w:left="7"/>
              <w:jc w:val="center"/>
              <w:rPr>
                <w:sz w:val="18"/>
              </w:rPr>
            </w:pPr>
            <w:r>
              <w:rPr>
                <w:sz w:val="18"/>
              </w:rPr>
              <w:t>X</w:t>
            </w:r>
          </w:p>
        </w:tc>
      </w:tr>
      <w:tr w:rsidR="00850915" w14:paraId="37132DD0" w14:textId="77777777" w:rsidTr="00224F72">
        <w:trPr>
          <w:trHeight w:val="230"/>
        </w:trPr>
        <w:tc>
          <w:tcPr>
            <w:tcW w:w="938" w:type="dxa"/>
          </w:tcPr>
          <w:p w14:paraId="206FB814" w14:textId="77777777" w:rsidR="00850915" w:rsidRDefault="00850915" w:rsidP="00224F72">
            <w:pPr>
              <w:pStyle w:val="TableParagraph"/>
              <w:ind w:left="10"/>
              <w:jc w:val="center"/>
              <w:rPr>
                <w:sz w:val="20"/>
              </w:rPr>
            </w:pPr>
            <w:r>
              <w:rPr>
                <w:w w:val="99"/>
                <w:sz w:val="20"/>
              </w:rPr>
              <w:t>I</w:t>
            </w:r>
          </w:p>
        </w:tc>
        <w:tc>
          <w:tcPr>
            <w:tcW w:w="5940" w:type="dxa"/>
          </w:tcPr>
          <w:p w14:paraId="78F5A33D" w14:textId="77777777" w:rsidR="00850915" w:rsidRDefault="00850915" w:rsidP="00224F72">
            <w:pPr>
              <w:pStyle w:val="TableParagraph"/>
              <w:ind w:left="108"/>
              <w:rPr>
                <w:sz w:val="20"/>
              </w:rPr>
            </w:pPr>
            <w:r>
              <w:rPr>
                <w:sz w:val="20"/>
              </w:rPr>
              <w:t>Tests of Adult Basic Education (TABE)</w:t>
            </w:r>
          </w:p>
        </w:tc>
        <w:tc>
          <w:tcPr>
            <w:tcW w:w="811" w:type="dxa"/>
          </w:tcPr>
          <w:p w14:paraId="02846269" w14:textId="77777777" w:rsidR="00850915" w:rsidRDefault="00850915" w:rsidP="00224F72">
            <w:pPr>
              <w:pStyle w:val="TableParagraph"/>
              <w:rPr>
                <w:rFonts w:ascii="Times New Roman"/>
                <w:sz w:val="16"/>
              </w:rPr>
            </w:pPr>
          </w:p>
        </w:tc>
        <w:tc>
          <w:tcPr>
            <w:tcW w:w="749" w:type="dxa"/>
          </w:tcPr>
          <w:p w14:paraId="2BC00460" w14:textId="77777777" w:rsidR="00850915" w:rsidRDefault="00850915" w:rsidP="00224F72">
            <w:pPr>
              <w:pStyle w:val="TableParagraph"/>
              <w:rPr>
                <w:rFonts w:ascii="Times New Roman"/>
                <w:sz w:val="16"/>
              </w:rPr>
            </w:pPr>
          </w:p>
        </w:tc>
        <w:tc>
          <w:tcPr>
            <w:tcW w:w="809" w:type="dxa"/>
          </w:tcPr>
          <w:p w14:paraId="0074B37E" w14:textId="77777777" w:rsidR="00850915" w:rsidRDefault="00850915" w:rsidP="00224F72">
            <w:pPr>
              <w:pStyle w:val="TableParagraph"/>
              <w:rPr>
                <w:rFonts w:ascii="Times New Roman"/>
                <w:sz w:val="16"/>
              </w:rPr>
            </w:pPr>
          </w:p>
        </w:tc>
        <w:tc>
          <w:tcPr>
            <w:tcW w:w="900" w:type="dxa"/>
          </w:tcPr>
          <w:p w14:paraId="1816A05F" w14:textId="77777777" w:rsidR="00850915" w:rsidRDefault="00850915" w:rsidP="00224F72">
            <w:pPr>
              <w:pStyle w:val="TableParagraph"/>
              <w:spacing w:before="11" w:line="199" w:lineRule="exact"/>
              <w:ind w:left="7"/>
              <w:jc w:val="center"/>
              <w:rPr>
                <w:sz w:val="18"/>
              </w:rPr>
            </w:pPr>
            <w:r>
              <w:rPr>
                <w:sz w:val="18"/>
              </w:rPr>
              <w:t>X</w:t>
            </w:r>
          </w:p>
        </w:tc>
      </w:tr>
      <w:tr w:rsidR="00850915" w14:paraId="2F9A7CC1" w14:textId="77777777" w:rsidTr="00224F72">
        <w:trPr>
          <w:trHeight w:val="230"/>
        </w:trPr>
        <w:tc>
          <w:tcPr>
            <w:tcW w:w="938" w:type="dxa"/>
          </w:tcPr>
          <w:p w14:paraId="75D1469C" w14:textId="77777777" w:rsidR="00850915" w:rsidRDefault="00850915" w:rsidP="00224F72">
            <w:pPr>
              <w:pStyle w:val="TableParagraph"/>
              <w:ind w:left="10"/>
              <w:jc w:val="center"/>
              <w:rPr>
                <w:sz w:val="20"/>
              </w:rPr>
            </w:pPr>
            <w:r>
              <w:rPr>
                <w:w w:val="99"/>
                <w:sz w:val="20"/>
              </w:rPr>
              <w:t>I</w:t>
            </w:r>
          </w:p>
        </w:tc>
        <w:tc>
          <w:tcPr>
            <w:tcW w:w="5940" w:type="dxa"/>
          </w:tcPr>
          <w:p w14:paraId="788EC01C" w14:textId="77777777" w:rsidR="00850915" w:rsidRDefault="00850915" w:rsidP="00224F72">
            <w:pPr>
              <w:pStyle w:val="TableParagraph"/>
              <w:ind w:left="108"/>
              <w:rPr>
                <w:sz w:val="20"/>
              </w:rPr>
            </w:pPr>
            <w:r>
              <w:rPr>
                <w:sz w:val="20"/>
              </w:rPr>
              <w:t>ACT WorkKeys</w:t>
            </w:r>
          </w:p>
        </w:tc>
        <w:tc>
          <w:tcPr>
            <w:tcW w:w="811" w:type="dxa"/>
          </w:tcPr>
          <w:p w14:paraId="176CF2AD" w14:textId="77777777" w:rsidR="00850915" w:rsidRDefault="00850915" w:rsidP="00224F72">
            <w:pPr>
              <w:pStyle w:val="TableParagraph"/>
              <w:rPr>
                <w:rFonts w:ascii="Times New Roman"/>
                <w:sz w:val="16"/>
              </w:rPr>
            </w:pPr>
          </w:p>
        </w:tc>
        <w:tc>
          <w:tcPr>
            <w:tcW w:w="749" w:type="dxa"/>
          </w:tcPr>
          <w:p w14:paraId="49A69E1B" w14:textId="77777777" w:rsidR="00850915" w:rsidRDefault="00850915" w:rsidP="00224F72">
            <w:pPr>
              <w:pStyle w:val="TableParagraph"/>
              <w:rPr>
                <w:rFonts w:ascii="Times New Roman"/>
                <w:sz w:val="16"/>
              </w:rPr>
            </w:pPr>
          </w:p>
        </w:tc>
        <w:tc>
          <w:tcPr>
            <w:tcW w:w="809" w:type="dxa"/>
          </w:tcPr>
          <w:p w14:paraId="180C41AF" w14:textId="77777777" w:rsidR="00850915" w:rsidRDefault="00850915" w:rsidP="00224F72">
            <w:pPr>
              <w:pStyle w:val="TableParagraph"/>
              <w:spacing w:before="11" w:line="199" w:lineRule="exact"/>
              <w:ind w:left="343"/>
              <w:rPr>
                <w:sz w:val="18"/>
              </w:rPr>
            </w:pPr>
            <w:r>
              <w:rPr>
                <w:sz w:val="18"/>
              </w:rPr>
              <w:t>X</w:t>
            </w:r>
          </w:p>
        </w:tc>
        <w:tc>
          <w:tcPr>
            <w:tcW w:w="900" w:type="dxa"/>
          </w:tcPr>
          <w:p w14:paraId="2940A22E" w14:textId="77777777" w:rsidR="00850915" w:rsidRDefault="00850915" w:rsidP="00224F72">
            <w:pPr>
              <w:pStyle w:val="TableParagraph"/>
              <w:spacing w:before="11" w:line="199" w:lineRule="exact"/>
              <w:ind w:left="7"/>
              <w:jc w:val="center"/>
              <w:rPr>
                <w:sz w:val="18"/>
              </w:rPr>
            </w:pPr>
            <w:r>
              <w:rPr>
                <w:sz w:val="18"/>
              </w:rPr>
              <w:t>X</w:t>
            </w:r>
          </w:p>
        </w:tc>
      </w:tr>
      <w:tr w:rsidR="00850915" w14:paraId="0A7A9981" w14:textId="77777777" w:rsidTr="00224F72">
        <w:trPr>
          <w:trHeight w:val="229"/>
        </w:trPr>
        <w:tc>
          <w:tcPr>
            <w:tcW w:w="938" w:type="dxa"/>
          </w:tcPr>
          <w:p w14:paraId="54B0BAE0" w14:textId="77777777" w:rsidR="00850915" w:rsidRDefault="00850915" w:rsidP="00224F72">
            <w:pPr>
              <w:pStyle w:val="TableParagraph"/>
              <w:ind w:left="9"/>
              <w:jc w:val="center"/>
              <w:rPr>
                <w:sz w:val="20"/>
              </w:rPr>
            </w:pPr>
            <w:r>
              <w:rPr>
                <w:w w:val="99"/>
                <w:sz w:val="20"/>
              </w:rPr>
              <w:t>F</w:t>
            </w:r>
          </w:p>
        </w:tc>
        <w:tc>
          <w:tcPr>
            <w:tcW w:w="5940" w:type="dxa"/>
          </w:tcPr>
          <w:p w14:paraId="1AFDF726" w14:textId="77777777" w:rsidR="00850915" w:rsidRDefault="00850915" w:rsidP="00224F72">
            <w:pPr>
              <w:pStyle w:val="TableParagraph"/>
              <w:ind w:left="108"/>
              <w:rPr>
                <w:sz w:val="20"/>
              </w:rPr>
            </w:pPr>
            <w:r>
              <w:rPr>
                <w:sz w:val="20"/>
              </w:rPr>
              <w:t>Wide Range Achievement Test – 4th Ed. (WRAT – 4 or above)</w:t>
            </w:r>
          </w:p>
        </w:tc>
        <w:tc>
          <w:tcPr>
            <w:tcW w:w="811" w:type="dxa"/>
          </w:tcPr>
          <w:p w14:paraId="1BFF2321" w14:textId="77777777" w:rsidR="00850915" w:rsidRDefault="00850915" w:rsidP="00224F72">
            <w:pPr>
              <w:pStyle w:val="TableParagraph"/>
              <w:spacing w:before="11" w:line="199" w:lineRule="exact"/>
              <w:ind w:left="5"/>
              <w:jc w:val="center"/>
              <w:rPr>
                <w:sz w:val="18"/>
              </w:rPr>
            </w:pPr>
            <w:r>
              <w:rPr>
                <w:sz w:val="18"/>
              </w:rPr>
              <w:t>X</w:t>
            </w:r>
          </w:p>
        </w:tc>
        <w:tc>
          <w:tcPr>
            <w:tcW w:w="749" w:type="dxa"/>
          </w:tcPr>
          <w:p w14:paraId="25F376EA" w14:textId="77777777" w:rsidR="00850915" w:rsidRDefault="00850915" w:rsidP="00224F72">
            <w:pPr>
              <w:pStyle w:val="TableParagraph"/>
              <w:spacing w:before="11" w:line="199" w:lineRule="exact"/>
              <w:ind w:left="10"/>
              <w:jc w:val="center"/>
              <w:rPr>
                <w:sz w:val="18"/>
              </w:rPr>
            </w:pPr>
            <w:r>
              <w:rPr>
                <w:sz w:val="18"/>
              </w:rPr>
              <w:t>X</w:t>
            </w:r>
          </w:p>
        </w:tc>
        <w:tc>
          <w:tcPr>
            <w:tcW w:w="809" w:type="dxa"/>
          </w:tcPr>
          <w:p w14:paraId="0825C541" w14:textId="77777777" w:rsidR="00850915" w:rsidRDefault="00850915" w:rsidP="00224F72">
            <w:pPr>
              <w:pStyle w:val="TableParagraph"/>
              <w:spacing w:before="11" w:line="199" w:lineRule="exact"/>
              <w:ind w:left="343"/>
              <w:rPr>
                <w:sz w:val="18"/>
              </w:rPr>
            </w:pPr>
            <w:r>
              <w:rPr>
                <w:sz w:val="18"/>
              </w:rPr>
              <w:t>X</w:t>
            </w:r>
          </w:p>
        </w:tc>
        <w:tc>
          <w:tcPr>
            <w:tcW w:w="900" w:type="dxa"/>
          </w:tcPr>
          <w:p w14:paraId="2C0D04B7" w14:textId="77777777" w:rsidR="00850915" w:rsidRDefault="00850915" w:rsidP="00224F72">
            <w:pPr>
              <w:pStyle w:val="TableParagraph"/>
              <w:spacing w:before="11" w:line="199" w:lineRule="exact"/>
              <w:ind w:left="7"/>
              <w:jc w:val="center"/>
              <w:rPr>
                <w:sz w:val="18"/>
              </w:rPr>
            </w:pPr>
            <w:r>
              <w:rPr>
                <w:sz w:val="18"/>
              </w:rPr>
              <w:t>X</w:t>
            </w:r>
          </w:p>
        </w:tc>
      </w:tr>
      <w:tr w:rsidR="00850915" w14:paraId="73AEE7CF" w14:textId="77777777" w:rsidTr="00224F72">
        <w:trPr>
          <w:trHeight w:val="230"/>
        </w:trPr>
        <w:tc>
          <w:tcPr>
            <w:tcW w:w="938" w:type="dxa"/>
          </w:tcPr>
          <w:p w14:paraId="1C5FA61C" w14:textId="77777777" w:rsidR="00850915" w:rsidRDefault="00850915" w:rsidP="00224F72">
            <w:pPr>
              <w:pStyle w:val="TableParagraph"/>
              <w:ind w:left="9"/>
              <w:jc w:val="center"/>
              <w:rPr>
                <w:sz w:val="20"/>
              </w:rPr>
            </w:pPr>
            <w:r>
              <w:rPr>
                <w:w w:val="99"/>
                <w:sz w:val="20"/>
              </w:rPr>
              <w:t>F</w:t>
            </w:r>
          </w:p>
        </w:tc>
        <w:tc>
          <w:tcPr>
            <w:tcW w:w="5940" w:type="dxa"/>
          </w:tcPr>
          <w:p w14:paraId="1C743526" w14:textId="77777777" w:rsidR="00850915" w:rsidRDefault="00850915" w:rsidP="00224F72">
            <w:pPr>
              <w:pStyle w:val="TableParagraph"/>
              <w:ind w:left="108"/>
              <w:rPr>
                <w:sz w:val="20"/>
              </w:rPr>
            </w:pPr>
            <w:r>
              <w:rPr>
                <w:sz w:val="20"/>
              </w:rPr>
              <w:t>Weschler Individual Achievement Test (WIAT)</w:t>
            </w:r>
          </w:p>
        </w:tc>
        <w:tc>
          <w:tcPr>
            <w:tcW w:w="811" w:type="dxa"/>
          </w:tcPr>
          <w:p w14:paraId="3127B664" w14:textId="77777777" w:rsidR="00850915" w:rsidRDefault="00850915" w:rsidP="00224F72">
            <w:pPr>
              <w:pStyle w:val="TableParagraph"/>
              <w:spacing w:before="11" w:line="199" w:lineRule="exact"/>
              <w:ind w:left="5"/>
              <w:jc w:val="center"/>
              <w:rPr>
                <w:sz w:val="18"/>
              </w:rPr>
            </w:pPr>
            <w:r>
              <w:rPr>
                <w:sz w:val="18"/>
              </w:rPr>
              <w:t>X</w:t>
            </w:r>
          </w:p>
        </w:tc>
        <w:tc>
          <w:tcPr>
            <w:tcW w:w="749" w:type="dxa"/>
          </w:tcPr>
          <w:p w14:paraId="5B8CEE06" w14:textId="77777777" w:rsidR="00850915" w:rsidRDefault="00850915" w:rsidP="00224F72">
            <w:pPr>
              <w:pStyle w:val="TableParagraph"/>
              <w:rPr>
                <w:rFonts w:ascii="Times New Roman"/>
                <w:sz w:val="16"/>
              </w:rPr>
            </w:pPr>
          </w:p>
        </w:tc>
        <w:tc>
          <w:tcPr>
            <w:tcW w:w="809" w:type="dxa"/>
          </w:tcPr>
          <w:p w14:paraId="489431E6" w14:textId="77777777" w:rsidR="00850915" w:rsidRDefault="00850915" w:rsidP="00224F72">
            <w:pPr>
              <w:pStyle w:val="TableParagraph"/>
              <w:rPr>
                <w:rFonts w:ascii="Times New Roman"/>
                <w:sz w:val="16"/>
              </w:rPr>
            </w:pPr>
          </w:p>
        </w:tc>
        <w:tc>
          <w:tcPr>
            <w:tcW w:w="900" w:type="dxa"/>
          </w:tcPr>
          <w:p w14:paraId="784B1699" w14:textId="77777777" w:rsidR="00850915" w:rsidRDefault="00850915" w:rsidP="00224F72">
            <w:pPr>
              <w:pStyle w:val="TableParagraph"/>
              <w:spacing w:before="11" w:line="199" w:lineRule="exact"/>
              <w:ind w:left="7"/>
              <w:jc w:val="center"/>
              <w:rPr>
                <w:sz w:val="18"/>
              </w:rPr>
            </w:pPr>
            <w:r>
              <w:rPr>
                <w:sz w:val="18"/>
              </w:rPr>
              <w:t>X</w:t>
            </w:r>
          </w:p>
        </w:tc>
      </w:tr>
      <w:tr w:rsidR="00850915" w14:paraId="1BDD8230" w14:textId="77777777" w:rsidTr="00224F72">
        <w:trPr>
          <w:trHeight w:val="323"/>
        </w:trPr>
        <w:tc>
          <w:tcPr>
            <w:tcW w:w="938" w:type="dxa"/>
          </w:tcPr>
          <w:p w14:paraId="17FFF6B3" w14:textId="77777777" w:rsidR="00850915" w:rsidRDefault="00850915" w:rsidP="00224F72">
            <w:pPr>
              <w:pStyle w:val="TableParagraph"/>
              <w:spacing w:line="229" w:lineRule="exact"/>
              <w:ind w:left="23"/>
              <w:jc w:val="center"/>
              <w:rPr>
                <w:sz w:val="20"/>
              </w:rPr>
            </w:pPr>
            <w:r>
              <w:rPr>
                <w:w w:val="99"/>
                <w:sz w:val="20"/>
              </w:rPr>
              <w:t>F</w:t>
            </w:r>
          </w:p>
        </w:tc>
        <w:tc>
          <w:tcPr>
            <w:tcW w:w="5940" w:type="dxa"/>
          </w:tcPr>
          <w:p w14:paraId="51A7E64D" w14:textId="77777777" w:rsidR="00850915" w:rsidRDefault="00850915" w:rsidP="00224F72">
            <w:pPr>
              <w:pStyle w:val="TableParagraph"/>
              <w:spacing w:line="229" w:lineRule="exact"/>
              <w:ind w:left="108"/>
              <w:rPr>
                <w:sz w:val="20"/>
              </w:rPr>
            </w:pPr>
            <w:r>
              <w:rPr>
                <w:sz w:val="20"/>
              </w:rPr>
              <w:t>Woodcock-Johnson Test of Achievement or Reading Mastery</w:t>
            </w:r>
          </w:p>
        </w:tc>
        <w:tc>
          <w:tcPr>
            <w:tcW w:w="811" w:type="dxa"/>
          </w:tcPr>
          <w:p w14:paraId="313AF76F" w14:textId="77777777" w:rsidR="00850915" w:rsidRDefault="00850915" w:rsidP="00224F72">
            <w:pPr>
              <w:pStyle w:val="TableParagraph"/>
              <w:spacing w:before="59"/>
              <w:ind w:left="5"/>
              <w:jc w:val="center"/>
              <w:rPr>
                <w:sz w:val="18"/>
              </w:rPr>
            </w:pPr>
            <w:r>
              <w:rPr>
                <w:sz w:val="18"/>
              </w:rPr>
              <w:t>X</w:t>
            </w:r>
          </w:p>
        </w:tc>
        <w:tc>
          <w:tcPr>
            <w:tcW w:w="749" w:type="dxa"/>
          </w:tcPr>
          <w:p w14:paraId="3E332089" w14:textId="77777777" w:rsidR="00850915" w:rsidRDefault="00850915" w:rsidP="00224F72">
            <w:pPr>
              <w:pStyle w:val="TableParagraph"/>
              <w:spacing w:before="59"/>
              <w:ind w:left="10"/>
              <w:jc w:val="center"/>
              <w:rPr>
                <w:sz w:val="18"/>
              </w:rPr>
            </w:pPr>
            <w:r>
              <w:rPr>
                <w:sz w:val="18"/>
              </w:rPr>
              <w:t>X</w:t>
            </w:r>
          </w:p>
        </w:tc>
        <w:tc>
          <w:tcPr>
            <w:tcW w:w="809" w:type="dxa"/>
          </w:tcPr>
          <w:p w14:paraId="4A73FEFC" w14:textId="77777777" w:rsidR="00850915" w:rsidRDefault="00850915" w:rsidP="00224F72">
            <w:pPr>
              <w:pStyle w:val="TableParagraph"/>
              <w:spacing w:before="59"/>
              <w:ind w:left="343"/>
              <w:rPr>
                <w:sz w:val="18"/>
              </w:rPr>
            </w:pPr>
            <w:r>
              <w:rPr>
                <w:sz w:val="18"/>
              </w:rPr>
              <w:t>X</w:t>
            </w:r>
          </w:p>
        </w:tc>
        <w:tc>
          <w:tcPr>
            <w:tcW w:w="900" w:type="dxa"/>
          </w:tcPr>
          <w:p w14:paraId="5F09F3DE" w14:textId="77777777" w:rsidR="00850915" w:rsidRDefault="00850915" w:rsidP="00224F72">
            <w:pPr>
              <w:pStyle w:val="TableParagraph"/>
              <w:spacing w:before="59"/>
              <w:ind w:left="7"/>
              <w:jc w:val="center"/>
              <w:rPr>
                <w:sz w:val="18"/>
              </w:rPr>
            </w:pPr>
            <w:r>
              <w:rPr>
                <w:sz w:val="18"/>
              </w:rPr>
              <w:t>X</w:t>
            </w:r>
          </w:p>
        </w:tc>
      </w:tr>
    </w:tbl>
    <w:p w14:paraId="1BD82C8D" w14:textId="77777777" w:rsidR="00850915" w:rsidRPr="00F45AE7" w:rsidRDefault="00850915" w:rsidP="00224F72">
      <w:pPr>
        <w:spacing w:before="360" w:after="120"/>
        <w:ind w:left="360"/>
        <w:jc w:val="center"/>
        <w:rPr>
          <w:b/>
        </w:rPr>
      </w:pPr>
      <w:r>
        <w:rPr>
          <w:b/>
        </w:rPr>
        <w:t xml:space="preserve">Self-Determination Assessment </w:t>
      </w:r>
    </w:p>
    <w:tbl>
      <w:tblPr>
        <w:tblW w:w="10096" w:type="dxa"/>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3"/>
        <w:gridCol w:w="6112"/>
        <w:gridCol w:w="730"/>
        <w:gridCol w:w="732"/>
        <w:gridCol w:w="730"/>
        <w:gridCol w:w="849"/>
      </w:tblGrid>
      <w:tr w:rsidR="00850915" w14:paraId="4E4D58EA" w14:textId="77777777" w:rsidTr="00224F72">
        <w:trPr>
          <w:trHeight w:val="651"/>
        </w:trPr>
        <w:tc>
          <w:tcPr>
            <w:tcW w:w="943" w:type="dxa"/>
          </w:tcPr>
          <w:p w14:paraId="4F31F124" w14:textId="77777777" w:rsidR="00850915" w:rsidRDefault="00850915" w:rsidP="00224F72">
            <w:pPr>
              <w:pStyle w:val="TableParagraph"/>
              <w:spacing w:before="3" w:line="230" w:lineRule="exact"/>
              <w:ind w:right="78"/>
              <w:rPr>
                <w:sz w:val="20"/>
              </w:rPr>
            </w:pPr>
            <w:r>
              <w:rPr>
                <w:sz w:val="20"/>
              </w:rPr>
              <w:t>Formal/ Informal</w:t>
            </w:r>
          </w:p>
        </w:tc>
        <w:tc>
          <w:tcPr>
            <w:tcW w:w="6112" w:type="dxa"/>
          </w:tcPr>
          <w:p w14:paraId="49FCDCB3" w14:textId="77777777" w:rsidR="00850915" w:rsidRDefault="00850915" w:rsidP="00224F72">
            <w:pPr>
              <w:pStyle w:val="TableParagraph"/>
              <w:spacing w:before="114"/>
              <w:ind w:left="110"/>
              <w:rPr>
                <w:sz w:val="20"/>
              </w:rPr>
            </w:pPr>
            <w:r>
              <w:rPr>
                <w:sz w:val="20"/>
              </w:rPr>
              <w:t>Suggested Assessment</w:t>
            </w:r>
          </w:p>
        </w:tc>
        <w:tc>
          <w:tcPr>
            <w:tcW w:w="730" w:type="dxa"/>
          </w:tcPr>
          <w:p w14:paraId="04ABAB14" w14:textId="77777777" w:rsidR="00850915" w:rsidRDefault="00850915" w:rsidP="00224F72">
            <w:pPr>
              <w:pStyle w:val="TableParagraph"/>
              <w:spacing w:line="229" w:lineRule="exact"/>
              <w:ind w:left="87" w:right="72"/>
              <w:jc w:val="center"/>
              <w:rPr>
                <w:sz w:val="13"/>
              </w:rPr>
            </w:pPr>
            <w:r>
              <w:rPr>
                <w:position w:val="-5"/>
                <w:sz w:val="20"/>
              </w:rPr>
              <w:t>9</w:t>
            </w:r>
            <w:r>
              <w:rPr>
                <w:sz w:val="13"/>
              </w:rPr>
              <w:t>th</w:t>
            </w:r>
          </w:p>
          <w:p w14:paraId="48CECEE5" w14:textId="77777777" w:rsidR="00850915" w:rsidRDefault="00850915" w:rsidP="00224F72">
            <w:pPr>
              <w:pStyle w:val="TableParagraph"/>
              <w:spacing w:line="211" w:lineRule="exact"/>
              <w:ind w:left="87" w:right="77"/>
              <w:jc w:val="center"/>
              <w:rPr>
                <w:sz w:val="20"/>
              </w:rPr>
            </w:pPr>
            <w:r>
              <w:rPr>
                <w:sz w:val="20"/>
              </w:rPr>
              <w:t>grade</w:t>
            </w:r>
          </w:p>
        </w:tc>
        <w:tc>
          <w:tcPr>
            <w:tcW w:w="732" w:type="dxa"/>
          </w:tcPr>
          <w:p w14:paraId="40E3FC9C" w14:textId="77777777" w:rsidR="00850915" w:rsidRDefault="00850915" w:rsidP="00224F72">
            <w:pPr>
              <w:pStyle w:val="TableParagraph"/>
              <w:spacing w:line="229" w:lineRule="exact"/>
              <w:ind w:left="203"/>
              <w:rPr>
                <w:sz w:val="13"/>
              </w:rPr>
            </w:pPr>
            <w:r>
              <w:rPr>
                <w:position w:val="-5"/>
                <w:sz w:val="20"/>
              </w:rPr>
              <w:t>10</w:t>
            </w:r>
            <w:r>
              <w:rPr>
                <w:sz w:val="13"/>
              </w:rPr>
              <w:t>th</w:t>
            </w:r>
          </w:p>
          <w:p w14:paraId="055EC936" w14:textId="77777777" w:rsidR="00850915" w:rsidRDefault="00850915" w:rsidP="00224F72">
            <w:pPr>
              <w:pStyle w:val="TableParagraph"/>
              <w:spacing w:line="211" w:lineRule="exact"/>
              <w:ind w:left="112"/>
              <w:rPr>
                <w:sz w:val="20"/>
              </w:rPr>
            </w:pPr>
            <w:r>
              <w:rPr>
                <w:sz w:val="20"/>
              </w:rPr>
              <w:t>grade</w:t>
            </w:r>
          </w:p>
        </w:tc>
        <w:tc>
          <w:tcPr>
            <w:tcW w:w="730" w:type="dxa"/>
          </w:tcPr>
          <w:p w14:paraId="2059DC9C" w14:textId="77777777" w:rsidR="00850915" w:rsidRDefault="00850915" w:rsidP="00224F72">
            <w:pPr>
              <w:pStyle w:val="TableParagraph"/>
              <w:spacing w:line="229" w:lineRule="exact"/>
              <w:ind w:left="202"/>
              <w:rPr>
                <w:sz w:val="13"/>
              </w:rPr>
            </w:pPr>
            <w:r>
              <w:rPr>
                <w:position w:val="-5"/>
                <w:sz w:val="20"/>
              </w:rPr>
              <w:t>11</w:t>
            </w:r>
            <w:r>
              <w:rPr>
                <w:sz w:val="13"/>
              </w:rPr>
              <w:t>th</w:t>
            </w:r>
          </w:p>
          <w:p w14:paraId="327104CB" w14:textId="77777777" w:rsidR="00850915" w:rsidRDefault="00850915" w:rsidP="00224F72">
            <w:pPr>
              <w:pStyle w:val="TableParagraph"/>
              <w:spacing w:line="211" w:lineRule="exact"/>
              <w:ind w:left="111"/>
              <w:rPr>
                <w:sz w:val="20"/>
              </w:rPr>
            </w:pPr>
            <w:r>
              <w:rPr>
                <w:sz w:val="20"/>
              </w:rPr>
              <w:t>grade</w:t>
            </w:r>
          </w:p>
        </w:tc>
        <w:tc>
          <w:tcPr>
            <w:tcW w:w="849" w:type="dxa"/>
          </w:tcPr>
          <w:p w14:paraId="34D1BB76" w14:textId="77777777" w:rsidR="00850915" w:rsidRDefault="00850915" w:rsidP="00224F72">
            <w:pPr>
              <w:pStyle w:val="TableParagraph"/>
              <w:spacing w:line="229" w:lineRule="exact"/>
              <w:ind w:left="92" w:right="72"/>
              <w:jc w:val="center"/>
              <w:rPr>
                <w:sz w:val="13"/>
              </w:rPr>
            </w:pPr>
            <w:r>
              <w:rPr>
                <w:position w:val="-5"/>
                <w:sz w:val="20"/>
              </w:rPr>
              <w:t>12</w:t>
            </w:r>
            <w:r>
              <w:rPr>
                <w:sz w:val="13"/>
              </w:rPr>
              <w:t>th</w:t>
            </w:r>
          </w:p>
          <w:p w14:paraId="6D115DEE" w14:textId="77777777" w:rsidR="00850915" w:rsidRDefault="00850915" w:rsidP="00224F72">
            <w:pPr>
              <w:pStyle w:val="TableParagraph"/>
              <w:spacing w:line="211" w:lineRule="exact"/>
              <w:ind w:left="92" w:right="73"/>
              <w:jc w:val="center"/>
              <w:rPr>
                <w:sz w:val="20"/>
              </w:rPr>
            </w:pPr>
            <w:r>
              <w:rPr>
                <w:sz w:val="20"/>
              </w:rPr>
              <w:t>grade+</w:t>
            </w:r>
          </w:p>
        </w:tc>
      </w:tr>
      <w:tr w:rsidR="00850915" w14:paraId="05497B1E" w14:textId="77777777" w:rsidTr="00224F72">
        <w:trPr>
          <w:trHeight w:val="268"/>
        </w:trPr>
        <w:tc>
          <w:tcPr>
            <w:tcW w:w="943" w:type="dxa"/>
          </w:tcPr>
          <w:p w14:paraId="0858E0C1" w14:textId="77777777" w:rsidR="00850915" w:rsidRDefault="00850915" w:rsidP="00224F72">
            <w:pPr>
              <w:pStyle w:val="TableParagraph"/>
              <w:spacing w:line="229" w:lineRule="exact"/>
              <w:ind w:left="308" w:right="297"/>
              <w:jc w:val="center"/>
            </w:pPr>
            <w:r>
              <w:t>F *</w:t>
            </w:r>
          </w:p>
        </w:tc>
        <w:tc>
          <w:tcPr>
            <w:tcW w:w="6112" w:type="dxa"/>
          </w:tcPr>
          <w:p w14:paraId="54B2F420" w14:textId="77777777" w:rsidR="00850915" w:rsidRDefault="00850915" w:rsidP="00224F72">
            <w:pPr>
              <w:pStyle w:val="TableParagraph"/>
              <w:spacing w:line="227" w:lineRule="exact"/>
              <w:ind w:left="110"/>
              <w:rPr>
                <w:sz w:val="20"/>
              </w:rPr>
            </w:pPr>
            <w:r>
              <w:rPr>
                <w:sz w:val="20"/>
              </w:rPr>
              <w:t>AIR SD Assessment</w:t>
            </w:r>
          </w:p>
        </w:tc>
        <w:tc>
          <w:tcPr>
            <w:tcW w:w="730" w:type="dxa"/>
          </w:tcPr>
          <w:p w14:paraId="704C4950" w14:textId="77777777" w:rsidR="00850915" w:rsidRDefault="00850915" w:rsidP="00224F72">
            <w:pPr>
              <w:pStyle w:val="TableParagraph"/>
              <w:spacing w:line="203" w:lineRule="exact"/>
              <w:ind w:right="290"/>
              <w:jc w:val="right"/>
              <w:rPr>
                <w:sz w:val="18"/>
              </w:rPr>
            </w:pPr>
            <w:r>
              <w:rPr>
                <w:sz w:val="18"/>
              </w:rPr>
              <w:t>X</w:t>
            </w:r>
          </w:p>
        </w:tc>
        <w:tc>
          <w:tcPr>
            <w:tcW w:w="732" w:type="dxa"/>
          </w:tcPr>
          <w:p w14:paraId="39A56C29" w14:textId="77777777" w:rsidR="00850915" w:rsidRDefault="00850915" w:rsidP="00224F72">
            <w:pPr>
              <w:pStyle w:val="TableParagraph"/>
              <w:spacing w:line="203" w:lineRule="exact"/>
              <w:ind w:left="16"/>
              <w:jc w:val="center"/>
              <w:rPr>
                <w:sz w:val="18"/>
              </w:rPr>
            </w:pPr>
            <w:r>
              <w:rPr>
                <w:sz w:val="18"/>
              </w:rPr>
              <w:t>X</w:t>
            </w:r>
          </w:p>
        </w:tc>
        <w:tc>
          <w:tcPr>
            <w:tcW w:w="730" w:type="dxa"/>
          </w:tcPr>
          <w:p w14:paraId="1A334287" w14:textId="77777777" w:rsidR="00850915" w:rsidRDefault="00850915" w:rsidP="00224F72">
            <w:pPr>
              <w:pStyle w:val="TableParagraph"/>
              <w:spacing w:line="203" w:lineRule="exact"/>
              <w:ind w:left="306"/>
              <w:rPr>
                <w:sz w:val="18"/>
              </w:rPr>
            </w:pPr>
            <w:r>
              <w:rPr>
                <w:sz w:val="18"/>
              </w:rPr>
              <w:t>X</w:t>
            </w:r>
          </w:p>
        </w:tc>
        <w:tc>
          <w:tcPr>
            <w:tcW w:w="849" w:type="dxa"/>
          </w:tcPr>
          <w:p w14:paraId="3B8C0285" w14:textId="77777777" w:rsidR="00850915" w:rsidRDefault="00850915" w:rsidP="00224F72">
            <w:pPr>
              <w:pStyle w:val="TableParagraph"/>
              <w:spacing w:line="203" w:lineRule="exact"/>
              <w:ind w:left="20"/>
              <w:jc w:val="center"/>
              <w:rPr>
                <w:sz w:val="18"/>
              </w:rPr>
            </w:pPr>
            <w:r>
              <w:rPr>
                <w:sz w:val="18"/>
              </w:rPr>
              <w:t>X</w:t>
            </w:r>
          </w:p>
        </w:tc>
      </w:tr>
      <w:tr w:rsidR="00850915" w14:paraId="6B018B48" w14:textId="77777777" w:rsidTr="00224F72">
        <w:trPr>
          <w:trHeight w:val="274"/>
        </w:trPr>
        <w:tc>
          <w:tcPr>
            <w:tcW w:w="943" w:type="dxa"/>
          </w:tcPr>
          <w:p w14:paraId="6F04D65B" w14:textId="77777777" w:rsidR="00850915" w:rsidRDefault="00850915" w:rsidP="00224F72">
            <w:pPr>
              <w:pStyle w:val="TableParagraph"/>
              <w:spacing w:line="234" w:lineRule="exact"/>
              <w:ind w:left="308" w:right="297"/>
              <w:jc w:val="center"/>
            </w:pPr>
            <w:r>
              <w:t>F *</w:t>
            </w:r>
          </w:p>
        </w:tc>
        <w:tc>
          <w:tcPr>
            <w:tcW w:w="6112" w:type="dxa"/>
          </w:tcPr>
          <w:p w14:paraId="27A0648F" w14:textId="77777777" w:rsidR="00850915" w:rsidRDefault="00850915" w:rsidP="00224F72">
            <w:pPr>
              <w:pStyle w:val="TableParagraph"/>
              <w:spacing w:line="229" w:lineRule="exact"/>
              <w:ind w:left="110"/>
              <w:rPr>
                <w:sz w:val="20"/>
              </w:rPr>
            </w:pPr>
            <w:r>
              <w:rPr>
                <w:sz w:val="20"/>
              </w:rPr>
              <w:t>ARC SD Assessment</w:t>
            </w:r>
          </w:p>
        </w:tc>
        <w:tc>
          <w:tcPr>
            <w:tcW w:w="730" w:type="dxa"/>
          </w:tcPr>
          <w:p w14:paraId="4F3E9365" w14:textId="77777777" w:rsidR="00850915" w:rsidRDefault="00850915" w:rsidP="00224F72">
            <w:pPr>
              <w:pStyle w:val="TableParagraph"/>
              <w:spacing w:line="206" w:lineRule="exact"/>
              <w:ind w:right="290"/>
              <w:jc w:val="right"/>
              <w:rPr>
                <w:sz w:val="18"/>
              </w:rPr>
            </w:pPr>
            <w:r>
              <w:rPr>
                <w:sz w:val="18"/>
              </w:rPr>
              <w:t>X</w:t>
            </w:r>
          </w:p>
        </w:tc>
        <w:tc>
          <w:tcPr>
            <w:tcW w:w="732" w:type="dxa"/>
          </w:tcPr>
          <w:p w14:paraId="2EA9748A" w14:textId="77777777" w:rsidR="00850915" w:rsidRDefault="00850915" w:rsidP="00224F72">
            <w:pPr>
              <w:pStyle w:val="TableParagraph"/>
              <w:spacing w:line="206" w:lineRule="exact"/>
              <w:ind w:left="16"/>
              <w:jc w:val="center"/>
              <w:rPr>
                <w:sz w:val="18"/>
              </w:rPr>
            </w:pPr>
            <w:r>
              <w:rPr>
                <w:sz w:val="18"/>
              </w:rPr>
              <w:t>X</w:t>
            </w:r>
          </w:p>
        </w:tc>
        <w:tc>
          <w:tcPr>
            <w:tcW w:w="730" w:type="dxa"/>
          </w:tcPr>
          <w:p w14:paraId="35E8ACB9" w14:textId="77777777" w:rsidR="00850915" w:rsidRDefault="00850915" w:rsidP="00224F72">
            <w:pPr>
              <w:pStyle w:val="TableParagraph"/>
              <w:spacing w:line="206" w:lineRule="exact"/>
              <w:ind w:left="306"/>
              <w:rPr>
                <w:sz w:val="18"/>
              </w:rPr>
            </w:pPr>
            <w:r>
              <w:rPr>
                <w:sz w:val="18"/>
              </w:rPr>
              <w:t>X</w:t>
            </w:r>
          </w:p>
        </w:tc>
        <w:tc>
          <w:tcPr>
            <w:tcW w:w="849" w:type="dxa"/>
          </w:tcPr>
          <w:p w14:paraId="3A36FFD6" w14:textId="77777777" w:rsidR="00850915" w:rsidRDefault="00850915" w:rsidP="00224F72">
            <w:pPr>
              <w:pStyle w:val="TableParagraph"/>
              <w:spacing w:line="206" w:lineRule="exact"/>
              <w:ind w:left="20"/>
              <w:jc w:val="center"/>
              <w:rPr>
                <w:sz w:val="18"/>
              </w:rPr>
            </w:pPr>
            <w:r>
              <w:rPr>
                <w:sz w:val="18"/>
              </w:rPr>
              <w:t>X</w:t>
            </w:r>
          </w:p>
        </w:tc>
      </w:tr>
      <w:tr w:rsidR="00850915" w14:paraId="6DABA7D3" w14:textId="77777777" w:rsidTr="00224F72">
        <w:trPr>
          <w:trHeight w:val="498"/>
        </w:trPr>
        <w:tc>
          <w:tcPr>
            <w:tcW w:w="943" w:type="dxa"/>
          </w:tcPr>
          <w:p w14:paraId="3549417E" w14:textId="77777777" w:rsidR="00850915" w:rsidRDefault="00850915" w:rsidP="00224F72">
            <w:pPr>
              <w:pStyle w:val="TableParagraph"/>
              <w:spacing w:before="100"/>
              <w:ind w:left="308" w:right="296"/>
              <w:jc w:val="center"/>
            </w:pPr>
            <w:r>
              <w:t>F *</w:t>
            </w:r>
          </w:p>
        </w:tc>
        <w:tc>
          <w:tcPr>
            <w:tcW w:w="6112" w:type="dxa"/>
          </w:tcPr>
          <w:p w14:paraId="56624DD2" w14:textId="77777777" w:rsidR="00850915" w:rsidRDefault="00850915" w:rsidP="00224F72">
            <w:pPr>
              <w:pStyle w:val="TableParagraph"/>
              <w:spacing w:before="3" w:line="230" w:lineRule="exact"/>
              <w:ind w:left="110" w:right="1540"/>
              <w:rPr>
                <w:sz w:val="20"/>
              </w:rPr>
            </w:pPr>
            <w:r>
              <w:rPr>
                <w:sz w:val="20"/>
              </w:rPr>
              <w:t>Me! Lessons for Teaching Self-Awareness &amp; Self- Advocacy- New Addition</w:t>
            </w:r>
          </w:p>
        </w:tc>
        <w:tc>
          <w:tcPr>
            <w:tcW w:w="730" w:type="dxa"/>
          </w:tcPr>
          <w:p w14:paraId="14506355" w14:textId="77777777" w:rsidR="00850915" w:rsidRDefault="00850915" w:rsidP="00224F72">
            <w:pPr>
              <w:pStyle w:val="TableParagraph"/>
              <w:spacing w:before="126"/>
              <w:ind w:right="290"/>
              <w:jc w:val="right"/>
              <w:rPr>
                <w:sz w:val="18"/>
              </w:rPr>
            </w:pPr>
            <w:r>
              <w:rPr>
                <w:sz w:val="18"/>
              </w:rPr>
              <w:t>X</w:t>
            </w:r>
          </w:p>
        </w:tc>
        <w:tc>
          <w:tcPr>
            <w:tcW w:w="732" w:type="dxa"/>
          </w:tcPr>
          <w:p w14:paraId="6AFF78E3" w14:textId="77777777" w:rsidR="00850915" w:rsidRDefault="00850915" w:rsidP="00224F72">
            <w:pPr>
              <w:pStyle w:val="TableParagraph"/>
              <w:spacing w:before="126"/>
              <w:ind w:left="15"/>
              <w:jc w:val="center"/>
              <w:rPr>
                <w:sz w:val="18"/>
              </w:rPr>
            </w:pPr>
            <w:r>
              <w:rPr>
                <w:sz w:val="18"/>
              </w:rPr>
              <w:t>X</w:t>
            </w:r>
          </w:p>
        </w:tc>
        <w:tc>
          <w:tcPr>
            <w:tcW w:w="730" w:type="dxa"/>
          </w:tcPr>
          <w:p w14:paraId="65CD8177" w14:textId="77777777" w:rsidR="00850915" w:rsidRDefault="00850915" w:rsidP="00224F72">
            <w:pPr>
              <w:pStyle w:val="TableParagraph"/>
              <w:spacing w:before="126"/>
              <w:ind w:left="306"/>
              <w:rPr>
                <w:sz w:val="18"/>
              </w:rPr>
            </w:pPr>
            <w:r>
              <w:rPr>
                <w:sz w:val="18"/>
              </w:rPr>
              <w:t>X</w:t>
            </w:r>
          </w:p>
        </w:tc>
        <w:tc>
          <w:tcPr>
            <w:tcW w:w="849" w:type="dxa"/>
          </w:tcPr>
          <w:p w14:paraId="17ECACBE" w14:textId="77777777" w:rsidR="00850915" w:rsidRDefault="00850915" w:rsidP="00224F72">
            <w:pPr>
              <w:pStyle w:val="TableParagraph"/>
              <w:spacing w:before="126"/>
              <w:ind w:left="20"/>
              <w:jc w:val="center"/>
              <w:rPr>
                <w:sz w:val="18"/>
              </w:rPr>
            </w:pPr>
            <w:r>
              <w:rPr>
                <w:sz w:val="18"/>
              </w:rPr>
              <w:t>X</w:t>
            </w:r>
          </w:p>
        </w:tc>
      </w:tr>
      <w:tr w:rsidR="00850915" w14:paraId="3D7E85E0" w14:textId="77777777" w:rsidTr="00224F72">
        <w:trPr>
          <w:trHeight w:val="268"/>
        </w:trPr>
        <w:tc>
          <w:tcPr>
            <w:tcW w:w="943" w:type="dxa"/>
          </w:tcPr>
          <w:p w14:paraId="6D522955" w14:textId="77777777" w:rsidR="00850915" w:rsidRDefault="00850915" w:rsidP="00224F72">
            <w:pPr>
              <w:pStyle w:val="TableParagraph"/>
              <w:spacing w:line="229" w:lineRule="exact"/>
              <w:ind w:left="8"/>
              <w:jc w:val="center"/>
            </w:pPr>
            <w:r>
              <w:t>F</w:t>
            </w:r>
          </w:p>
        </w:tc>
        <w:tc>
          <w:tcPr>
            <w:tcW w:w="6112" w:type="dxa"/>
          </w:tcPr>
          <w:p w14:paraId="0408A070" w14:textId="77777777" w:rsidR="00850915" w:rsidRDefault="00850915" w:rsidP="00224F72">
            <w:pPr>
              <w:pStyle w:val="TableParagraph"/>
              <w:spacing w:line="227" w:lineRule="exact"/>
              <w:ind w:left="110"/>
              <w:rPr>
                <w:sz w:val="20"/>
              </w:rPr>
            </w:pPr>
            <w:r>
              <w:rPr>
                <w:sz w:val="20"/>
              </w:rPr>
              <w:t>ChoiceMaker Self-Determination Assessment</w:t>
            </w:r>
          </w:p>
        </w:tc>
        <w:tc>
          <w:tcPr>
            <w:tcW w:w="730" w:type="dxa"/>
          </w:tcPr>
          <w:p w14:paraId="59FF9438" w14:textId="77777777" w:rsidR="00850915" w:rsidRDefault="00850915" w:rsidP="00224F72">
            <w:pPr>
              <w:pStyle w:val="TableParagraph"/>
              <w:spacing w:before="18"/>
              <w:ind w:right="290"/>
              <w:jc w:val="right"/>
              <w:rPr>
                <w:sz w:val="18"/>
              </w:rPr>
            </w:pPr>
            <w:r>
              <w:rPr>
                <w:sz w:val="18"/>
              </w:rPr>
              <w:t>X</w:t>
            </w:r>
          </w:p>
        </w:tc>
        <w:tc>
          <w:tcPr>
            <w:tcW w:w="732" w:type="dxa"/>
          </w:tcPr>
          <w:p w14:paraId="3CE616A4" w14:textId="77777777" w:rsidR="00850915" w:rsidRDefault="00850915" w:rsidP="00224F72">
            <w:pPr>
              <w:pStyle w:val="TableParagraph"/>
              <w:spacing w:before="18"/>
              <w:ind w:left="16"/>
              <w:jc w:val="center"/>
              <w:rPr>
                <w:sz w:val="18"/>
              </w:rPr>
            </w:pPr>
            <w:r>
              <w:rPr>
                <w:sz w:val="18"/>
              </w:rPr>
              <w:t>X</w:t>
            </w:r>
          </w:p>
        </w:tc>
        <w:tc>
          <w:tcPr>
            <w:tcW w:w="730" w:type="dxa"/>
          </w:tcPr>
          <w:p w14:paraId="61FF5370" w14:textId="77777777" w:rsidR="00850915" w:rsidRDefault="00850915" w:rsidP="00224F72">
            <w:pPr>
              <w:pStyle w:val="TableParagraph"/>
              <w:spacing w:before="18"/>
              <w:ind w:left="306"/>
              <w:rPr>
                <w:sz w:val="18"/>
              </w:rPr>
            </w:pPr>
            <w:r>
              <w:rPr>
                <w:sz w:val="18"/>
              </w:rPr>
              <w:t>X</w:t>
            </w:r>
          </w:p>
        </w:tc>
        <w:tc>
          <w:tcPr>
            <w:tcW w:w="849" w:type="dxa"/>
          </w:tcPr>
          <w:p w14:paraId="1B30E2EE" w14:textId="77777777" w:rsidR="00850915" w:rsidRDefault="00850915" w:rsidP="00224F72">
            <w:pPr>
              <w:pStyle w:val="TableParagraph"/>
              <w:spacing w:before="18"/>
              <w:ind w:left="20"/>
              <w:jc w:val="center"/>
              <w:rPr>
                <w:sz w:val="18"/>
              </w:rPr>
            </w:pPr>
            <w:r>
              <w:rPr>
                <w:sz w:val="18"/>
              </w:rPr>
              <w:t>X</w:t>
            </w:r>
          </w:p>
        </w:tc>
      </w:tr>
      <w:tr w:rsidR="00850915" w14:paraId="5DB6B7CA" w14:textId="77777777" w:rsidTr="00224F72">
        <w:trPr>
          <w:trHeight w:val="274"/>
        </w:trPr>
        <w:tc>
          <w:tcPr>
            <w:tcW w:w="943" w:type="dxa"/>
          </w:tcPr>
          <w:p w14:paraId="39E2ABCE" w14:textId="77777777" w:rsidR="00850915" w:rsidRDefault="00850915" w:rsidP="00224F72">
            <w:pPr>
              <w:pStyle w:val="TableParagraph"/>
              <w:spacing w:line="234" w:lineRule="exact"/>
              <w:ind w:left="11"/>
              <w:jc w:val="center"/>
            </w:pPr>
            <w:r>
              <w:t>I</w:t>
            </w:r>
          </w:p>
        </w:tc>
        <w:tc>
          <w:tcPr>
            <w:tcW w:w="6112" w:type="dxa"/>
          </w:tcPr>
          <w:p w14:paraId="47E5D7F9" w14:textId="77777777" w:rsidR="00850915" w:rsidRDefault="00850915" w:rsidP="00224F72">
            <w:pPr>
              <w:pStyle w:val="TableParagraph"/>
              <w:spacing w:line="229" w:lineRule="exact"/>
              <w:ind w:left="110"/>
              <w:rPr>
                <w:sz w:val="20"/>
              </w:rPr>
            </w:pPr>
            <w:r>
              <w:rPr>
                <w:sz w:val="20"/>
              </w:rPr>
              <w:t>“I’m Determined”</w:t>
            </w:r>
          </w:p>
        </w:tc>
        <w:tc>
          <w:tcPr>
            <w:tcW w:w="730" w:type="dxa"/>
          </w:tcPr>
          <w:p w14:paraId="579B5900" w14:textId="77777777" w:rsidR="00850915" w:rsidRDefault="00850915" w:rsidP="00224F72">
            <w:pPr>
              <w:pStyle w:val="TableParagraph"/>
              <w:spacing w:before="23"/>
              <w:ind w:right="290"/>
              <w:jc w:val="right"/>
              <w:rPr>
                <w:sz w:val="18"/>
              </w:rPr>
            </w:pPr>
            <w:r>
              <w:rPr>
                <w:sz w:val="18"/>
              </w:rPr>
              <w:t>X</w:t>
            </w:r>
          </w:p>
        </w:tc>
        <w:tc>
          <w:tcPr>
            <w:tcW w:w="732" w:type="dxa"/>
          </w:tcPr>
          <w:p w14:paraId="7DB24444" w14:textId="77777777" w:rsidR="00850915" w:rsidRDefault="00850915" w:rsidP="00224F72">
            <w:pPr>
              <w:pStyle w:val="TableParagraph"/>
              <w:spacing w:before="23"/>
              <w:ind w:left="16"/>
              <w:jc w:val="center"/>
              <w:rPr>
                <w:sz w:val="18"/>
              </w:rPr>
            </w:pPr>
            <w:r>
              <w:rPr>
                <w:sz w:val="18"/>
              </w:rPr>
              <w:t>X</w:t>
            </w:r>
          </w:p>
        </w:tc>
        <w:tc>
          <w:tcPr>
            <w:tcW w:w="730" w:type="dxa"/>
          </w:tcPr>
          <w:p w14:paraId="3AF1DACA" w14:textId="77777777" w:rsidR="00850915" w:rsidRDefault="00850915" w:rsidP="00224F72">
            <w:pPr>
              <w:pStyle w:val="TableParagraph"/>
              <w:spacing w:before="23"/>
              <w:ind w:left="306"/>
              <w:rPr>
                <w:sz w:val="18"/>
              </w:rPr>
            </w:pPr>
            <w:r>
              <w:rPr>
                <w:sz w:val="18"/>
              </w:rPr>
              <w:t>X</w:t>
            </w:r>
          </w:p>
        </w:tc>
        <w:tc>
          <w:tcPr>
            <w:tcW w:w="849" w:type="dxa"/>
          </w:tcPr>
          <w:p w14:paraId="6B635B69" w14:textId="77777777" w:rsidR="00850915" w:rsidRDefault="00850915" w:rsidP="00224F72">
            <w:pPr>
              <w:pStyle w:val="TableParagraph"/>
              <w:spacing w:before="23"/>
              <w:ind w:left="20"/>
              <w:jc w:val="center"/>
              <w:rPr>
                <w:sz w:val="18"/>
              </w:rPr>
            </w:pPr>
            <w:r>
              <w:rPr>
                <w:sz w:val="18"/>
              </w:rPr>
              <w:t>X</w:t>
            </w:r>
          </w:p>
        </w:tc>
      </w:tr>
      <w:tr w:rsidR="00850915" w14:paraId="4F5D8616" w14:textId="77777777" w:rsidTr="00224F72">
        <w:trPr>
          <w:trHeight w:val="271"/>
        </w:trPr>
        <w:tc>
          <w:tcPr>
            <w:tcW w:w="943" w:type="dxa"/>
          </w:tcPr>
          <w:p w14:paraId="45B5A8E8" w14:textId="77777777" w:rsidR="00850915" w:rsidRDefault="00850915" w:rsidP="00224F72">
            <w:pPr>
              <w:pStyle w:val="TableParagraph"/>
              <w:spacing w:line="232" w:lineRule="exact"/>
              <w:ind w:left="308" w:right="297"/>
              <w:jc w:val="center"/>
            </w:pPr>
            <w:r>
              <w:t>I *</w:t>
            </w:r>
          </w:p>
        </w:tc>
        <w:tc>
          <w:tcPr>
            <w:tcW w:w="6112" w:type="dxa"/>
          </w:tcPr>
          <w:p w14:paraId="651DB507" w14:textId="77777777" w:rsidR="00850915" w:rsidRDefault="00850915" w:rsidP="00224F72">
            <w:pPr>
              <w:pStyle w:val="TableParagraph"/>
              <w:spacing w:line="229" w:lineRule="exact"/>
              <w:ind w:left="110"/>
              <w:rPr>
                <w:sz w:val="20"/>
              </w:rPr>
            </w:pPr>
            <w:r>
              <w:rPr>
                <w:sz w:val="20"/>
              </w:rPr>
              <w:t>Direct Observations</w:t>
            </w:r>
          </w:p>
        </w:tc>
        <w:tc>
          <w:tcPr>
            <w:tcW w:w="730" w:type="dxa"/>
          </w:tcPr>
          <w:p w14:paraId="3FB6CB33" w14:textId="77777777" w:rsidR="00850915" w:rsidRDefault="00850915" w:rsidP="00224F72">
            <w:pPr>
              <w:pStyle w:val="TableParagraph"/>
              <w:spacing w:before="23"/>
              <w:ind w:right="290"/>
              <w:jc w:val="right"/>
              <w:rPr>
                <w:sz w:val="18"/>
              </w:rPr>
            </w:pPr>
            <w:r>
              <w:rPr>
                <w:sz w:val="18"/>
              </w:rPr>
              <w:t>X</w:t>
            </w:r>
          </w:p>
        </w:tc>
        <w:tc>
          <w:tcPr>
            <w:tcW w:w="732" w:type="dxa"/>
          </w:tcPr>
          <w:p w14:paraId="629E2E74" w14:textId="77777777" w:rsidR="00850915" w:rsidRDefault="00850915" w:rsidP="00224F72">
            <w:pPr>
              <w:pStyle w:val="TableParagraph"/>
              <w:spacing w:before="23"/>
              <w:ind w:left="16"/>
              <w:jc w:val="center"/>
              <w:rPr>
                <w:sz w:val="18"/>
              </w:rPr>
            </w:pPr>
            <w:r>
              <w:rPr>
                <w:sz w:val="18"/>
              </w:rPr>
              <w:t>X</w:t>
            </w:r>
          </w:p>
        </w:tc>
        <w:tc>
          <w:tcPr>
            <w:tcW w:w="730" w:type="dxa"/>
          </w:tcPr>
          <w:p w14:paraId="69690A8E" w14:textId="77777777" w:rsidR="00850915" w:rsidRDefault="00850915" w:rsidP="00224F72">
            <w:pPr>
              <w:pStyle w:val="TableParagraph"/>
              <w:spacing w:before="23"/>
              <w:ind w:left="306"/>
              <w:rPr>
                <w:sz w:val="18"/>
              </w:rPr>
            </w:pPr>
            <w:r>
              <w:rPr>
                <w:sz w:val="18"/>
              </w:rPr>
              <w:t>X</w:t>
            </w:r>
          </w:p>
        </w:tc>
        <w:tc>
          <w:tcPr>
            <w:tcW w:w="849" w:type="dxa"/>
          </w:tcPr>
          <w:p w14:paraId="7DC6D16F" w14:textId="77777777" w:rsidR="00850915" w:rsidRDefault="00850915" w:rsidP="00224F72">
            <w:pPr>
              <w:pStyle w:val="TableParagraph"/>
              <w:spacing w:before="23"/>
              <w:ind w:left="20"/>
              <w:jc w:val="center"/>
              <w:rPr>
                <w:sz w:val="18"/>
              </w:rPr>
            </w:pPr>
            <w:r>
              <w:rPr>
                <w:sz w:val="18"/>
              </w:rPr>
              <w:t>X</w:t>
            </w:r>
          </w:p>
        </w:tc>
      </w:tr>
      <w:tr w:rsidR="00850915" w14:paraId="27C54053" w14:textId="77777777" w:rsidTr="00224F72">
        <w:trPr>
          <w:trHeight w:val="274"/>
        </w:trPr>
        <w:tc>
          <w:tcPr>
            <w:tcW w:w="943" w:type="dxa"/>
          </w:tcPr>
          <w:p w14:paraId="51EDD016" w14:textId="77777777" w:rsidR="00850915" w:rsidRDefault="00850915" w:rsidP="00224F72">
            <w:pPr>
              <w:pStyle w:val="TableParagraph"/>
              <w:spacing w:line="234" w:lineRule="exact"/>
              <w:ind w:left="308" w:right="297"/>
              <w:jc w:val="center"/>
            </w:pPr>
            <w:r>
              <w:t>I *</w:t>
            </w:r>
          </w:p>
        </w:tc>
        <w:tc>
          <w:tcPr>
            <w:tcW w:w="6112" w:type="dxa"/>
          </w:tcPr>
          <w:p w14:paraId="2B54AA85" w14:textId="77777777" w:rsidR="00850915" w:rsidRDefault="00850915" w:rsidP="00224F72">
            <w:pPr>
              <w:pStyle w:val="TableParagraph"/>
              <w:spacing w:line="229" w:lineRule="exact"/>
              <w:ind w:left="110"/>
              <w:rPr>
                <w:sz w:val="20"/>
              </w:rPr>
            </w:pPr>
            <w:r>
              <w:rPr>
                <w:sz w:val="20"/>
              </w:rPr>
              <w:t>Interviews/Questions</w:t>
            </w:r>
          </w:p>
        </w:tc>
        <w:tc>
          <w:tcPr>
            <w:tcW w:w="730" w:type="dxa"/>
          </w:tcPr>
          <w:p w14:paraId="6A1E7194" w14:textId="77777777" w:rsidR="00850915" w:rsidRDefault="00850915" w:rsidP="00224F72">
            <w:pPr>
              <w:pStyle w:val="TableParagraph"/>
              <w:spacing w:before="23"/>
              <w:ind w:right="290"/>
              <w:jc w:val="right"/>
              <w:rPr>
                <w:sz w:val="18"/>
              </w:rPr>
            </w:pPr>
            <w:r>
              <w:rPr>
                <w:sz w:val="18"/>
              </w:rPr>
              <w:t>X</w:t>
            </w:r>
          </w:p>
        </w:tc>
        <w:tc>
          <w:tcPr>
            <w:tcW w:w="732" w:type="dxa"/>
          </w:tcPr>
          <w:p w14:paraId="2CF81CA0" w14:textId="77777777" w:rsidR="00850915" w:rsidRDefault="00850915" w:rsidP="00224F72">
            <w:pPr>
              <w:pStyle w:val="TableParagraph"/>
              <w:spacing w:before="23"/>
              <w:ind w:left="16"/>
              <w:jc w:val="center"/>
              <w:rPr>
                <w:sz w:val="18"/>
              </w:rPr>
            </w:pPr>
            <w:r>
              <w:rPr>
                <w:sz w:val="18"/>
              </w:rPr>
              <w:t>X</w:t>
            </w:r>
          </w:p>
        </w:tc>
        <w:tc>
          <w:tcPr>
            <w:tcW w:w="730" w:type="dxa"/>
          </w:tcPr>
          <w:p w14:paraId="456EE224" w14:textId="77777777" w:rsidR="00850915" w:rsidRDefault="00850915" w:rsidP="00224F72">
            <w:pPr>
              <w:pStyle w:val="TableParagraph"/>
              <w:spacing w:before="23"/>
              <w:ind w:left="306"/>
              <w:rPr>
                <w:sz w:val="18"/>
              </w:rPr>
            </w:pPr>
            <w:r>
              <w:rPr>
                <w:sz w:val="18"/>
              </w:rPr>
              <w:t>X</w:t>
            </w:r>
          </w:p>
        </w:tc>
        <w:tc>
          <w:tcPr>
            <w:tcW w:w="849" w:type="dxa"/>
          </w:tcPr>
          <w:p w14:paraId="49E66BE0" w14:textId="77777777" w:rsidR="00850915" w:rsidRDefault="00850915" w:rsidP="00224F72">
            <w:pPr>
              <w:pStyle w:val="TableParagraph"/>
              <w:spacing w:before="23"/>
              <w:ind w:left="20"/>
              <w:jc w:val="center"/>
              <w:rPr>
                <w:sz w:val="18"/>
              </w:rPr>
            </w:pPr>
            <w:r>
              <w:rPr>
                <w:sz w:val="18"/>
              </w:rPr>
              <w:t>X</w:t>
            </w:r>
          </w:p>
        </w:tc>
      </w:tr>
      <w:tr w:rsidR="00850915" w14:paraId="35711312" w14:textId="77777777" w:rsidTr="00224F72">
        <w:trPr>
          <w:trHeight w:val="274"/>
        </w:trPr>
        <w:tc>
          <w:tcPr>
            <w:tcW w:w="943" w:type="dxa"/>
          </w:tcPr>
          <w:p w14:paraId="554182B9" w14:textId="77777777" w:rsidR="00850915" w:rsidRDefault="00850915" w:rsidP="00224F72">
            <w:pPr>
              <w:pStyle w:val="TableParagraph"/>
              <w:spacing w:line="234" w:lineRule="exact"/>
              <w:ind w:left="308" w:right="297"/>
              <w:jc w:val="center"/>
            </w:pPr>
            <w:r>
              <w:t>I *</w:t>
            </w:r>
          </w:p>
        </w:tc>
        <w:tc>
          <w:tcPr>
            <w:tcW w:w="6112" w:type="dxa"/>
          </w:tcPr>
          <w:p w14:paraId="4D40D37D" w14:textId="77777777" w:rsidR="00850915" w:rsidRDefault="00850915" w:rsidP="00224F72">
            <w:pPr>
              <w:pStyle w:val="TableParagraph"/>
              <w:spacing w:line="229" w:lineRule="exact"/>
              <w:ind w:left="110"/>
              <w:rPr>
                <w:sz w:val="20"/>
              </w:rPr>
            </w:pPr>
            <w:r>
              <w:rPr>
                <w:sz w:val="20"/>
              </w:rPr>
              <w:t>Environmental Analysis</w:t>
            </w:r>
          </w:p>
        </w:tc>
        <w:tc>
          <w:tcPr>
            <w:tcW w:w="730" w:type="dxa"/>
          </w:tcPr>
          <w:p w14:paraId="4AFE4BE9" w14:textId="77777777" w:rsidR="00850915" w:rsidRDefault="00850915" w:rsidP="00224F72">
            <w:pPr>
              <w:pStyle w:val="TableParagraph"/>
              <w:spacing w:before="23"/>
              <w:ind w:right="290"/>
              <w:jc w:val="right"/>
              <w:rPr>
                <w:sz w:val="18"/>
              </w:rPr>
            </w:pPr>
            <w:r>
              <w:rPr>
                <w:sz w:val="18"/>
              </w:rPr>
              <w:t>X</w:t>
            </w:r>
          </w:p>
        </w:tc>
        <w:tc>
          <w:tcPr>
            <w:tcW w:w="732" w:type="dxa"/>
          </w:tcPr>
          <w:p w14:paraId="18B2F9E5" w14:textId="77777777" w:rsidR="00850915" w:rsidRDefault="00850915" w:rsidP="00224F72">
            <w:pPr>
              <w:pStyle w:val="TableParagraph"/>
              <w:spacing w:before="23"/>
              <w:ind w:left="16"/>
              <w:jc w:val="center"/>
              <w:rPr>
                <w:sz w:val="18"/>
              </w:rPr>
            </w:pPr>
            <w:r>
              <w:rPr>
                <w:sz w:val="18"/>
              </w:rPr>
              <w:t>X</w:t>
            </w:r>
          </w:p>
        </w:tc>
        <w:tc>
          <w:tcPr>
            <w:tcW w:w="730" w:type="dxa"/>
          </w:tcPr>
          <w:p w14:paraId="25298E46" w14:textId="77777777" w:rsidR="00850915" w:rsidRDefault="00850915" w:rsidP="00224F72">
            <w:pPr>
              <w:pStyle w:val="TableParagraph"/>
              <w:spacing w:before="23"/>
              <w:ind w:left="306"/>
              <w:rPr>
                <w:sz w:val="18"/>
              </w:rPr>
            </w:pPr>
            <w:r>
              <w:rPr>
                <w:sz w:val="18"/>
              </w:rPr>
              <w:t>X</w:t>
            </w:r>
          </w:p>
        </w:tc>
        <w:tc>
          <w:tcPr>
            <w:tcW w:w="849" w:type="dxa"/>
          </w:tcPr>
          <w:p w14:paraId="4643E33A" w14:textId="77777777" w:rsidR="00850915" w:rsidRDefault="00850915" w:rsidP="00224F72">
            <w:pPr>
              <w:pStyle w:val="TableParagraph"/>
              <w:spacing w:before="23"/>
              <w:ind w:left="20"/>
              <w:jc w:val="center"/>
              <w:rPr>
                <w:sz w:val="18"/>
              </w:rPr>
            </w:pPr>
            <w:r>
              <w:rPr>
                <w:sz w:val="18"/>
              </w:rPr>
              <w:t>X</w:t>
            </w:r>
          </w:p>
        </w:tc>
      </w:tr>
      <w:tr w:rsidR="00850915" w14:paraId="0651EBEA" w14:textId="77777777" w:rsidTr="00224F72">
        <w:trPr>
          <w:trHeight w:val="271"/>
        </w:trPr>
        <w:tc>
          <w:tcPr>
            <w:tcW w:w="943" w:type="dxa"/>
          </w:tcPr>
          <w:p w14:paraId="4DF55BB3" w14:textId="77777777" w:rsidR="00850915" w:rsidRDefault="00850915" w:rsidP="00224F72">
            <w:pPr>
              <w:pStyle w:val="TableParagraph"/>
              <w:spacing w:line="232" w:lineRule="exact"/>
              <w:ind w:left="11"/>
              <w:jc w:val="center"/>
            </w:pPr>
            <w:r>
              <w:t>I</w:t>
            </w:r>
          </w:p>
        </w:tc>
        <w:tc>
          <w:tcPr>
            <w:tcW w:w="6112" w:type="dxa"/>
          </w:tcPr>
          <w:p w14:paraId="58CBCAC7" w14:textId="77777777" w:rsidR="00850915" w:rsidRDefault="00850915" w:rsidP="00224F72">
            <w:pPr>
              <w:pStyle w:val="TableParagraph"/>
              <w:spacing w:line="229" w:lineRule="exact"/>
              <w:ind w:left="110"/>
              <w:rPr>
                <w:sz w:val="20"/>
              </w:rPr>
            </w:pPr>
            <w:r>
              <w:rPr>
                <w:sz w:val="20"/>
              </w:rPr>
              <w:t>Curriculum-based Assessments</w:t>
            </w:r>
          </w:p>
        </w:tc>
        <w:tc>
          <w:tcPr>
            <w:tcW w:w="730" w:type="dxa"/>
          </w:tcPr>
          <w:p w14:paraId="1D2F0B96" w14:textId="77777777" w:rsidR="00850915" w:rsidRDefault="00850915" w:rsidP="00224F72">
            <w:pPr>
              <w:pStyle w:val="TableParagraph"/>
              <w:spacing w:before="20"/>
              <w:ind w:right="290"/>
              <w:jc w:val="right"/>
              <w:rPr>
                <w:sz w:val="18"/>
              </w:rPr>
            </w:pPr>
            <w:r>
              <w:rPr>
                <w:sz w:val="18"/>
              </w:rPr>
              <w:t>X</w:t>
            </w:r>
          </w:p>
        </w:tc>
        <w:tc>
          <w:tcPr>
            <w:tcW w:w="732" w:type="dxa"/>
          </w:tcPr>
          <w:p w14:paraId="30DC446C" w14:textId="77777777" w:rsidR="00850915" w:rsidRDefault="00850915" w:rsidP="00224F72">
            <w:pPr>
              <w:pStyle w:val="TableParagraph"/>
              <w:spacing w:before="20"/>
              <w:ind w:left="16"/>
              <w:jc w:val="center"/>
              <w:rPr>
                <w:sz w:val="18"/>
              </w:rPr>
            </w:pPr>
            <w:r>
              <w:rPr>
                <w:sz w:val="18"/>
              </w:rPr>
              <w:t>X</w:t>
            </w:r>
          </w:p>
        </w:tc>
        <w:tc>
          <w:tcPr>
            <w:tcW w:w="730" w:type="dxa"/>
          </w:tcPr>
          <w:p w14:paraId="0D39AF4A" w14:textId="77777777" w:rsidR="00850915" w:rsidRDefault="00850915" w:rsidP="00224F72">
            <w:pPr>
              <w:pStyle w:val="TableParagraph"/>
              <w:spacing w:before="20"/>
              <w:ind w:left="306"/>
              <w:rPr>
                <w:sz w:val="18"/>
              </w:rPr>
            </w:pPr>
            <w:r>
              <w:rPr>
                <w:sz w:val="18"/>
              </w:rPr>
              <w:t>X</w:t>
            </w:r>
          </w:p>
        </w:tc>
        <w:tc>
          <w:tcPr>
            <w:tcW w:w="849" w:type="dxa"/>
          </w:tcPr>
          <w:p w14:paraId="79066B5E" w14:textId="77777777" w:rsidR="00850915" w:rsidRDefault="00850915" w:rsidP="00224F72">
            <w:pPr>
              <w:pStyle w:val="TableParagraph"/>
              <w:spacing w:before="20"/>
              <w:ind w:left="20"/>
              <w:jc w:val="center"/>
              <w:rPr>
                <w:sz w:val="18"/>
              </w:rPr>
            </w:pPr>
            <w:r>
              <w:rPr>
                <w:sz w:val="18"/>
              </w:rPr>
              <w:t>X</w:t>
            </w:r>
          </w:p>
        </w:tc>
      </w:tr>
    </w:tbl>
    <w:p w14:paraId="0FD41FBE" w14:textId="77777777" w:rsidR="00850915" w:rsidRDefault="00850915" w:rsidP="00224F72">
      <w:pPr>
        <w:ind w:left="4320"/>
      </w:pPr>
    </w:p>
    <w:p w14:paraId="57D2642F" w14:textId="77777777" w:rsidR="00EE5CD5" w:rsidRPr="00874320" w:rsidRDefault="00EE5CD5" w:rsidP="00224F72">
      <w:pPr>
        <w:ind w:left="4320"/>
      </w:pPr>
    </w:p>
    <w:p w14:paraId="3D5A46B3" w14:textId="24CCE7A7" w:rsidR="00850915" w:rsidRPr="008913EB" w:rsidRDefault="00932244" w:rsidP="00224F72">
      <w:pPr>
        <w:rPr>
          <w:b/>
          <w:color w:val="1EB050"/>
          <w:sz w:val="28"/>
        </w:rPr>
      </w:pPr>
      <w:r>
        <w:rPr>
          <w:b/>
          <w:noProof/>
          <w:color w:val="1EB050"/>
          <w:sz w:val="28"/>
        </w:rPr>
        <w:drawing>
          <wp:anchor distT="0" distB="0" distL="114300" distR="114300" simplePos="0" relativeHeight="251974656" behindDoc="0" locked="0" layoutInCell="1" allowOverlap="1" wp14:anchorId="7F417DEB" wp14:editId="72EEF179">
            <wp:simplePos x="0" y="0"/>
            <wp:positionH relativeFrom="column">
              <wp:posOffset>5775960</wp:posOffset>
            </wp:positionH>
            <wp:positionV relativeFrom="paragraph">
              <wp:posOffset>0</wp:posOffset>
            </wp:positionV>
            <wp:extent cx="597535" cy="36576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7535" cy="365760"/>
                    </a:xfrm>
                    <a:prstGeom prst="rect">
                      <a:avLst/>
                    </a:prstGeom>
                    <a:noFill/>
                  </pic:spPr>
                </pic:pic>
              </a:graphicData>
            </a:graphic>
          </wp:anchor>
        </w:drawing>
      </w:r>
      <w:r w:rsidR="00850915" w:rsidRPr="008913EB">
        <w:rPr>
          <w:b/>
          <w:color w:val="1EB050"/>
          <w:sz w:val="28"/>
        </w:rPr>
        <w:t>Suggested Timeline for Commonly Used Assessments</w:t>
      </w:r>
      <w:r>
        <w:rPr>
          <w:b/>
          <w:color w:val="1EB050"/>
          <w:sz w:val="28"/>
        </w:rPr>
        <w:t xml:space="preserve"> </w:t>
      </w:r>
    </w:p>
    <w:p w14:paraId="4B5722E2" w14:textId="77777777" w:rsidR="00850915" w:rsidRDefault="00850915" w:rsidP="00224F72">
      <w:pPr>
        <w:spacing w:before="360" w:after="240"/>
        <w:jc w:val="center"/>
        <w:rPr>
          <w:b/>
        </w:rPr>
      </w:pPr>
      <w:r>
        <w:rPr>
          <w:b/>
        </w:rPr>
        <w:t>Vocational Interests, Exploration, and Career Development Tools</w:t>
      </w:r>
    </w:p>
    <w:tbl>
      <w:tblPr>
        <w:tblW w:w="10021" w:type="dxa"/>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6052"/>
        <w:gridCol w:w="722"/>
        <w:gridCol w:w="722"/>
        <w:gridCol w:w="722"/>
        <w:gridCol w:w="811"/>
      </w:tblGrid>
      <w:tr w:rsidR="00850915" w14:paraId="36800669" w14:textId="77777777" w:rsidTr="00932244">
        <w:trPr>
          <w:trHeight w:val="702"/>
        </w:trPr>
        <w:tc>
          <w:tcPr>
            <w:tcW w:w="992" w:type="dxa"/>
          </w:tcPr>
          <w:p w14:paraId="68E21A7B" w14:textId="77777777" w:rsidR="00850915" w:rsidRDefault="00850915" w:rsidP="00224F72">
            <w:pPr>
              <w:pStyle w:val="TableParagraph"/>
              <w:spacing w:before="93"/>
              <w:ind w:right="78"/>
              <w:rPr>
                <w:sz w:val="20"/>
              </w:rPr>
            </w:pPr>
            <w:r>
              <w:rPr>
                <w:sz w:val="20"/>
              </w:rPr>
              <w:t>Formal/ Informal</w:t>
            </w:r>
          </w:p>
        </w:tc>
        <w:tc>
          <w:tcPr>
            <w:tcW w:w="6052" w:type="dxa"/>
          </w:tcPr>
          <w:p w14:paraId="451ECD7B" w14:textId="77777777" w:rsidR="00850915" w:rsidRDefault="00850915" w:rsidP="00224F72">
            <w:pPr>
              <w:pStyle w:val="TableParagraph"/>
              <w:spacing w:before="1"/>
              <w:rPr>
                <w:sz w:val="18"/>
              </w:rPr>
            </w:pPr>
          </w:p>
          <w:p w14:paraId="49BDB7A2" w14:textId="77777777" w:rsidR="00850915" w:rsidRDefault="00850915" w:rsidP="00224F72">
            <w:pPr>
              <w:pStyle w:val="TableParagraph"/>
              <w:ind w:left="108"/>
              <w:rPr>
                <w:sz w:val="20"/>
              </w:rPr>
            </w:pPr>
            <w:r>
              <w:rPr>
                <w:sz w:val="20"/>
              </w:rPr>
              <w:t>Suggested Assessment</w:t>
            </w:r>
          </w:p>
        </w:tc>
        <w:tc>
          <w:tcPr>
            <w:tcW w:w="722" w:type="dxa"/>
          </w:tcPr>
          <w:p w14:paraId="0E3A946D" w14:textId="77777777" w:rsidR="00850915" w:rsidRDefault="00850915" w:rsidP="00224F72">
            <w:pPr>
              <w:pStyle w:val="TableParagraph"/>
              <w:spacing w:before="93"/>
              <w:ind w:left="149" w:firstLine="146"/>
              <w:rPr>
                <w:sz w:val="20"/>
              </w:rPr>
            </w:pPr>
            <w:r>
              <w:rPr>
                <w:position w:val="-5"/>
                <w:sz w:val="20"/>
              </w:rPr>
              <w:t>9</w:t>
            </w:r>
            <w:r>
              <w:rPr>
                <w:sz w:val="13"/>
              </w:rPr>
              <w:t xml:space="preserve">th </w:t>
            </w:r>
            <w:r>
              <w:rPr>
                <w:sz w:val="20"/>
              </w:rPr>
              <w:t>grade</w:t>
            </w:r>
          </w:p>
        </w:tc>
        <w:tc>
          <w:tcPr>
            <w:tcW w:w="722" w:type="dxa"/>
          </w:tcPr>
          <w:p w14:paraId="785CD384" w14:textId="77777777" w:rsidR="00850915" w:rsidRDefault="00850915" w:rsidP="00224F72">
            <w:pPr>
              <w:pStyle w:val="TableParagraph"/>
              <w:spacing w:before="93"/>
              <w:ind w:left="118" w:firstLine="91"/>
              <w:rPr>
                <w:sz w:val="20"/>
              </w:rPr>
            </w:pPr>
            <w:r>
              <w:rPr>
                <w:position w:val="-5"/>
                <w:sz w:val="20"/>
              </w:rPr>
              <w:t>10</w:t>
            </w:r>
            <w:r>
              <w:rPr>
                <w:sz w:val="13"/>
              </w:rPr>
              <w:t xml:space="preserve">th </w:t>
            </w:r>
            <w:r>
              <w:rPr>
                <w:sz w:val="20"/>
              </w:rPr>
              <w:t>grade</w:t>
            </w:r>
          </w:p>
        </w:tc>
        <w:tc>
          <w:tcPr>
            <w:tcW w:w="722" w:type="dxa"/>
          </w:tcPr>
          <w:p w14:paraId="1C2B5874" w14:textId="77777777" w:rsidR="00850915" w:rsidRDefault="00850915" w:rsidP="00224F72">
            <w:pPr>
              <w:pStyle w:val="TableParagraph"/>
              <w:spacing w:before="93"/>
              <w:ind w:left="149" w:firstLine="91"/>
              <w:rPr>
                <w:sz w:val="20"/>
              </w:rPr>
            </w:pPr>
            <w:r>
              <w:rPr>
                <w:position w:val="-5"/>
                <w:sz w:val="20"/>
              </w:rPr>
              <w:t>11</w:t>
            </w:r>
            <w:r>
              <w:rPr>
                <w:sz w:val="13"/>
              </w:rPr>
              <w:t xml:space="preserve">th </w:t>
            </w:r>
            <w:r>
              <w:rPr>
                <w:sz w:val="20"/>
              </w:rPr>
              <w:t>grade</w:t>
            </w:r>
          </w:p>
        </w:tc>
        <w:tc>
          <w:tcPr>
            <w:tcW w:w="811" w:type="dxa"/>
          </w:tcPr>
          <w:p w14:paraId="45ED2A64" w14:textId="77777777" w:rsidR="00850915" w:rsidRDefault="00850915" w:rsidP="00224F72">
            <w:pPr>
              <w:pStyle w:val="TableParagraph"/>
              <w:spacing w:before="93"/>
              <w:ind w:left="134" w:firstLine="151"/>
              <w:rPr>
                <w:sz w:val="20"/>
              </w:rPr>
            </w:pPr>
            <w:r>
              <w:rPr>
                <w:position w:val="-5"/>
                <w:sz w:val="20"/>
              </w:rPr>
              <w:t>12</w:t>
            </w:r>
            <w:r>
              <w:rPr>
                <w:sz w:val="13"/>
              </w:rPr>
              <w:t xml:space="preserve">th </w:t>
            </w:r>
            <w:r>
              <w:rPr>
                <w:w w:val="95"/>
                <w:sz w:val="20"/>
              </w:rPr>
              <w:t>grade+</w:t>
            </w:r>
          </w:p>
        </w:tc>
      </w:tr>
      <w:tr w:rsidR="00850915" w14:paraId="5830A75C" w14:textId="77777777" w:rsidTr="00932244">
        <w:trPr>
          <w:trHeight w:val="269"/>
        </w:trPr>
        <w:tc>
          <w:tcPr>
            <w:tcW w:w="992" w:type="dxa"/>
          </w:tcPr>
          <w:p w14:paraId="6882B9F1" w14:textId="77777777" w:rsidR="00850915" w:rsidRDefault="00850915" w:rsidP="00224F72">
            <w:pPr>
              <w:pStyle w:val="TableParagraph"/>
              <w:spacing w:line="203" w:lineRule="exact"/>
              <w:ind w:left="1"/>
              <w:jc w:val="center"/>
              <w:rPr>
                <w:sz w:val="18"/>
              </w:rPr>
            </w:pPr>
            <w:r>
              <w:rPr>
                <w:sz w:val="18"/>
              </w:rPr>
              <w:t>I</w:t>
            </w:r>
          </w:p>
        </w:tc>
        <w:tc>
          <w:tcPr>
            <w:tcW w:w="6052" w:type="dxa"/>
          </w:tcPr>
          <w:p w14:paraId="7A243D8C" w14:textId="77777777" w:rsidR="00850915" w:rsidRDefault="00850915" w:rsidP="00224F72">
            <w:pPr>
              <w:pStyle w:val="TableParagraph"/>
              <w:spacing w:line="203" w:lineRule="exact"/>
              <w:rPr>
                <w:sz w:val="18"/>
              </w:rPr>
            </w:pPr>
            <w:r>
              <w:rPr>
                <w:sz w:val="18"/>
              </w:rPr>
              <w:t>Occupational Outlook Handbook</w:t>
            </w:r>
          </w:p>
        </w:tc>
        <w:tc>
          <w:tcPr>
            <w:tcW w:w="722" w:type="dxa"/>
          </w:tcPr>
          <w:p w14:paraId="5B5A0C62" w14:textId="77777777" w:rsidR="00850915" w:rsidRDefault="00850915" w:rsidP="00224F72">
            <w:pPr>
              <w:pStyle w:val="TableParagraph"/>
              <w:spacing w:line="203" w:lineRule="exact"/>
              <w:ind w:right="290"/>
              <w:jc w:val="right"/>
              <w:rPr>
                <w:sz w:val="18"/>
              </w:rPr>
            </w:pPr>
            <w:r>
              <w:rPr>
                <w:sz w:val="18"/>
              </w:rPr>
              <w:t>X</w:t>
            </w:r>
          </w:p>
        </w:tc>
        <w:tc>
          <w:tcPr>
            <w:tcW w:w="722" w:type="dxa"/>
          </w:tcPr>
          <w:p w14:paraId="2899F46E" w14:textId="77777777" w:rsidR="00850915" w:rsidRDefault="00850915" w:rsidP="00224F72">
            <w:pPr>
              <w:pStyle w:val="TableParagraph"/>
              <w:spacing w:line="203" w:lineRule="exact"/>
              <w:ind w:right="290"/>
              <w:jc w:val="right"/>
              <w:rPr>
                <w:sz w:val="18"/>
              </w:rPr>
            </w:pPr>
            <w:r>
              <w:rPr>
                <w:sz w:val="18"/>
              </w:rPr>
              <w:t>X</w:t>
            </w:r>
          </w:p>
        </w:tc>
        <w:tc>
          <w:tcPr>
            <w:tcW w:w="722" w:type="dxa"/>
          </w:tcPr>
          <w:p w14:paraId="3542D7DC" w14:textId="77777777" w:rsidR="00850915" w:rsidRDefault="00850915" w:rsidP="00224F72">
            <w:pPr>
              <w:pStyle w:val="TableParagraph"/>
              <w:spacing w:line="203" w:lineRule="exact"/>
              <w:ind w:right="290"/>
              <w:jc w:val="right"/>
              <w:rPr>
                <w:sz w:val="18"/>
              </w:rPr>
            </w:pPr>
            <w:r>
              <w:rPr>
                <w:sz w:val="18"/>
              </w:rPr>
              <w:t>X</w:t>
            </w:r>
          </w:p>
        </w:tc>
        <w:tc>
          <w:tcPr>
            <w:tcW w:w="811" w:type="dxa"/>
          </w:tcPr>
          <w:p w14:paraId="605FD9BA" w14:textId="77777777" w:rsidR="00850915" w:rsidRDefault="00850915" w:rsidP="00224F72">
            <w:pPr>
              <w:pStyle w:val="TableParagraph"/>
              <w:spacing w:line="203" w:lineRule="exact"/>
              <w:ind w:left="2"/>
              <w:jc w:val="center"/>
              <w:rPr>
                <w:sz w:val="18"/>
              </w:rPr>
            </w:pPr>
            <w:r>
              <w:rPr>
                <w:sz w:val="18"/>
              </w:rPr>
              <w:t>X</w:t>
            </w:r>
          </w:p>
        </w:tc>
      </w:tr>
      <w:tr w:rsidR="00850915" w14:paraId="3AC2326A" w14:textId="77777777" w:rsidTr="00932244">
        <w:trPr>
          <w:trHeight w:val="213"/>
        </w:trPr>
        <w:tc>
          <w:tcPr>
            <w:tcW w:w="992" w:type="dxa"/>
          </w:tcPr>
          <w:p w14:paraId="5D9158C0" w14:textId="77777777" w:rsidR="00850915" w:rsidRDefault="00850915" w:rsidP="00224F72">
            <w:pPr>
              <w:pStyle w:val="TableParagraph"/>
              <w:spacing w:line="186" w:lineRule="exact"/>
              <w:ind w:left="1"/>
              <w:jc w:val="center"/>
              <w:rPr>
                <w:sz w:val="18"/>
              </w:rPr>
            </w:pPr>
            <w:r>
              <w:rPr>
                <w:sz w:val="18"/>
              </w:rPr>
              <w:t>I</w:t>
            </w:r>
          </w:p>
        </w:tc>
        <w:tc>
          <w:tcPr>
            <w:tcW w:w="6052" w:type="dxa"/>
          </w:tcPr>
          <w:p w14:paraId="2C069FE8" w14:textId="77777777" w:rsidR="00850915" w:rsidRDefault="00850915" w:rsidP="00224F72">
            <w:pPr>
              <w:pStyle w:val="TableParagraph"/>
              <w:spacing w:line="186" w:lineRule="exact"/>
              <w:rPr>
                <w:sz w:val="18"/>
              </w:rPr>
            </w:pPr>
            <w:r>
              <w:rPr>
                <w:sz w:val="18"/>
              </w:rPr>
              <w:t>Student-Directed Transition Planning (SDTP)</w:t>
            </w:r>
          </w:p>
        </w:tc>
        <w:tc>
          <w:tcPr>
            <w:tcW w:w="722" w:type="dxa"/>
          </w:tcPr>
          <w:p w14:paraId="15315F2D" w14:textId="77777777" w:rsidR="00850915" w:rsidRDefault="00850915" w:rsidP="00224F72">
            <w:pPr>
              <w:pStyle w:val="TableParagraph"/>
              <w:spacing w:line="186" w:lineRule="exact"/>
              <w:ind w:right="290"/>
              <w:jc w:val="right"/>
              <w:rPr>
                <w:sz w:val="18"/>
              </w:rPr>
            </w:pPr>
            <w:r>
              <w:rPr>
                <w:sz w:val="18"/>
              </w:rPr>
              <w:t>X</w:t>
            </w:r>
          </w:p>
        </w:tc>
        <w:tc>
          <w:tcPr>
            <w:tcW w:w="722" w:type="dxa"/>
          </w:tcPr>
          <w:p w14:paraId="221CF74C" w14:textId="77777777" w:rsidR="00850915" w:rsidRDefault="00850915" w:rsidP="00224F72">
            <w:pPr>
              <w:pStyle w:val="TableParagraph"/>
              <w:spacing w:line="186" w:lineRule="exact"/>
              <w:ind w:right="290"/>
              <w:jc w:val="right"/>
              <w:rPr>
                <w:sz w:val="18"/>
              </w:rPr>
            </w:pPr>
            <w:r>
              <w:rPr>
                <w:sz w:val="18"/>
              </w:rPr>
              <w:t>X</w:t>
            </w:r>
          </w:p>
        </w:tc>
        <w:tc>
          <w:tcPr>
            <w:tcW w:w="722" w:type="dxa"/>
          </w:tcPr>
          <w:p w14:paraId="4C47F00E" w14:textId="77777777" w:rsidR="00850915" w:rsidRDefault="00850915" w:rsidP="00224F72">
            <w:pPr>
              <w:pStyle w:val="TableParagraph"/>
              <w:spacing w:line="186" w:lineRule="exact"/>
              <w:ind w:right="290"/>
              <w:jc w:val="right"/>
              <w:rPr>
                <w:sz w:val="18"/>
              </w:rPr>
            </w:pPr>
            <w:r>
              <w:rPr>
                <w:sz w:val="18"/>
              </w:rPr>
              <w:t>X</w:t>
            </w:r>
          </w:p>
        </w:tc>
        <w:tc>
          <w:tcPr>
            <w:tcW w:w="811" w:type="dxa"/>
          </w:tcPr>
          <w:p w14:paraId="7ED133EE" w14:textId="77777777" w:rsidR="00850915" w:rsidRDefault="00850915" w:rsidP="00224F72">
            <w:pPr>
              <w:pStyle w:val="TableParagraph"/>
              <w:spacing w:line="186" w:lineRule="exact"/>
              <w:ind w:left="2"/>
              <w:jc w:val="center"/>
              <w:rPr>
                <w:sz w:val="18"/>
              </w:rPr>
            </w:pPr>
            <w:r>
              <w:rPr>
                <w:sz w:val="18"/>
              </w:rPr>
              <w:t>X</w:t>
            </w:r>
          </w:p>
        </w:tc>
      </w:tr>
      <w:tr w:rsidR="00850915" w14:paraId="11E6179C" w14:textId="77777777" w:rsidTr="00932244">
        <w:trPr>
          <w:trHeight w:val="234"/>
        </w:trPr>
        <w:tc>
          <w:tcPr>
            <w:tcW w:w="992" w:type="dxa"/>
          </w:tcPr>
          <w:p w14:paraId="4714D736" w14:textId="77777777" w:rsidR="00850915" w:rsidRDefault="00850915" w:rsidP="00224F72">
            <w:pPr>
              <w:pStyle w:val="TableParagraph"/>
              <w:spacing w:before="11" w:line="194" w:lineRule="exact"/>
              <w:ind w:left="1"/>
              <w:jc w:val="center"/>
              <w:rPr>
                <w:sz w:val="18"/>
              </w:rPr>
            </w:pPr>
            <w:r>
              <w:rPr>
                <w:sz w:val="18"/>
              </w:rPr>
              <w:t>I</w:t>
            </w:r>
          </w:p>
        </w:tc>
        <w:tc>
          <w:tcPr>
            <w:tcW w:w="6052" w:type="dxa"/>
          </w:tcPr>
          <w:p w14:paraId="05911022" w14:textId="77777777" w:rsidR="00850915" w:rsidRDefault="00850915" w:rsidP="00224F72">
            <w:pPr>
              <w:pStyle w:val="TableParagraph"/>
              <w:spacing w:before="11" w:line="194" w:lineRule="exact"/>
              <w:rPr>
                <w:sz w:val="18"/>
              </w:rPr>
            </w:pPr>
            <w:r>
              <w:rPr>
                <w:sz w:val="18"/>
              </w:rPr>
              <w:t>ACT Plan</w:t>
            </w:r>
          </w:p>
        </w:tc>
        <w:tc>
          <w:tcPr>
            <w:tcW w:w="722" w:type="dxa"/>
          </w:tcPr>
          <w:p w14:paraId="29248FD7" w14:textId="77777777" w:rsidR="00850915" w:rsidRDefault="00850915" w:rsidP="00224F72">
            <w:pPr>
              <w:pStyle w:val="TableParagraph"/>
              <w:rPr>
                <w:rFonts w:ascii="Times New Roman"/>
                <w:sz w:val="16"/>
              </w:rPr>
            </w:pPr>
          </w:p>
        </w:tc>
        <w:tc>
          <w:tcPr>
            <w:tcW w:w="722" w:type="dxa"/>
          </w:tcPr>
          <w:p w14:paraId="7AAEFA60" w14:textId="77777777" w:rsidR="00850915" w:rsidRDefault="00850915" w:rsidP="00224F72">
            <w:pPr>
              <w:pStyle w:val="TableParagraph"/>
              <w:spacing w:line="205" w:lineRule="exact"/>
              <w:ind w:right="290"/>
              <w:jc w:val="right"/>
              <w:rPr>
                <w:sz w:val="18"/>
              </w:rPr>
            </w:pPr>
            <w:r>
              <w:rPr>
                <w:sz w:val="18"/>
              </w:rPr>
              <w:t>X</w:t>
            </w:r>
          </w:p>
        </w:tc>
        <w:tc>
          <w:tcPr>
            <w:tcW w:w="722" w:type="dxa"/>
          </w:tcPr>
          <w:p w14:paraId="25C83BD3" w14:textId="77777777" w:rsidR="00850915" w:rsidRDefault="00850915" w:rsidP="00224F72">
            <w:pPr>
              <w:pStyle w:val="TableParagraph"/>
              <w:rPr>
                <w:rFonts w:ascii="Times New Roman"/>
                <w:sz w:val="16"/>
              </w:rPr>
            </w:pPr>
          </w:p>
        </w:tc>
        <w:tc>
          <w:tcPr>
            <w:tcW w:w="811" w:type="dxa"/>
          </w:tcPr>
          <w:p w14:paraId="0DABC660" w14:textId="77777777" w:rsidR="00850915" w:rsidRDefault="00850915" w:rsidP="00224F72">
            <w:pPr>
              <w:pStyle w:val="TableParagraph"/>
              <w:rPr>
                <w:rFonts w:ascii="Times New Roman"/>
                <w:sz w:val="16"/>
              </w:rPr>
            </w:pPr>
          </w:p>
        </w:tc>
      </w:tr>
      <w:tr w:rsidR="00850915" w14:paraId="409C2423" w14:textId="77777777" w:rsidTr="00932244">
        <w:trPr>
          <w:trHeight w:val="231"/>
        </w:trPr>
        <w:tc>
          <w:tcPr>
            <w:tcW w:w="992" w:type="dxa"/>
          </w:tcPr>
          <w:p w14:paraId="43248121" w14:textId="77777777" w:rsidR="00850915" w:rsidRDefault="00850915" w:rsidP="00224F72">
            <w:pPr>
              <w:pStyle w:val="TableParagraph"/>
              <w:spacing w:before="11" w:line="192" w:lineRule="exact"/>
              <w:ind w:left="4"/>
              <w:jc w:val="center"/>
              <w:rPr>
                <w:sz w:val="18"/>
              </w:rPr>
            </w:pPr>
            <w:r>
              <w:rPr>
                <w:sz w:val="18"/>
              </w:rPr>
              <w:t>F</w:t>
            </w:r>
          </w:p>
        </w:tc>
        <w:tc>
          <w:tcPr>
            <w:tcW w:w="6052" w:type="dxa"/>
          </w:tcPr>
          <w:p w14:paraId="6A7AB770" w14:textId="77777777" w:rsidR="00850915" w:rsidRDefault="00850915" w:rsidP="00224F72">
            <w:pPr>
              <w:pStyle w:val="TableParagraph"/>
              <w:spacing w:before="11" w:line="192" w:lineRule="exact"/>
              <w:rPr>
                <w:sz w:val="18"/>
              </w:rPr>
            </w:pPr>
            <w:r>
              <w:rPr>
                <w:sz w:val="18"/>
              </w:rPr>
              <w:t>Self-Directed Search PAR</w:t>
            </w:r>
          </w:p>
        </w:tc>
        <w:tc>
          <w:tcPr>
            <w:tcW w:w="722" w:type="dxa"/>
          </w:tcPr>
          <w:p w14:paraId="00DC2579" w14:textId="77777777" w:rsidR="00850915" w:rsidRDefault="00850915" w:rsidP="00224F72">
            <w:pPr>
              <w:pStyle w:val="TableParagraph"/>
              <w:spacing w:line="203" w:lineRule="exact"/>
              <w:ind w:right="290"/>
              <w:jc w:val="right"/>
              <w:rPr>
                <w:sz w:val="18"/>
              </w:rPr>
            </w:pPr>
            <w:r>
              <w:rPr>
                <w:sz w:val="18"/>
              </w:rPr>
              <w:t>X</w:t>
            </w:r>
          </w:p>
        </w:tc>
        <w:tc>
          <w:tcPr>
            <w:tcW w:w="722" w:type="dxa"/>
          </w:tcPr>
          <w:p w14:paraId="18964802" w14:textId="77777777" w:rsidR="00850915" w:rsidRDefault="00850915" w:rsidP="00224F72">
            <w:pPr>
              <w:pStyle w:val="TableParagraph"/>
              <w:spacing w:line="203" w:lineRule="exact"/>
              <w:ind w:right="290"/>
              <w:jc w:val="right"/>
              <w:rPr>
                <w:sz w:val="18"/>
              </w:rPr>
            </w:pPr>
            <w:r>
              <w:rPr>
                <w:sz w:val="18"/>
              </w:rPr>
              <w:t>X</w:t>
            </w:r>
          </w:p>
        </w:tc>
        <w:tc>
          <w:tcPr>
            <w:tcW w:w="722" w:type="dxa"/>
          </w:tcPr>
          <w:p w14:paraId="58553F48" w14:textId="77777777" w:rsidR="00850915" w:rsidRDefault="00850915" w:rsidP="00224F72">
            <w:pPr>
              <w:pStyle w:val="TableParagraph"/>
              <w:spacing w:line="203" w:lineRule="exact"/>
              <w:ind w:right="290"/>
              <w:jc w:val="right"/>
              <w:rPr>
                <w:sz w:val="18"/>
              </w:rPr>
            </w:pPr>
            <w:r>
              <w:rPr>
                <w:sz w:val="18"/>
              </w:rPr>
              <w:t>X</w:t>
            </w:r>
          </w:p>
        </w:tc>
        <w:tc>
          <w:tcPr>
            <w:tcW w:w="811" w:type="dxa"/>
          </w:tcPr>
          <w:p w14:paraId="5969883B" w14:textId="77777777" w:rsidR="00850915" w:rsidRDefault="00850915" w:rsidP="00224F72">
            <w:pPr>
              <w:pStyle w:val="TableParagraph"/>
              <w:spacing w:line="203" w:lineRule="exact"/>
              <w:ind w:left="2"/>
              <w:jc w:val="center"/>
              <w:rPr>
                <w:sz w:val="18"/>
              </w:rPr>
            </w:pPr>
            <w:r>
              <w:rPr>
                <w:sz w:val="18"/>
              </w:rPr>
              <w:t>X</w:t>
            </w:r>
          </w:p>
        </w:tc>
      </w:tr>
      <w:tr w:rsidR="00850915" w14:paraId="32B81C34" w14:textId="77777777" w:rsidTr="00932244">
        <w:trPr>
          <w:trHeight w:val="214"/>
        </w:trPr>
        <w:tc>
          <w:tcPr>
            <w:tcW w:w="992" w:type="dxa"/>
          </w:tcPr>
          <w:p w14:paraId="41233159" w14:textId="77777777" w:rsidR="00850915" w:rsidRDefault="00850915" w:rsidP="00224F72">
            <w:pPr>
              <w:pStyle w:val="TableParagraph"/>
              <w:spacing w:line="186" w:lineRule="exact"/>
              <w:ind w:left="4"/>
              <w:jc w:val="center"/>
              <w:rPr>
                <w:sz w:val="18"/>
              </w:rPr>
            </w:pPr>
            <w:r>
              <w:rPr>
                <w:sz w:val="18"/>
              </w:rPr>
              <w:t>F</w:t>
            </w:r>
          </w:p>
        </w:tc>
        <w:tc>
          <w:tcPr>
            <w:tcW w:w="6052" w:type="dxa"/>
          </w:tcPr>
          <w:p w14:paraId="7E290CFA" w14:textId="77777777" w:rsidR="00850915" w:rsidRDefault="00850915" w:rsidP="00224F72">
            <w:pPr>
              <w:pStyle w:val="TableParagraph"/>
              <w:spacing w:line="186" w:lineRule="exact"/>
              <w:rPr>
                <w:sz w:val="18"/>
              </w:rPr>
            </w:pPr>
            <w:r>
              <w:rPr>
                <w:sz w:val="18"/>
              </w:rPr>
              <w:t>CIPSI: Career Interests, Preferences, and Strengths Inventory</w:t>
            </w:r>
          </w:p>
        </w:tc>
        <w:tc>
          <w:tcPr>
            <w:tcW w:w="722" w:type="dxa"/>
          </w:tcPr>
          <w:p w14:paraId="07E3D75F" w14:textId="77777777" w:rsidR="00850915" w:rsidRDefault="00850915" w:rsidP="00224F72">
            <w:pPr>
              <w:pStyle w:val="TableParagraph"/>
              <w:spacing w:line="186" w:lineRule="exact"/>
              <w:ind w:right="290"/>
              <w:jc w:val="right"/>
              <w:rPr>
                <w:sz w:val="18"/>
              </w:rPr>
            </w:pPr>
            <w:r>
              <w:rPr>
                <w:sz w:val="18"/>
              </w:rPr>
              <w:t>X</w:t>
            </w:r>
          </w:p>
        </w:tc>
        <w:tc>
          <w:tcPr>
            <w:tcW w:w="722" w:type="dxa"/>
          </w:tcPr>
          <w:p w14:paraId="4ACA176D" w14:textId="77777777" w:rsidR="00850915" w:rsidRDefault="00850915" w:rsidP="00224F72">
            <w:pPr>
              <w:pStyle w:val="TableParagraph"/>
              <w:spacing w:line="186" w:lineRule="exact"/>
              <w:ind w:right="290"/>
              <w:jc w:val="right"/>
              <w:rPr>
                <w:sz w:val="18"/>
              </w:rPr>
            </w:pPr>
            <w:r>
              <w:rPr>
                <w:sz w:val="18"/>
              </w:rPr>
              <w:t>X</w:t>
            </w:r>
          </w:p>
        </w:tc>
        <w:tc>
          <w:tcPr>
            <w:tcW w:w="722" w:type="dxa"/>
          </w:tcPr>
          <w:p w14:paraId="45F1881D" w14:textId="77777777" w:rsidR="00850915" w:rsidRDefault="00850915" w:rsidP="00224F72">
            <w:pPr>
              <w:pStyle w:val="TableParagraph"/>
              <w:spacing w:line="186" w:lineRule="exact"/>
              <w:ind w:right="290"/>
              <w:jc w:val="right"/>
              <w:rPr>
                <w:sz w:val="18"/>
              </w:rPr>
            </w:pPr>
            <w:r>
              <w:rPr>
                <w:sz w:val="18"/>
              </w:rPr>
              <w:t>X</w:t>
            </w:r>
          </w:p>
        </w:tc>
        <w:tc>
          <w:tcPr>
            <w:tcW w:w="811" w:type="dxa"/>
          </w:tcPr>
          <w:p w14:paraId="5DFFA05E" w14:textId="77777777" w:rsidR="00850915" w:rsidRDefault="00850915" w:rsidP="00224F72">
            <w:pPr>
              <w:pStyle w:val="TableParagraph"/>
              <w:spacing w:line="186" w:lineRule="exact"/>
              <w:ind w:left="2"/>
              <w:jc w:val="center"/>
              <w:rPr>
                <w:sz w:val="18"/>
              </w:rPr>
            </w:pPr>
            <w:r>
              <w:rPr>
                <w:sz w:val="18"/>
              </w:rPr>
              <w:t>X</w:t>
            </w:r>
          </w:p>
        </w:tc>
      </w:tr>
      <w:tr w:rsidR="00850915" w14:paraId="1E73AAA1" w14:textId="77777777" w:rsidTr="00932244">
        <w:trPr>
          <w:trHeight w:val="217"/>
        </w:trPr>
        <w:tc>
          <w:tcPr>
            <w:tcW w:w="992" w:type="dxa"/>
          </w:tcPr>
          <w:p w14:paraId="5C1EB980" w14:textId="77777777" w:rsidR="00850915" w:rsidRDefault="00850915" w:rsidP="00224F72">
            <w:pPr>
              <w:pStyle w:val="TableParagraph"/>
              <w:spacing w:before="1" w:line="187" w:lineRule="exact"/>
              <w:ind w:left="356" w:right="351"/>
              <w:jc w:val="center"/>
              <w:rPr>
                <w:sz w:val="18"/>
              </w:rPr>
            </w:pPr>
            <w:r>
              <w:rPr>
                <w:sz w:val="18"/>
              </w:rPr>
              <w:t>F *</w:t>
            </w:r>
          </w:p>
        </w:tc>
        <w:tc>
          <w:tcPr>
            <w:tcW w:w="6052" w:type="dxa"/>
          </w:tcPr>
          <w:p w14:paraId="21BF4FB3" w14:textId="77777777" w:rsidR="00850915" w:rsidRDefault="00850915" w:rsidP="00224F72">
            <w:pPr>
              <w:pStyle w:val="TableParagraph"/>
              <w:spacing w:before="1" w:line="187" w:lineRule="exact"/>
              <w:rPr>
                <w:sz w:val="18"/>
              </w:rPr>
            </w:pPr>
            <w:r>
              <w:rPr>
                <w:sz w:val="18"/>
              </w:rPr>
              <w:t>ONET Interest Profiler</w:t>
            </w:r>
          </w:p>
        </w:tc>
        <w:tc>
          <w:tcPr>
            <w:tcW w:w="722" w:type="dxa"/>
          </w:tcPr>
          <w:p w14:paraId="43614498" w14:textId="77777777" w:rsidR="00850915" w:rsidRDefault="00850915" w:rsidP="00224F72">
            <w:pPr>
              <w:pStyle w:val="TableParagraph"/>
              <w:spacing w:before="1" w:line="187" w:lineRule="exact"/>
              <w:ind w:right="290"/>
              <w:jc w:val="right"/>
              <w:rPr>
                <w:sz w:val="18"/>
              </w:rPr>
            </w:pPr>
            <w:r>
              <w:rPr>
                <w:sz w:val="18"/>
              </w:rPr>
              <w:t>X</w:t>
            </w:r>
          </w:p>
        </w:tc>
        <w:tc>
          <w:tcPr>
            <w:tcW w:w="722" w:type="dxa"/>
          </w:tcPr>
          <w:p w14:paraId="05914866" w14:textId="77777777" w:rsidR="00850915" w:rsidRDefault="00850915" w:rsidP="00224F72">
            <w:pPr>
              <w:pStyle w:val="TableParagraph"/>
              <w:rPr>
                <w:rFonts w:ascii="Times New Roman"/>
                <w:sz w:val="14"/>
              </w:rPr>
            </w:pPr>
          </w:p>
        </w:tc>
        <w:tc>
          <w:tcPr>
            <w:tcW w:w="722" w:type="dxa"/>
          </w:tcPr>
          <w:p w14:paraId="319327FA" w14:textId="77777777" w:rsidR="00850915" w:rsidRDefault="00850915" w:rsidP="00224F72">
            <w:pPr>
              <w:pStyle w:val="TableParagraph"/>
              <w:rPr>
                <w:rFonts w:ascii="Times New Roman"/>
                <w:sz w:val="14"/>
              </w:rPr>
            </w:pPr>
          </w:p>
        </w:tc>
        <w:tc>
          <w:tcPr>
            <w:tcW w:w="811" w:type="dxa"/>
          </w:tcPr>
          <w:p w14:paraId="75718120" w14:textId="77777777" w:rsidR="00850915" w:rsidRDefault="00850915" w:rsidP="00224F72">
            <w:pPr>
              <w:pStyle w:val="TableParagraph"/>
              <w:spacing w:before="1" w:line="187" w:lineRule="exact"/>
              <w:ind w:left="2"/>
              <w:jc w:val="center"/>
              <w:rPr>
                <w:sz w:val="18"/>
              </w:rPr>
            </w:pPr>
            <w:r>
              <w:rPr>
                <w:sz w:val="18"/>
              </w:rPr>
              <w:t>X</w:t>
            </w:r>
          </w:p>
        </w:tc>
      </w:tr>
      <w:tr w:rsidR="00850915" w14:paraId="6D13691A" w14:textId="77777777" w:rsidTr="00932244">
        <w:trPr>
          <w:trHeight w:val="214"/>
        </w:trPr>
        <w:tc>
          <w:tcPr>
            <w:tcW w:w="992" w:type="dxa"/>
          </w:tcPr>
          <w:p w14:paraId="56659BA8" w14:textId="77777777" w:rsidR="00850915" w:rsidRDefault="00850915" w:rsidP="00224F72">
            <w:pPr>
              <w:pStyle w:val="TableParagraph"/>
              <w:spacing w:line="186" w:lineRule="exact"/>
              <w:ind w:left="4"/>
              <w:jc w:val="center"/>
              <w:rPr>
                <w:sz w:val="18"/>
              </w:rPr>
            </w:pPr>
            <w:r>
              <w:rPr>
                <w:sz w:val="18"/>
              </w:rPr>
              <w:t>F</w:t>
            </w:r>
          </w:p>
        </w:tc>
        <w:tc>
          <w:tcPr>
            <w:tcW w:w="6052" w:type="dxa"/>
          </w:tcPr>
          <w:p w14:paraId="13116C94" w14:textId="77777777" w:rsidR="00850915" w:rsidRDefault="00850915" w:rsidP="00224F72">
            <w:pPr>
              <w:pStyle w:val="TableParagraph"/>
              <w:spacing w:line="186" w:lineRule="exact"/>
              <w:rPr>
                <w:sz w:val="18"/>
              </w:rPr>
            </w:pPr>
            <w:r>
              <w:rPr>
                <w:sz w:val="18"/>
              </w:rPr>
              <w:t>Campbell Interest and Skill Survey (CISS)</w:t>
            </w:r>
          </w:p>
        </w:tc>
        <w:tc>
          <w:tcPr>
            <w:tcW w:w="722" w:type="dxa"/>
          </w:tcPr>
          <w:p w14:paraId="1E7F1680" w14:textId="77777777" w:rsidR="00850915" w:rsidRDefault="00850915" w:rsidP="00224F72">
            <w:pPr>
              <w:pStyle w:val="TableParagraph"/>
              <w:spacing w:line="186" w:lineRule="exact"/>
              <w:ind w:right="290"/>
              <w:jc w:val="right"/>
              <w:rPr>
                <w:sz w:val="18"/>
              </w:rPr>
            </w:pPr>
            <w:r>
              <w:rPr>
                <w:sz w:val="18"/>
              </w:rPr>
              <w:t>X</w:t>
            </w:r>
          </w:p>
        </w:tc>
        <w:tc>
          <w:tcPr>
            <w:tcW w:w="722" w:type="dxa"/>
          </w:tcPr>
          <w:p w14:paraId="0C8EF0D7" w14:textId="77777777" w:rsidR="00850915" w:rsidRDefault="00850915" w:rsidP="00224F72">
            <w:pPr>
              <w:pStyle w:val="TableParagraph"/>
              <w:spacing w:line="186" w:lineRule="exact"/>
              <w:ind w:right="290"/>
              <w:jc w:val="right"/>
              <w:rPr>
                <w:sz w:val="18"/>
              </w:rPr>
            </w:pPr>
            <w:r>
              <w:rPr>
                <w:sz w:val="18"/>
              </w:rPr>
              <w:t>X</w:t>
            </w:r>
          </w:p>
        </w:tc>
        <w:tc>
          <w:tcPr>
            <w:tcW w:w="722" w:type="dxa"/>
          </w:tcPr>
          <w:p w14:paraId="62BA0E64" w14:textId="77777777" w:rsidR="00850915" w:rsidRDefault="00850915" w:rsidP="00224F72">
            <w:pPr>
              <w:pStyle w:val="TableParagraph"/>
              <w:spacing w:line="186" w:lineRule="exact"/>
              <w:ind w:right="290"/>
              <w:jc w:val="right"/>
              <w:rPr>
                <w:sz w:val="18"/>
              </w:rPr>
            </w:pPr>
            <w:r>
              <w:rPr>
                <w:sz w:val="18"/>
              </w:rPr>
              <w:t>X</w:t>
            </w:r>
          </w:p>
        </w:tc>
        <w:tc>
          <w:tcPr>
            <w:tcW w:w="811" w:type="dxa"/>
          </w:tcPr>
          <w:p w14:paraId="16C70B91" w14:textId="77777777" w:rsidR="00850915" w:rsidRDefault="00850915" w:rsidP="00224F72">
            <w:pPr>
              <w:pStyle w:val="TableParagraph"/>
              <w:spacing w:line="186" w:lineRule="exact"/>
              <w:ind w:left="2"/>
              <w:jc w:val="center"/>
              <w:rPr>
                <w:sz w:val="18"/>
              </w:rPr>
            </w:pPr>
            <w:r>
              <w:rPr>
                <w:sz w:val="18"/>
              </w:rPr>
              <w:t>X</w:t>
            </w:r>
          </w:p>
        </w:tc>
      </w:tr>
      <w:tr w:rsidR="00850915" w14:paraId="4868B0D5" w14:textId="77777777" w:rsidTr="00932244">
        <w:trPr>
          <w:trHeight w:val="431"/>
        </w:trPr>
        <w:tc>
          <w:tcPr>
            <w:tcW w:w="992" w:type="dxa"/>
          </w:tcPr>
          <w:p w14:paraId="1CB409D3" w14:textId="77777777" w:rsidR="00850915" w:rsidRDefault="00850915" w:rsidP="00224F72">
            <w:pPr>
              <w:pStyle w:val="TableParagraph"/>
              <w:spacing w:line="206" w:lineRule="exact"/>
              <w:ind w:right="48"/>
              <w:jc w:val="center"/>
              <w:rPr>
                <w:sz w:val="18"/>
              </w:rPr>
            </w:pPr>
            <w:r>
              <w:rPr>
                <w:sz w:val="18"/>
              </w:rPr>
              <w:t>I</w:t>
            </w:r>
          </w:p>
        </w:tc>
        <w:tc>
          <w:tcPr>
            <w:tcW w:w="6052" w:type="dxa"/>
          </w:tcPr>
          <w:p w14:paraId="41E9B566" w14:textId="77777777" w:rsidR="00850915" w:rsidRDefault="00850915" w:rsidP="00224F72">
            <w:pPr>
              <w:pStyle w:val="TableParagraph"/>
              <w:spacing w:before="1" w:line="208" w:lineRule="exact"/>
              <w:ind w:right="601"/>
              <w:rPr>
                <w:sz w:val="18"/>
              </w:rPr>
            </w:pPr>
            <w:r>
              <w:rPr>
                <w:sz w:val="18"/>
              </w:rPr>
              <w:t>Choosing Employment Goals (to job shadow or conduct dream job interviews)</w:t>
            </w:r>
          </w:p>
        </w:tc>
        <w:tc>
          <w:tcPr>
            <w:tcW w:w="722" w:type="dxa"/>
          </w:tcPr>
          <w:p w14:paraId="3DE0EA6A" w14:textId="77777777" w:rsidR="00850915" w:rsidRDefault="00850915" w:rsidP="00224F72">
            <w:pPr>
              <w:pStyle w:val="TableParagraph"/>
              <w:spacing w:before="104"/>
              <w:ind w:right="290"/>
              <w:jc w:val="right"/>
              <w:rPr>
                <w:sz w:val="18"/>
              </w:rPr>
            </w:pPr>
            <w:r>
              <w:rPr>
                <w:sz w:val="18"/>
              </w:rPr>
              <w:t>X</w:t>
            </w:r>
          </w:p>
        </w:tc>
        <w:tc>
          <w:tcPr>
            <w:tcW w:w="722" w:type="dxa"/>
          </w:tcPr>
          <w:p w14:paraId="788DAE9C" w14:textId="77777777" w:rsidR="00850915" w:rsidRDefault="00850915" w:rsidP="00224F72">
            <w:pPr>
              <w:pStyle w:val="TableParagraph"/>
              <w:spacing w:before="104"/>
              <w:ind w:right="290"/>
              <w:jc w:val="right"/>
              <w:rPr>
                <w:sz w:val="18"/>
              </w:rPr>
            </w:pPr>
            <w:r>
              <w:rPr>
                <w:sz w:val="18"/>
              </w:rPr>
              <w:t>X</w:t>
            </w:r>
          </w:p>
        </w:tc>
        <w:tc>
          <w:tcPr>
            <w:tcW w:w="722" w:type="dxa"/>
          </w:tcPr>
          <w:p w14:paraId="6E708929" w14:textId="77777777" w:rsidR="00850915" w:rsidRDefault="00850915" w:rsidP="00224F72">
            <w:pPr>
              <w:pStyle w:val="TableParagraph"/>
              <w:spacing w:before="104"/>
              <w:ind w:right="290"/>
              <w:jc w:val="right"/>
              <w:rPr>
                <w:sz w:val="18"/>
              </w:rPr>
            </w:pPr>
            <w:r>
              <w:rPr>
                <w:sz w:val="18"/>
              </w:rPr>
              <w:t>X</w:t>
            </w:r>
          </w:p>
        </w:tc>
        <w:tc>
          <w:tcPr>
            <w:tcW w:w="811" w:type="dxa"/>
          </w:tcPr>
          <w:p w14:paraId="6E4AD8B6" w14:textId="77777777" w:rsidR="00850915" w:rsidRDefault="00850915" w:rsidP="00224F72">
            <w:pPr>
              <w:pStyle w:val="TableParagraph"/>
              <w:spacing w:before="104"/>
              <w:ind w:left="2"/>
              <w:jc w:val="center"/>
              <w:rPr>
                <w:sz w:val="18"/>
              </w:rPr>
            </w:pPr>
            <w:r>
              <w:rPr>
                <w:sz w:val="18"/>
              </w:rPr>
              <w:t>X</w:t>
            </w:r>
          </w:p>
        </w:tc>
      </w:tr>
      <w:tr w:rsidR="00850915" w14:paraId="2993F0DE" w14:textId="77777777" w:rsidTr="00932244">
        <w:trPr>
          <w:trHeight w:val="212"/>
        </w:trPr>
        <w:tc>
          <w:tcPr>
            <w:tcW w:w="992" w:type="dxa"/>
          </w:tcPr>
          <w:p w14:paraId="7354B8D0" w14:textId="77777777" w:rsidR="00850915" w:rsidRDefault="00850915" w:rsidP="00224F72">
            <w:pPr>
              <w:pStyle w:val="TableParagraph"/>
              <w:spacing w:line="184" w:lineRule="exact"/>
              <w:ind w:left="1"/>
              <w:jc w:val="center"/>
              <w:rPr>
                <w:sz w:val="18"/>
              </w:rPr>
            </w:pPr>
            <w:r>
              <w:rPr>
                <w:sz w:val="18"/>
              </w:rPr>
              <w:t>I</w:t>
            </w:r>
          </w:p>
        </w:tc>
        <w:tc>
          <w:tcPr>
            <w:tcW w:w="6052" w:type="dxa"/>
          </w:tcPr>
          <w:p w14:paraId="1442F0D0" w14:textId="77777777" w:rsidR="00850915" w:rsidRDefault="00850915" w:rsidP="00224F72">
            <w:pPr>
              <w:pStyle w:val="TableParagraph"/>
              <w:spacing w:line="184" w:lineRule="exact"/>
              <w:rPr>
                <w:sz w:val="18"/>
              </w:rPr>
            </w:pPr>
            <w:r>
              <w:rPr>
                <w:sz w:val="18"/>
              </w:rPr>
              <w:t>Choose and Take Action</w:t>
            </w:r>
          </w:p>
        </w:tc>
        <w:tc>
          <w:tcPr>
            <w:tcW w:w="722" w:type="dxa"/>
          </w:tcPr>
          <w:p w14:paraId="671D08BE" w14:textId="77777777" w:rsidR="00850915" w:rsidRDefault="00850915" w:rsidP="00224F72">
            <w:pPr>
              <w:pStyle w:val="TableParagraph"/>
              <w:spacing w:line="184" w:lineRule="exact"/>
              <w:ind w:right="290"/>
              <w:jc w:val="right"/>
              <w:rPr>
                <w:sz w:val="18"/>
              </w:rPr>
            </w:pPr>
            <w:r>
              <w:rPr>
                <w:sz w:val="18"/>
              </w:rPr>
              <w:t>X</w:t>
            </w:r>
          </w:p>
        </w:tc>
        <w:tc>
          <w:tcPr>
            <w:tcW w:w="722" w:type="dxa"/>
          </w:tcPr>
          <w:p w14:paraId="5FE54F2B" w14:textId="77777777" w:rsidR="00850915" w:rsidRDefault="00850915" w:rsidP="00224F72">
            <w:pPr>
              <w:pStyle w:val="TableParagraph"/>
              <w:spacing w:line="184" w:lineRule="exact"/>
              <w:ind w:right="290"/>
              <w:jc w:val="right"/>
              <w:rPr>
                <w:sz w:val="18"/>
              </w:rPr>
            </w:pPr>
            <w:r>
              <w:rPr>
                <w:sz w:val="18"/>
              </w:rPr>
              <w:t>X</w:t>
            </w:r>
          </w:p>
        </w:tc>
        <w:tc>
          <w:tcPr>
            <w:tcW w:w="722" w:type="dxa"/>
          </w:tcPr>
          <w:p w14:paraId="7B1AFEE8" w14:textId="77777777" w:rsidR="00850915" w:rsidRDefault="00850915" w:rsidP="00224F72">
            <w:pPr>
              <w:pStyle w:val="TableParagraph"/>
              <w:spacing w:line="184" w:lineRule="exact"/>
              <w:ind w:right="290"/>
              <w:jc w:val="right"/>
              <w:rPr>
                <w:sz w:val="18"/>
              </w:rPr>
            </w:pPr>
            <w:r>
              <w:rPr>
                <w:sz w:val="18"/>
              </w:rPr>
              <w:t>X</w:t>
            </w:r>
          </w:p>
        </w:tc>
        <w:tc>
          <w:tcPr>
            <w:tcW w:w="811" w:type="dxa"/>
          </w:tcPr>
          <w:p w14:paraId="55B205C3" w14:textId="77777777" w:rsidR="00850915" w:rsidRDefault="00850915" w:rsidP="00224F72">
            <w:pPr>
              <w:pStyle w:val="TableParagraph"/>
              <w:spacing w:line="184" w:lineRule="exact"/>
              <w:ind w:left="2"/>
              <w:jc w:val="center"/>
              <w:rPr>
                <w:sz w:val="18"/>
              </w:rPr>
            </w:pPr>
            <w:r>
              <w:rPr>
                <w:sz w:val="18"/>
              </w:rPr>
              <w:t>X</w:t>
            </w:r>
          </w:p>
        </w:tc>
      </w:tr>
      <w:tr w:rsidR="00850915" w14:paraId="361B6F25" w14:textId="77777777" w:rsidTr="00932244">
        <w:trPr>
          <w:trHeight w:val="217"/>
        </w:trPr>
        <w:tc>
          <w:tcPr>
            <w:tcW w:w="992" w:type="dxa"/>
          </w:tcPr>
          <w:p w14:paraId="2B8C451F" w14:textId="77777777" w:rsidR="00850915" w:rsidRDefault="00850915" w:rsidP="00224F72">
            <w:pPr>
              <w:pStyle w:val="TableParagraph"/>
              <w:spacing w:before="1" w:line="187" w:lineRule="exact"/>
              <w:ind w:left="1"/>
              <w:jc w:val="center"/>
              <w:rPr>
                <w:sz w:val="18"/>
              </w:rPr>
            </w:pPr>
            <w:r>
              <w:rPr>
                <w:sz w:val="18"/>
              </w:rPr>
              <w:t>I</w:t>
            </w:r>
          </w:p>
        </w:tc>
        <w:tc>
          <w:tcPr>
            <w:tcW w:w="6052" w:type="dxa"/>
          </w:tcPr>
          <w:p w14:paraId="3F449340" w14:textId="77777777" w:rsidR="00850915" w:rsidRDefault="00850915" w:rsidP="00224F72">
            <w:pPr>
              <w:pStyle w:val="TableParagraph"/>
              <w:spacing w:before="1" w:line="187" w:lineRule="exact"/>
              <w:rPr>
                <w:sz w:val="18"/>
              </w:rPr>
            </w:pPr>
            <w:r>
              <w:rPr>
                <w:sz w:val="18"/>
              </w:rPr>
              <w:t>Self-Directed Employment</w:t>
            </w:r>
          </w:p>
        </w:tc>
        <w:tc>
          <w:tcPr>
            <w:tcW w:w="722" w:type="dxa"/>
          </w:tcPr>
          <w:p w14:paraId="44D1C1AF" w14:textId="77777777" w:rsidR="00850915" w:rsidRDefault="00850915" w:rsidP="00224F72">
            <w:pPr>
              <w:pStyle w:val="TableParagraph"/>
              <w:spacing w:before="1" w:line="187" w:lineRule="exact"/>
              <w:ind w:right="290"/>
              <w:jc w:val="right"/>
              <w:rPr>
                <w:sz w:val="18"/>
              </w:rPr>
            </w:pPr>
            <w:r>
              <w:rPr>
                <w:sz w:val="18"/>
              </w:rPr>
              <w:t>X</w:t>
            </w:r>
          </w:p>
        </w:tc>
        <w:tc>
          <w:tcPr>
            <w:tcW w:w="722" w:type="dxa"/>
          </w:tcPr>
          <w:p w14:paraId="3E0042B2" w14:textId="77777777" w:rsidR="00850915" w:rsidRDefault="00850915" w:rsidP="00224F72">
            <w:pPr>
              <w:pStyle w:val="TableParagraph"/>
              <w:spacing w:before="1" w:line="187" w:lineRule="exact"/>
              <w:ind w:right="290"/>
              <w:jc w:val="right"/>
              <w:rPr>
                <w:sz w:val="18"/>
              </w:rPr>
            </w:pPr>
            <w:r>
              <w:rPr>
                <w:sz w:val="18"/>
              </w:rPr>
              <w:t>X</w:t>
            </w:r>
          </w:p>
        </w:tc>
        <w:tc>
          <w:tcPr>
            <w:tcW w:w="722" w:type="dxa"/>
          </w:tcPr>
          <w:p w14:paraId="2B0B84A0" w14:textId="77777777" w:rsidR="00850915" w:rsidRDefault="00850915" w:rsidP="00224F72">
            <w:pPr>
              <w:pStyle w:val="TableParagraph"/>
              <w:spacing w:before="1" w:line="187" w:lineRule="exact"/>
              <w:ind w:right="290"/>
              <w:jc w:val="right"/>
              <w:rPr>
                <w:sz w:val="18"/>
              </w:rPr>
            </w:pPr>
            <w:r>
              <w:rPr>
                <w:sz w:val="18"/>
              </w:rPr>
              <w:t>X</w:t>
            </w:r>
          </w:p>
        </w:tc>
        <w:tc>
          <w:tcPr>
            <w:tcW w:w="811" w:type="dxa"/>
          </w:tcPr>
          <w:p w14:paraId="73EBBF6B" w14:textId="77777777" w:rsidR="00850915" w:rsidRDefault="00850915" w:rsidP="00224F72">
            <w:pPr>
              <w:pStyle w:val="TableParagraph"/>
              <w:spacing w:before="1" w:line="187" w:lineRule="exact"/>
              <w:ind w:left="2"/>
              <w:jc w:val="center"/>
              <w:rPr>
                <w:sz w:val="18"/>
              </w:rPr>
            </w:pPr>
            <w:r>
              <w:rPr>
                <w:sz w:val="18"/>
              </w:rPr>
              <w:t>X</w:t>
            </w:r>
          </w:p>
        </w:tc>
      </w:tr>
      <w:tr w:rsidR="00850915" w14:paraId="5A8C99F6" w14:textId="77777777" w:rsidTr="00932244">
        <w:trPr>
          <w:trHeight w:val="429"/>
        </w:trPr>
        <w:tc>
          <w:tcPr>
            <w:tcW w:w="992" w:type="dxa"/>
          </w:tcPr>
          <w:p w14:paraId="5583C145" w14:textId="77777777" w:rsidR="00850915" w:rsidRDefault="00850915" w:rsidP="00224F72">
            <w:pPr>
              <w:pStyle w:val="TableParagraph"/>
              <w:spacing w:line="206" w:lineRule="exact"/>
              <w:ind w:right="5"/>
              <w:jc w:val="center"/>
              <w:rPr>
                <w:sz w:val="18"/>
              </w:rPr>
            </w:pPr>
            <w:r>
              <w:rPr>
                <w:sz w:val="18"/>
              </w:rPr>
              <w:t>I</w:t>
            </w:r>
          </w:p>
        </w:tc>
        <w:tc>
          <w:tcPr>
            <w:tcW w:w="6052" w:type="dxa"/>
          </w:tcPr>
          <w:p w14:paraId="3A9A644F" w14:textId="77777777" w:rsidR="00850915" w:rsidRDefault="00850915" w:rsidP="00224F72">
            <w:pPr>
              <w:pStyle w:val="TableParagraph"/>
              <w:spacing w:line="206" w:lineRule="exact"/>
              <w:ind w:right="351"/>
              <w:rPr>
                <w:i/>
                <w:sz w:val="18"/>
              </w:rPr>
            </w:pPr>
            <w:r>
              <w:rPr>
                <w:sz w:val="18"/>
              </w:rPr>
              <w:t>Brigance Transition Inventory</w:t>
            </w:r>
            <w:r>
              <w:rPr>
                <w:i/>
                <w:sz w:val="18"/>
              </w:rPr>
              <w:t>-[combination of Brigance Life Skills and Employability]</w:t>
            </w:r>
          </w:p>
        </w:tc>
        <w:tc>
          <w:tcPr>
            <w:tcW w:w="722" w:type="dxa"/>
          </w:tcPr>
          <w:p w14:paraId="50070849" w14:textId="77777777" w:rsidR="00850915" w:rsidRDefault="00850915" w:rsidP="00224F72">
            <w:pPr>
              <w:pStyle w:val="TableParagraph"/>
              <w:spacing w:before="102"/>
              <w:ind w:right="290"/>
              <w:jc w:val="right"/>
              <w:rPr>
                <w:sz w:val="18"/>
              </w:rPr>
            </w:pPr>
            <w:r>
              <w:rPr>
                <w:sz w:val="18"/>
              </w:rPr>
              <w:t>X</w:t>
            </w:r>
          </w:p>
        </w:tc>
        <w:tc>
          <w:tcPr>
            <w:tcW w:w="722" w:type="dxa"/>
          </w:tcPr>
          <w:p w14:paraId="38D5AD57" w14:textId="77777777" w:rsidR="00850915" w:rsidRDefault="00850915" w:rsidP="00224F72">
            <w:pPr>
              <w:pStyle w:val="TableParagraph"/>
              <w:spacing w:before="102"/>
              <w:ind w:right="290"/>
              <w:jc w:val="right"/>
              <w:rPr>
                <w:sz w:val="18"/>
              </w:rPr>
            </w:pPr>
            <w:r>
              <w:rPr>
                <w:sz w:val="18"/>
              </w:rPr>
              <w:t>X</w:t>
            </w:r>
          </w:p>
        </w:tc>
        <w:tc>
          <w:tcPr>
            <w:tcW w:w="722" w:type="dxa"/>
          </w:tcPr>
          <w:p w14:paraId="7867ADC1" w14:textId="77777777" w:rsidR="00850915" w:rsidRDefault="00850915" w:rsidP="00224F72">
            <w:pPr>
              <w:pStyle w:val="TableParagraph"/>
              <w:spacing w:before="102"/>
              <w:ind w:right="290"/>
              <w:jc w:val="right"/>
              <w:rPr>
                <w:sz w:val="18"/>
              </w:rPr>
            </w:pPr>
            <w:r>
              <w:rPr>
                <w:sz w:val="18"/>
              </w:rPr>
              <w:t>X</w:t>
            </w:r>
          </w:p>
        </w:tc>
        <w:tc>
          <w:tcPr>
            <w:tcW w:w="811" w:type="dxa"/>
          </w:tcPr>
          <w:p w14:paraId="3C81CC6F" w14:textId="77777777" w:rsidR="00850915" w:rsidRDefault="00850915" w:rsidP="00224F72">
            <w:pPr>
              <w:pStyle w:val="TableParagraph"/>
              <w:spacing w:before="102"/>
              <w:ind w:left="2"/>
              <w:jc w:val="center"/>
              <w:rPr>
                <w:sz w:val="18"/>
              </w:rPr>
            </w:pPr>
            <w:r>
              <w:rPr>
                <w:sz w:val="18"/>
              </w:rPr>
              <w:t>X</w:t>
            </w:r>
          </w:p>
        </w:tc>
      </w:tr>
      <w:tr w:rsidR="00850915" w14:paraId="02E5D502" w14:textId="77777777" w:rsidTr="00932244">
        <w:trPr>
          <w:trHeight w:val="249"/>
        </w:trPr>
        <w:tc>
          <w:tcPr>
            <w:tcW w:w="992" w:type="dxa"/>
          </w:tcPr>
          <w:p w14:paraId="5EFB51D3" w14:textId="77777777" w:rsidR="00850915" w:rsidRDefault="00850915" w:rsidP="00224F72">
            <w:pPr>
              <w:pStyle w:val="TableParagraph"/>
              <w:spacing w:before="1"/>
              <w:ind w:right="58"/>
              <w:jc w:val="center"/>
              <w:rPr>
                <w:sz w:val="18"/>
              </w:rPr>
            </w:pPr>
            <w:r>
              <w:rPr>
                <w:sz w:val="18"/>
              </w:rPr>
              <w:t>I</w:t>
            </w:r>
          </w:p>
        </w:tc>
        <w:tc>
          <w:tcPr>
            <w:tcW w:w="6052" w:type="dxa"/>
          </w:tcPr>
          <w:p w14:paraId="6A7EF539" w14:textId="77777777" w:rsidR="00850915" w:rsidRDefault="00850915" w:rsidP="00224F72">
            <w:pPr>
              <w:pStyle w:val="TableParagraph"/>
              <w:spacing w:before="1" w:line="218" w:lineRule="exact"/>
              <w:rPr>
                <w:sz w:val="16"/>
              </w:rPr>
            </w:pPr>
            <w:r>
              <w:rPr>
                <w:sz w:val="18"/>
              </w:rPr>
              <w:t xml:space="preserve">Practical Assessment Exploration System (PAES)- </w:t>
            </w:r>
            <w:r>
              <w:rPr>
                <w:sz w:val="16"/>
              </w:rPr>
              <w:t>11</w:t>
            </w:r>
            <w:r>
              <w:rPr>
                <w:position w:val="5"/>
                <w:sz w:val="16"/>
              </w:rPr>
              <w:t xml:space="preserve">th </w:t>
            </w:r>
            <w:r>
              <w:rPr>
                <w:sz w:val="16"/>
              </w:rPr>
              <w:t>grade to age 21</w:t>
            </w:r>
          </w:p>
        </w:tc>
        <w:tc>
          <w:tcPr>
            <w:tcW w:w="722" w:type="dxa"/>
          </w:tcPr>
          <w:p w14:paraId="2392894A" w14:textId="77777777" w:rsidR="00850915" w:rsidRDefault="00850915" w:rsidP="00224F72">
            <w:pPr>
              <w:pStyle w:val="TableParagraph"/>
              <w:rPr>
                <w:rFonts w:ascii="Times New Roman"/>
                <w:sz w:val="16"/>
              </w:rPr>
            </w:pPr>
          </w:p>
        </w:tc>
        <w:tc>
          <w:tcPr>
            <w:tcW w:w="722" w:type="dxa"/>
          </w:tcPr>
          <w:p w14:paraId="47A99FD8" w14:textId="77777777" w:rsidR="00850915" w:rsidRDefault="00850915" w:rsidP="00224F72">
            <w:pPr>
              <w:pStyle w:val="TableParagraph"/>
              <w:rPr>
                <w:rFonts w:ascii="Times New Roman"/>
                <w:sz w:val="16"/>
              </w:rPr>
            </w:pPr>
          </w:p>
        </w:tc>
        <w:tc>
          <w:tcPr>
            <w:tcW w:w="722" w:type="dxa"/>
          </w:tcPr>
          <w:p w14:paraId="5165F1A4" w14:textId="77777777" w:rsidR="00850915" w:rsidRDefault="00850915" w:rsidP="00224F72">
            <w:pPr>
              <w:pStyle w:val="TableParagraph"/>
              <w:spacing w:before="15" w:line="204" w:lineRule="exact"/>
              <w:ind w:right="290"/>
              <w:jc w:val="right"/>
              <w:rPr>
                <w:sz w:val="18"/>
              </w:rPr>
            </w:pPr>
            <w:r>
              <w:rPr>
                <w:sz w:val="18"/>
              </w:rPr>
              <w:t>X</w:t>
            </w:r>
          </w:p>
        </w:tc>
        <w:tc>
          <w:tcPr>
            <w:tcW w:w="811" w:type="dxa"/>
          </w:tcPr>
          <w:p w14:paraId="4EF4080E" w14:textId="77777777" w:rsidR="00850915" w:rsidRDefault="00850915" w:rsidP="00224F72">
            <w:pPr>
              <w:pStyle w:val="TableParagraph"/>
              <w:spacing w:before="15" w:line="204" w:lineRule="exact"/>
              <w:ind w:left="2"/>
              <w:jc w:val="center"/>
              <w:rPr>
                <w:sz w:val="18"/>
              </w:rPr>
            </w:pPr>
            <w:r>
              <w:rPr>
                <w:sz w:val="18"/>
              </w:rPr>
              <w:t>X</w:t>
            </w:r>
          </w:p>
        </w:tc>
      </w:tr>
      <w:tr w:rsidR="00850915" w14:paraId="3BA0DB4A" w14:textId="77777777" w:rsidTr="00932244">
        <w:trPr>
          <w:trHeight w:val="214"/>
        </w:trPr>
        <w:tc>
          <w:tcPr>
            <w:tcW w:w="992" w:type="dxa"/>
          </w:tcPr>
          <w:p w14:paraId="462971FC" w14:textId="77777777" w:rsidR="00850915" w:rsidRDefault="00850915" w:rsidP="00224F72">
            <w:pPr>
              <w:pStyle w:val="TableParagraph"/>
              <w:spacing w:line="186" w:lineRule="exact"/>
              <w:ind w:left="353" w:right="351"/>
              <w:jc w:val="center"/>
              <w:rPr>
                <w:sz w:val="18"/>
              </w:rPr>
            </w:pPr>
            <w:r>
              <w:rPr>
                <w:sz w:val="18"/>
              </w:rPr>
              <w:t>I *</w:t>
            </w:r>
          </w:p>
        </w:tc>
        <w:tc>
          <w:tcPr>
            <w:tcW w:w="6052" w:type="dxa"/>
          </w:tcPr>
          <w:p w14:paraId="3F06BC99" w14:textId="77777777" w:rsidR="00850915" w:rsidRDefault="00850915" w:rsidP="00224F72">
            <w:pPr>
              <w:pStyle w:val="TableParagraph"/>
              <w:spacing w:line="186" w:lineRule="exact"/>
              <w:rPr>
                <w:sz w:val="18"/>
              </w:rPr>
            </w:pPr>
            <w:r>
              <w:rPr>
                <w:sz w:val="18"/>
              </w:rPr>
              <w:t>Interviews/Questionnaires</w:t>
            </w:r>
          </w:p>
        </w:tc>
        <w:tc>
          <w:tcPr>
            <w:tcW w:w="722" w:type="dxa"/>
          </w:tcPr>
          <w:p w14:paraId="007E0138" w14:textId="77777777" w:rsidR="00850915" w:rsidRDefault="00850915" w:rsidP="00224F72">
            <w:pPr>
              <w:pStyle w:val="TableParagraph"/>
              <w:spacing w:line="186" w:lineRule="exact"/>
              <w:ind w:right="290"/>
              <w:jc w:val="right"/>
              <w:rPr>
                <w:sz w:val="18"/>
              </w:rPr>
            </w:pPr>
            <w:r>
              <w:rPr>
                <w:sz w:val="18"/>
              </w:rPr>
              <w:t>X</w:t>
            </w:r>
          </w:p>
        </w:tc>
        <w:tc>
          <w:tcPr>
            <w:tcW w:w="722" w:type="dxa"/>
          </w:tcPr>
          <w:p w14:paraId="7D016754" w14:textId="77777777" w:rsidR="00850915" w:rsidRDefault="00850915" w:rsidP="00224F72">
            <w:pPr>
              <w:pStyle w:val="TableParagraph"/>
              <w:spacing w:line="186" w:lineRule="exact"/>
              <w:ind w:right="290"/>
              <w:jc w:val="right"/>
              <w:rPr>
                <w:sz w:val="18"/>
              </w:rPr>
            </w:pPr>
            <w:r>
              <w:rPr>
                <w:sz w:val="18"/>
              </w:rPr>
              <w:t>X</w:t>
            </w:r>
          </w:p>
        </w:tc>
        <w:tc>
          <w:tcPr>
            <w:tcW w:w="722" w:type="dxa"/>
          </w:tcPr>
          <w:p w14:paraId="39E6053E" w14:textId="77777777" w:rsidR="00850915" w:rsidRDefault="00850915" w:rsidP="00224F72">
            <w:pPr>
              <w:pStyle w:val="TableParagraph"/>
              <w:spacing w:line="186" w:lineRule="exact"/>
              <w:ind w:right="290"/>
              <w:jc w:val="right"/>
              <w:rPr>
                <w:sz w:val="18"/>
              </w:rPr>
            </w:pPr>
            <w:r>
              <w:rPr>
                <w:sz w:val="18"/>
              </w:rPr>
              <w:t>X</w:t>
            </w:r>
          </w:p>
        </w:tc>
        <w:tc>
          <w:tcPr>
            <w:tcW w:w="811" w:type="dxa"/>
          </w:tcPr>
          <w:p w14:paraId="4863E6FA" w14:textId="77777777" w:rsidR="00850915" w:rsidRDefault="00850915" w:rsidP="00224F72">
            <w:pPr>
              <w:pStyle w:val="TableParagraph"/>
              <w:spacing w:line="186" w:lineRule="exact"/>
              <w:ind w:left="2"/>
              <w:jc w:val="center"/>
              <w:rPr>
                <w:sz w:val="18"/>
              </w:rPr>
            </w:pPr>
            <w:r>
              <w:rPr>
                <w:sz w:val="18"/>
              </w:rPr>
              <w:t>X</w:t>
            </w:r>
          </w:p>
        </w:tc>
      </w:tr>
      <w:tr w:rsidR="00850915" w14:paraId="19E382EF" w14:textId="77777777" w:rsidTr="00932244">
        <w:trPr>
          <w:trHeight w:val="234"/>
        </w:trPr>
        <w:tc>
          <w:tcPr>
            <w:tcW w:w="992" w:type="dxa"/>
          </w:tcPr>
          <w:p w14:paraId="250970E3" w14:textId="77777777" w:rsidR="00850915" w:rsidRDefault="00850915" w:rsidP="00224F72">
            <w:pPr>
              <w:pStyle w:val="TableParagraph"/>
              <w:spacing w:before="11" w:line="194" w:lineRule="exact"/>
              <w:ind w:left="1"/>
              <w:jc w:val="center"/>
              <w:rPr>
                <w:sz w:val="18"/>
              </w:rPr>
            </w:pPr>
            <w:r>
              <w:rPr>
                <w:sz w:val="18"/>
              </w:rPr>
              <w:t>I</w:t>
            </w:r>
          </w:p>
        </w:tc>
        <w:tc>
          <w:tcPr>
            <w:tcW w:w="6052" w:type="dxa"/>
          </w:tcPr>
          <w:p w14:paraId="763C877B" w14:textId="77777777" w:rsidR="00850915" w:rsidRDefault="00850915" w:rsidP="00224F72">
            <w:pPr>
              <w:pStyle w:val="TableParagraph"/>
              <w:spacing w:before="11" w:line="194" w:lineRule="exact"/>
              <w:rPr>
                <w:sz w:val="18"/>
              </w:rPr>
            </w:pPr>
            <w:r>
              <w:rPr>
                <w:sz w:val="18"/>
              </w:rPr>
              <w:t>Job Try Outs*</w:t>
            </w:r>
          </w:p>
        </w:tc>
        <w:tc>
          <w:tcPr>
            <w:tcW w:w="722" w:type="dxa"/>
          </w:tcPr>
          <w:p w14:paraId="0B2683C8" w14:textId="77777777" w:rsidR="00850915" w:rsidRDefault="00850915" w:rsidP="00224F72">
            <w:pPr>
              <w:pStyle w:val="TableParagraph"/>
              <w:spacing w:before="8" w:line="197" w:lineRule="exact"/>
              <w:ind w:right="290"/>
              <w:jc w:val="right"/>
              <w:rPr>
                <w:sz w:val="18"/>
              </w:rPr>
            </w:pPr>
            <w:r>
              <w:rPr>
                <w:sz w:val="18"/>
              </w:rPr>
              <w:t>X</w:t>
            </w:r>
          </w:p>
        </w:tc>
        <w:tc>
          <w:tcPr>
            <w:tcW w:w="722" w:type="dxa"/>
          </w:tcPr>
          <w:p w14:paraId="5F9A3A24" w14:textId="77777777" w:rsidR="00850915" w:rsidRDefault="00850915" w:rsidP="00224F72">
            <w:pPr>
              <w:pStyle w:val="TableParagraph"/>
              <w:spacing w:before="8" w:line="197" w:lineRule="exact"/>
              <w:ind w:right="290"/>
              <w:jc w:val="right"/>
              <w:rPr>
                <w:sz w:val="18"/>
              </w:rPr>
            </w:pPr>
            <w:r>
              <w:rPr>
                <w:sz w:val="18"/>
              </w:rPr>
              <w:t>X</w:t>
            </w:r>
          </w:p>
        </w:tc>
        <w:tc>
          <w:tcPr>
            <w:tcW w:w="722" w:type="dxa"/>
          </w:tcPr>
          <w:p w14:paraId="3AB5508B" w14:textId="77777777" w:rsidR="00850915" w:rsidRDefault="00850915" w:rsidP="00224F72">
            <w:pPr>
              <w:pStyle w:val="TableParagraph"/>
              <w:spacing w:before="8" w:line="197" w:lineRule="exact"/>
              <w:ind w:right="290"/>
              <w:jc w:val="right"/>
              <w:rPr>
                <w:sz w:val="18"/>
              </w:rPr>
            </w:pPr>
            <w:r>
              <w:rPr>
                <w:sz w:val="18"/>
              </w:rPr>
              <w:t>X</w:t>
            </w:r>
          </w:p>
        </w:tc>
        <w:tc>
          <w:tcPr>
            <w:tcW w:w="811" w:type="dxa"/>
          </w:tcPr>
          <w:p w14:paraId="58DFB9B0" w14:textId="77777777" w:rsidR="00850915" w:rsidRDefault="00850915" w:rsidP="00224F72">
            <w:pPr>
              <w:pStyle w:val="TableParagraph"/>
              <w:spacing w:before="8" w:line="197" w:lineRule="exact"/>
              <w:ind w:left="2"/>
              <w:jc w:val="center"/>
              <w:rPr>
                <w:sz w:val="18"/>
              </w:rPr>
            </w:pPr>
            <w:r>
              <w:rPr>
                <w:sz w:val="18"/>
              </w:rPr>
              <w:t>X</w:t>
            </w:r>
          </w:p>
        </w:tc>
      </w:tr>
      <w:tr w:rsidR="00850915" w14:paraId="4E0CB13F" w14:textId="77777777" w:rsidTr="00932244">
        <w:trPr>
          <w:trHeight w:val="214"/>
        </w:trPr>
        <w:tc>
          <w:tcPr>
            <w:tcW w:w="992" w:type="dxa"/>
          </w:tcPr>
          <w:p w14:paraId="4822D72D" w14:textId="77777777" w:rsidR="00850915" w:rsidRDefault="00850915" w:rsidP="00224F72">
            <w:pPr>
              <w:pStyle w:val="TableParagraph"/>
              <w:spacing w:line="186" w:lineRule="exact"/>
              <w:ind w:left="1"/>
              <w:jc w:val="center"/>
              <w:rPr>
                <w:sz w:val="18"/>
              </w:rPr>
            </w:pPr>
            <w:r>
              <w:rPr>
                <w:sz w:val="18"/>
              </w:rPr>
              <w:t>I</w:t>
            </w:r>
          </w:p>
        </w:tc>
        <w:tc>
          <w:tcPr>
            <w:tcW w:w="6052" w:type="dxa"/>
          </w:tcPr>
          <w:p w14:paraId="7BA5B6B4" w14:textId="77777777" w:rsidR="00850915" w:rsidRDefault="00850915" w:rsidP="00224F72">
            <w:pPr>
              <w:pStyle w:val="TableParagraph"/>
              <w:spacing w:line="186" w:lineRule="exact"/>
              <w:rPr>
                <w:sz w:val="18"/>
              </w:rPr>
            </w:pPr>
            <w:r>
              <w:rPr>
                <w:sz w:val="18"/>
              </w:rPr>
              <w:t>Curriculum-Based Assessments</w:t>
            </w:r>
          </w:p>
        </w:tc>
        <w:tc>
          <w:tcPr>
            <w:tcW w:w="722" w:type="dxa"/>
          </w:tcPr>
          <w:p w14:paraId="1F5F2409" w14:textId="77777777" w:rsidR="00850915" w:rsidRDefault="00850915" w:rsidP="00224F72">
            <w:pPr>
              <w:pStyle w:val="TableParagraph"/>
              <w:spacing w:line="186" w:lineRule="exact"/>
              <w:ind w:right="290"/>
              <w:jc w:val="right"/>
              <w:rPr>
                <w:sz w:val="18"/>
              </w:rPr>
            </w:pPr>
            <w:r>
              <w:rPr>
                <w:sz w:val="18"/>
              </w:rPr>
              <w:t>X</w:t>
            </w:r>
          </w:p>
        </w:tc>
        <w:tc>
          <w:tcPr>
            <w:tcW w:w="722" w:type="dxa"/>
          </w:tcPr>
          <w:p w14:paraId="1FF61E80" w14:textId="77777777" w:rsidR="00850915" w:rsidRDefault="00850915" w:rsidP="00224F72">
            <w:pPr>
              <w:pStyle w:val="TableParagraph"/>
              <w:spacing w:line="186" w:lineRule="exact"/>
              <w:ind w:right="290"/>
              <w:jc w:val="right"/>
              <w:rPr>
                <w:sz w:val="18"/>
              </w:rPr>
            </w:pPr>
            <w:r>
              <w:rPr>
                <w:sz w:val="18"/>
              </w:rPr>
              <w:t>X</w:t>
            </w:r>
          </w:p>
        </w:tc>
        <w:tc>
          <w:tcPr>
            <w:tcW w:w="722" w:type="dxa"/>
          </w:tcPr>
          <w:p w14:paraId="3FFCD4F0" w14:textId="77777777" w:rsidR="00850915" w:rsidRDefault="00850915" w:rsidP="00224F72">
            <w:pPr>
              <w:pStyle w:val="TableParagraph"/>
              <w:spacing w:line="186" w:lineRule="exact"/>
              <w:ind w:right="290"/>
              <w:jc w:val="right"/>
              <w:rPr>
                <w:sz w:val="18"/>
              </w:rPr>
            </w:pPr>
            <w:r>
              <w:rPr>
                <w:sz w:val="18"/>
              </w:rPr>
              <w:t>X</w:t>
            </w:r>
          </w:p>
        </w:tc>
        <w:tc>
          <w:tcPr>
            <w:tcW w:w="811" w:type="dxa"/>
          </w:tcPr>
          <w:p w14:paraId="6181DD1E" w14:textId="77777777" w:rsidR="00850915" w:rsidRDefault="00850915" w:rsidP="00224F72">
            <w:pPr>
              <w:pStyle w:val="TableParagraph"/>
              <w:spacing w:line="186" w:lineRule="exact"/>
              <w:ind w:left="2"/>
              <w:jc w:val="center"/>
              <w:rPr>
                <w:sz w:val="18"/>
              </w:rPr>
            </w:pPr>
            <w:r>
              <w:rPr>
                <w:sz w:val="18"/>
              </w:rPr>
              <w:t>X</w:t>
            </w:r>
          </w:p>
        </w:tc>
      </w:tr>
      <w:tr w:rsidR="00850915" w14:paraId="7F5BE831" w14:textId="77777777" w:rsidTr="00932244">
        <w:trPr>
          <w:trHeight w:val="217"/>
        </w:trPr>
        <w:tc>
          <w:tcPr>
            <w:tcW w:w="992" w:type="dxa"/>
          </w:tcPr>
          <w:p w14:paraId="57F8A68F" w14:textId="77777777" w:rsidR="00850915" w:rsidRDefault="00850915" w:rsidP="00224F72">
            <w:pPr>
              <w:pStyle w:val="TableParagraph"/>
              <w:spacing w:line="188" w:lineRule="exact"/>
              <w:ind w:left="8"/>
              <w:jc w:val="center"/>
              <w:rPr>
                <w:sz w:val="18"/>
              </w:rPr>
            </w:pPr>
            <w:r>
              <w:rPr>
                <w:sz w:val="18"/>
              </w:rPr>
              <w:t>F</w:t>
            </w:r>
          </w:p>
        </w:tc>
        <w:tc>
          <w:tcPr>
            <w:tcW w:w="6052" w:type="dxa"/>
          </w:tcPr>
          <w:p w14:paraId="791AB2A2" w14:textId="77777777" w:rsidR="00850915" w:rsidRDefault="00850915" w:rsidP="00224F72">
            <w:pPr>
              <w:pStyle w:val="TableParagraph"/>
              <w:spacing w:line="188" w:lineRule="exact"/>
              <w:rPr>
                <w:sz w:val="18"/>
              </w:rPr>
            </w:pPr>
            <w:r>
              <w:rPr>
                <w:sz w:val="18"/>
              </w:rPr>
              <w:t>Armed Services Vocational Aptitude Battery (ASVAB)</w:t>
            </w:r>
          </w:p>
        </w:tc>
        <w:tc>
          <w:tcPr>
            <w:tcW w:w="722" w:type="dxa"/>
          </w:tcPr>
          <w:p w14:paraId="1043E644" w14:textId="77777777" w:rsidR="00850915" w:rsidRDefault="00850915" w:rsidP="00224F72">
            <w:pPr>
              <w:pStyle w:val="TableParagraph"/>
              <w:spacing w:line="188" w:lineRule="exact"/>
              <w:ind w:right="290"/>
              <w:jc w:val="right"/>
              <w:rPr>
                <w:sz w:val="18"/>
              </w:rPr>
            </w:pPr>
            <w:r>
              <w:rPr>
                <w:sz w:val="18"/>
              </w:rPr>
              <w:t>X</w:t>
            </w:r>
          </w:p>
        </w:tc>
        <w:tc>
          <w:tcPr>
            <w:tcW w:w="722" w:type="dxa"/>
          </w:tcPr>
          <w:p w14:paraId="17E58A75" w14:textId="77777777" w:rsidR="00850915" w:rsidRDefault="00850915" w:rsidP="00224F72">
            <w:pPr>
              <w:pStyle w:val="TableParagraph"/>
              <w:spacing w:line="188" w:lineRule="exact"/>
              <w:ind w:right="290"/>
              <w:jc w:val="right"/>
              <w:rPr>
                <w:sz w:val="18"/>
              </w:rPr>
            </w:pPr>
            <w:r>
              <w:rPr>
                <w:sz w:val="18"/>
              </w:rPr>
              <w:t>X</w:t>
            </w:r>
          </w:p>
        </w:tc>
        <w:tc>
          <w:tcPr>
            <w:tcW w:w="722" w:type="dxa"/>
          </w:tcPr>
          <w:p w14:paraId="5BFD767B" w14:textId="77777777" w:rsidR="00850915" w:rsidRDefault="00850915" w:rsidP="00224F72">
            <w:pPr>
              <w:pStyle w:val="TableParagraph"/>
              <w:spacing w:line="188" w:lineRule="exact"/>
              <w:ind w:right="290"/>
              <w:jc w:val="right"/>
              <w:rPr>
                <w:sz w:val="18"/>
              </w:rPr>
            </w:pPr>
            <w:r>
              <w:rPr>
                <w:sz w:val="18"/>
              </w:rPr>
              <w:t>X</w:t>
            </w:r>
          </w:p>
        </w:tc>
        <w:tc>
          <w:tcPr>
            <w:tcW w:w="811" w:type="dxa"/>
          </w:tcPr>
          <w:p w14:paraId="25B72D91" w14:textId="77777777" w:rsidR="00850915" w:rsidRDefault="00850915" w:rsidP="00224F72">
            <w:pPr>
              <w:pStyle w:val="TableParagraph"/>
              <w:spacing w:line="188" w:lineRule="exact"/>
              <w:ind w:left="2"/>
              <w:jc w:val="center"/>
              <w:rPr>
                <w:sz w:val="18"/>
              </w:rPr>
            </w:pPr>
            <w:r>
              <w:rPr>
                <w:sz w:val="18"/>
              </w:rPr>
              <w:t>X</w:t>
            </w:r>
          </w:p>
        </w:tc>
      </w:tr>
    </w:tbl>
    <w:p w14:paraId="03E79BD0" w14:textId="77777777" w:rsidR="00850915" w:rsidRDefault="00850915" w:rsidP="00224F72">
      <w:pPr>
        <w:rPr>
          <w:b/>
        </w:rPr>
      </w:pPr>
    </w:p>
    <w:p w14:paraId="67511F5A" w14:textId="77777777" w:rsidR="00850915" w:rsidRDefault="00850915" w:rsidP="00224F72">
      <w:pPr>
        <w:spacing w:before="240" w:after="120"/>
        <w:jc w:val="center"/>
        <w:rPr>
          <w:b/>
        </w:rPr>
      </w:pPr>
      <w:r>
        <w:rPr>
          <w:b/>
        </w:rPr>
        <w:t>Adaptive Behavior/Independent Living</w:t>
      </w:r>
    </w:p>
    <w:tbl>
      <w:tblPr>
        <w:tblW w:w="10102" w:type="dxa"/>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6120"/>
        <w:gridCol w:w="720"/>
        <w:gridCol w:w="720"/>
        <w:gridCol w:w="720"/>
        <w:gridCol w:w="833"/>
      </w:tblGrid>
      <w:tr w:rsidR="00850915" w14:paraId="7A6A1A84" w14:textId="77777777" w:rsidTr="00932244">
        <w:trPr>
          <w:trHeight w:val="646"/>
        </w:trPr>
        <w:tc>
          <w:tcPr>
            <w:tcW w:w="989" w:type="dxa"/>
          </w:tcPr>
          <w:p w14:paraId="2E2CA0A7" w14:textId="77777777" w:rsidR="00850915" w:rsidRDefault="00850915" w:rsidP="00224F72">
            <w:pPr>
              <w:pStyle w:val="TableParagraph"/>
              <w:spacing w:before="93"/>
              <w:ind w:right="78"/>
              <w:rPr>
                <w:sz w:val="20"/>
              </w:rPr>
            </w:pPr>
            <w:r>
              <w:rPr>
                <w:sz w:val="20"/>
              </w:rPr>
              <w:t>Formal/ Informal</w:t>
            </w:r>
          </w:p>
        </w:tc>
        <w:tc>
          <w:tcPr>
            <w:tcW w:w="6120" w:type="dxa"/>
          </w:tcPr>
          <w:p w14:paraId="011C0229" w14:textId="77777777" w:rsidR="00850915" w:rsidRDefault="00850915" w:rsidP="00224F72">
            <w:pPr>
              <w:pStyle w:val="TableParagraph"/>
              <w:spacing w:before="1"/>
              <w:rPr>
                <w:sz w:val="18"/>
              </w:rPr>
            </w:pPr>
          </w:p>
          <w:p w14:paraId="2A8B8A0E" w14:textId="77777777" w:rsidR="00850915" w:rsidRDefault="00850915" w:rsidP="00224F72">
            <w:pPr>
              <w:pStyle w:val="TableParagraph"/>
              <w:ind w:left="108"/>
              <w:rPr>
                <w:sz w:val="20"/>
              </w:rPr>
            </w:pPr>
            <w:r>
              <w:rPr>
                <w:sz w:val="20"/>
              </w:rPr>
              <w:t>Suggested Assessment</w:t>
            </w:r>
          </w:p>
        </w:tc>
        <w:tc>
          <w:tcPr>
            <w:tcW w:w="720" w:type="dxa"/>
          </w:tcPr>
          <w:p w14:paraId="463C068A" w14:textId="77777777" w:rsidR="00850915" w:rsidRDefault="00850915" w:rsidP="00224F72">
            <w:pPr>
              <w:pStyle w:val="TableParagraph"/>
              <w:spacing w:before="93"/>
              <w:ind w:left="149" w:firstLine="146"/>
              <w:rPr>
                <w:sz w:val="20"/>
              </w:rPr>
            </w:pPr>
            <w:r>
              <w:rPr>
                <w:position w:val="-5"/>
                <w:sz w:val="20"/>
              </w:rPr>
              <w:t>9</w:t>
            </w:r>
            <w:r>
              <w:rPr>
                <w:sz w:val="13"/>
              </w:rPr>
              <w:t xml:space="preserve">th </w:t>
            </w:r>
            <w:r>
              <w:rPr>
                <w:sz w:val="20"/>
              </w:rPr>
              <w:t>grade</w:t>
            </w:r>
          </w:p>
        </w:tc>
        <w:tc>
          <w:tcPr>
            <w:tcW w:w="720" w:type="dxa"/>
          </w:tcPr>
          <w:p w14:paraId="07D3BE1B" w14:textId="77777777" w:rsidR="00850915" w:rsidRDefault="00850915" w:rsidP="00224F72">
            <w:pPr>
              <w:pStyle w:val="TableParagraph"/>
              <w:spacing w:before="93"/>
              <w:ind w:left="118" w:firstLine="91"/>
              <w:rPr>
                <w:sz w:val="20"/>
              </w:rPr>
            </w:pPr>
            <w:r>
              <w:rPr>
                <w:position w:val="-5"/>
                <w:sz w:val="20"/>
              </w:rPr>
              <w:t>10</w:t>
            </w:r>
            <w:r>
              <w:rPr>
                <w:sz w:val="13"/>
              </w:rPr>
              <w:t xml:space="preserve">th </w:t>
            </w:r>
            <w:r>
              <w:rPr>
                <w:sz w:val="20"/>
              </w:rPr>
              <w:t>grade</w:t>
            </w:r>
          </w:p>
        </w:tc>
        <w:tc>
          <w:tcPr>
            <w:tcW w:w="720" w:type="dxa"/>
          </w:tcPr>
          <w:p w14:paraId="6130C50F" w14:textId="77777777" w:rsidR="00850915" w:rsidRDefault="00850915" w:rsidP="00224F72">
            <w:pPr>
              <w:pStyle w:val="TableParagraph"/>
              <w:spacing w:before="93"/>
              <w:ind w:left="149" w:firstLine="91"/>
              <w:rPr>
                <w:sz w:val="20"/>
              </w:rPr>
            </w:pPr>
            <w:r>
              <w:rPr>
                <w:position w:val="-5"/>
                <w:sz w:val="20"/>
              </w:rPr>
              <w:t>11</w:t>
            </w:r>
            <w:r>
              <w:rPr>
                <w:sz w:val="13"/>
              </w:rPr>
              <w:t xml:space="preserve">th </w:t>
            </w:r>
            <w:r>
              <w:rPr>
                <w:sz w:val="20"/>
              </w:rPr>
              <w:t>grade</w:t>
            </w:r>
          </w:p>
        </w:tc>
        <w:tc>
          <w:tcPr>
            <w:tcW w:w="833" w:type="dxa"/>
          </w:tcPr>
          <w:p w14:paraId="2704B395" w14:textId="77777777" w:rsidR="00850915" w:rsidRDefault="00850915" w:rsidP="00224F72">
            <w:pPr>
              <w:pStyle w:val="TableParagraph"/>
              <w:spacing w:before="93"/>
              <w:ind w:left="134" w:firstLine="151"/>
              <w:rPr>
                <w:sz w:val="20"/>
              </w:rPr>
            </w:pPr>
            <w:r>
              <w:rPr>
                <w:position w:val="-5"/>
                <w:sz w:val="20"/>
              </w:rPr>
              <w:t>12</w:t>
            </w:r>
            <w:r>
              <w:rPr>
                <w:sz w:val="13"/>
              </w:rPr>
              <w:t xml:space="preserve">th </w:t>
            </w:r>
            <w:r>
              <w:rPr>
                <w:w w:val="95"/>
                <w:sz w:val="20"/>
              </w:rPr>
              <w:t>grade+</w:t>
            </w:r>
          </w:p>
        </w:tc>
      </w:tr>
      <w:tr w:rsidR="00850915" w14:paraId="15112891" w14:textId="77777777" w:rsidTr="00932244">
        <w:trPr>
          <w:trHeight w:val="228"/>
        </w:trPr>
        <w:tc>
          <w:tcPr>
            <w:tcW w:w="989" w:type="dxa"/>
          </w:tcPr>
          <w:p w14:paraId="53882D6B" w14:textId="77777777" w:rsidR="00850915" w:rsidRDefault="00850915" w:rsidP="00224F72">
            <w:pPr>
              <w:pStyle w:val="TableParagraph"/>
              <w:spacing w:line="208" w:lineRule="exact"/>
              <w:ind w:left="364"/>
              <w:rPr>
                <w:sz w:val="20"/>
              </w:rPr>
            </w:pPr>
            <w:r>
              <w:rPr>
                <w:sz w:val="20"/>
              </w:rPr>
              <w:t>F *</w:t>
            </w:r>
          </w:p>
        </w:tc>
        <w:tc>
          <w:tcPr>
            <w:tcW w:w="6120" w:type="dxa"/>
          </w:tcPr>
          <w:p w14:paraId="2A433844" w14:textId="77777777" w:rsidR="00850915" w:rsidRDefault="00850915" w:rsidP="00224F72">
            <w:pPr>
              <w:pStyle w:val="TableParagraph"/>
              <w:spacing w:line="208" w:lineRule="exact"/>
              <w:rPr>
                <w:sz w:val="20"/>
              </w:rPr>
            </w:pPr>
            <w:r>
              <w:rPr>
                <w:sz w:val="20"/>
              </w:rPr>
              <w:t>Casey Life Skills</w:t>
            </w:r>
          </w:p>
        </w:tc>
        <w:tc>
          <w:tcPr>
            <w:tcW w:w="720" w:type="dxa"/>
          </w:tcPr>
          <w:p w14:paraId="6FD24CBC" w14:textId="77777777" w:rsidR="00850915" w:rsidRDefault="00850915" w:rsidP="00224F72">
            <w:pPr>
              <w:pStyle w:val="TableParagraph"/>
              <w:spacing w:line="208" w:lineRule="exact"/>
              <w:ind w:left="292"/>
              <w:rPr>
                <w:sz w:val="20"/>
              </w:rPr>
            </w:pPr>
            <w:r>
              <w:rPr>
                <w:w w:val="99"/>
                <w:sz w:val="20"/>
              </w:rPr>
              <w:t>X</w:t>
            </w:r>
          </w:p>
        </w:tc>
        <w:tc>
          <w:tcPr>
            <w:tcW w:w="720" w:type="dxa"/>
          </w:tcPr>
          <w:p w14:paraId="71D6C5CD" w14:textId="77777777" w:rsidR="00850915" w:rsidRDefault="00850915" w:rsidP="00224F72">
            <w:pPr>
              <w:pStyle w:val="TableParagraph"/>
              <w:spacing w:line="208" w:lineRule="exact"/>
              <w:ind w:left="292"/>
              <w:rPr>
                <w:sz w:val="20"/>
              </w:rPr>
            </w:pPr>
            <w:r>
              <w:rPr>
                <w:w w:val="99"/>
                <w:sz w:val="20"/>
              </w:rPr>
              <w:t>X</w:t>
            </w:r>
          </w:p>
        </w:tc>
        <w:tc>
          <w:tcPr>
            <w:tcW w:w="720" w:type="dxa"/>
          </w:tcPr>
          <w:p w14:paraId="576F2CE7" w14:textId="77777777" w:rsidR="00850915" w:rsidRDefault="00850915" w:rsidP="00224F72">
            <w:pPr>
              <w:pStyle w:val="TableParagraph"/>
              <w:spacing w:line="208" w:lineRule="exact"/>
              <w:ind w:left="292"/>
              <w:rPr>
                <w:sz w:val="20"/>
              </w:rPr>
            </w:pPr>
            <w:r>
              <w:rPr>
                <w:w w:val="99"/>
                <w:sz w:val="20"/>
              </w:rPr>
              <w:t>X</w:t>
            </w:r>
          </w:p>
        </w:tc>
        <w:tc>
          <w:tcPr>
            <w:tcW w:w="833" w:type="dxa"/>
          </w:tcPr>
          <w:p w14:paraId="5F1A7541" w14:textId="77777777" w:rsidR="00850915" w:rsidRDefault="00850915" w:rsidP="00224F72">
            <w:pPr>
              <w:pStyle w:val="TableParagraph"/>
              <w:spacing w:line="208" w:lineRule="exact"/>
              <w:ind w:left="5"/>
              <w:jc w:val="center"/>
              <w:rPr>
                <w:sz w:val="20"/>
              </w:rPr>
            </w:pPr>
            <w:r>
              <w:rPr>
                <w:w w:val="99"/>
                <w:sz w:val="20"/>
              </w:rPr>
              <w:t>X</w:t>
            </w:r>
          </w:p>
        </w:tc>
      </w:tr>
      <w:tr w:rsidR="00850915" w14:paraId="0F9CE90B" w14:textId="77777777" w:rsidTr="00932244">
        <w:trPr>
          <w:trHeight w:val="229"/>
        </w:trPr>
        <w:tc>
          <w:tcPr>
            <w:tcW w:w="989" w:type="dxa"/>
          </w:tcPr>
          <w:p w14:paraId="4E4DF002" w14:textId="77777777" w:rsidR="00850915" w:rsidRDefault="00850915" w:rsidP="00224F72">
            <w:pPr>
              <w:pStyle w:val="TableParagraph"/>
              <w:ind w:left="342"/>
              <w:rPr>
                <w:sz w:val="20"/>
              </w:rPr>
            </w:pPr>
            <w:r>
              <w:rPr>
                <w:sz w:val="20"/>
              </w:rPr>
              <w:t>F *</w:t>
            </w:r>
          </w:p>
        </w:tc>
        <w:tc>
          <w:tcPr>
            <w:tcW w:w="6120" w:type="dxa"/>
          </w:tcPr>
          <w:p w14:paraId="1EFD5272" w14:textId="77777777" w:rsidR="00850915" w:rsidRDefault="00850915" w:rsidP="00224F72">
            <w:pPr>
              <w:pStyle w:val="TableParagraph"/>
              <w:rPr>
                <w:sz w:val="20"/>
              </w:rPr>
            </w:pPr>
            <w:r>
              <w:rPr>
                <w:sz w:val="20"/>
              </w:rPr>
              <w:t>Personal Preference Indicators</w:t>
            </w:r>
          </w:p>
        </w:tc>
        <w:tc>
          <w:tcPr>
            <w:tcW w:w="720" w:type="dxa"/>
          </w:tcPr>
          <w:p w14:paraId="7750B175" w14:textId="77777777" w:rsidR="00850915" w:rsidRDefault="00850915" w:rsidP="00224F72">
            <w:pPr>
              <w:pStyle w:val="TableParagraph"/>
              <w:ind w:left="292"/>
              <w:rPr>
                <w:sz w:val="20"/>
              </w:rPr>
            </w:pPr>
            <w:r>
              <w:rPr>
                <w:w w:val="99"/>
                <w:sz w:val="20"/>
              </w:rPr>
              <w:t>X</w:t>
            </w:r>
          </w:p>
        </w:tc>
        <w:tc>
          <w:tcPr>
            <w:tcW w:w="720" w:type="dxa"/>
          </w:tcPr>
          <w:p w14:paraId="6DB4D1BC" w14:textId="77777777" w:rsidR="00850915" w:rsidRDefault="00850915" w:rsidP="00224F72">
            <w:pPr>
              <w:pStyle w:val="TableParagraph"/>
              <w:ind w:left="292"/>
              <w:rPr>
                <w:sz w:val="20"/>
              </w:rPr>
            </w:pPr>
            <w:r>
              <w:rPr>
                <w:w w:val="99"/>
                <w:sz w:val="20"/>
              </w:rPr>
              <w:t>X</w:t>
            </w:r>
          </w:p>
        </w:tc>
        <w:tc>
          <w:tcPr>
            <w:tcW w:w="720" w:type="dxa"/>
          </w:tcPr>
          <w:p w14:paraId="4CDEF96E" w14:textId="77777777" w:rsidR="00850915" w:rsidRDefault="00850915" w:rsidP="00224F72">
            <w:pPr>
              <w:pStyle w:val="TableParagraph"/>
              <w:ind w:left="292"/>
              <w:rPr>
                <w:sz w:val="20"/>
              </w:rPr>
            </w:pPr>
            <w:r>
              <w:rPr>
                <w:w w:val="99"/>
                <w:sz w:val="20"/>
              </w:rPr>
              <w:t>X</w:t>
            </w:r>
          </w:p>
        </w:tc>
        <w:tc>
          <w:tcPr>
            <w:tcW w:w="833" w:type="dxa"/>
          </w:tcPr>
          <w:p w14:paraId="2113CC9A" w14:textId="77777777" w:rsidR="00850915" w:rsidRDefault="00850915" w:rsidP="00224F72">
            <w:pPr>
              <w:pStyle w:val="TableParagraph"/>
              <w:ind w:left="5"/>
              <w:jc w:val="center"/>
              <w:rPr>
                <w:sz w:val="20"/>
              </w:rPr>
            </w:pPr>
            <w:r>
              <w:rPr>
                <w:w w:val="99"/>
                <w:sz w:val="20"/>
              </w:rPr>
              <w:t>X</w:t>
            </w:r>
          </w:p>
        </w:tc>
      </w:tr>
      <w:tr w:rsidR="00850915" w14:paraId="0B94D280" w14:textId="77777777" w:rsidTr="00932244">
        <w:trPr>
          <w:trHeight w:val="460"/>
        </w:trPr>
        <w:tc>
          <w:tcPr>
            <w:tcW w:w="989" w:type="dxa"/>
          </w:tcPr>
          <w:p w14:paraId="11A50E36" w14:textId="77777777" w:rsidR="00850915" w:rsidRDefault="00850915" w:rsidP="00224F72">
            <w:pPr>
              <w:pStyle w:val="TableParagraph"/>
              <w:spacing w:line="229" w:lineRule="exact"/>
              <w:ind w:left="374"/>
              <w:rPr>
                <w:sz w:val="20"/>
              </w:rPr>
            </w:pPr>
            <w:r>
              <w:rPr>
                <w:sz w:val="20"/>
              </w:rPr>
              <w:t>I *</w:t>
            </w:r>
          </w:p>
        </w:tc>
        <w:tc>
          <w:tcPr>
            <w:tcW w:w="6120" w:type="dxa"/>
          </w:tcPr>
          <w:p w14:paraId="041EDE79" w14:textId="77777777" w:rsidR="00850915" w:rsidRDefault="00850915" w:rsidP="00224F72">
            <w:pPr>
              <w:pStyle w:val="TableParagraph"/>
              <w:spacing w:line="230" w:lineRule="exact"/>
              <w:ind w:right="1047"/>
              <w:rPr>
                <w:i/>
                <w:sz w:val="20"/>
              </w:rPr>
            </w:pPr>
            <w:r>
              <w:rPr>
                <w:sz w:val="20"/>
              </w:rPr>
              <w:t xml:space="preserve">New Parent Transition Survey- </w:t>
            </w:r>
            <w:r>
              <w:rPr>
                <w:i/>
                <w:sz w:val="20"/>
              </w:rPr>
              <w:t>[applicable to education, employment, independent living]</w:t>
            </w:r>
          </w:p>
        </w:tc>
        <w:tc>
          <w:tcPr>
            <w:tcW w:w="720" w:type="dxa"/>
          </w:tcPr>
          <w:p w14:paraId="2F498BEB" w14:textId="77777777" w:rsidR="00850915" w:rsidRDefault="00850915" w:rsidP="00224F72">
            <w:pPr>
              <w:pStyle w:val="TableParagraph"/>
              <w:spacing w:before="114"/>
              <w:ind w:left="292"/>
              <w:rPr>
                <w:sz w:val="20"/>
              </w:rPr>
            </w:pPr>
            <w:r>
              <w:rPr>
                <w:w w:val="99"/>
                <w:sz w:val="20"/>
              </w:rPr>
              <w:t>X</w:t>
            </w:r>
          </w:p>
        </w:tc>
        <w:tc>
          <w:tcPr>
            <w:tcW w:w="720" w:type="dxa"/>
          </w:tcPr>
          <w:p w14:paraId="3389868C" w14:textId="77777777" w:rsidR="00850915" w:rsidRDefault="00850915" w:rsidP="00224F72">
            <w:pPr>
              <w:pStyle w:val="TableParagraph"/>
              <w:spacing w:before="114"/>
              <w:ind w:left="292"/>
              <w:rPr>
                <w:sz w:val="20"/>
              </w:rPr>
            </w:pPr>
            <w:r>
              <w:rPr>
                <w:w w:val="99"/>
                <w:sz w:val="20"/>
              </w:rPr>
              <w:t>X</w:t>
            </w:r>
          </w:p>
        </w:tc>
        <w:tc>
          <w:tcPr>
            <w:tcW w:w="720" w:type="dxa"/>
          </w:tcPr>
          <w:p w14:paraId="3DFB69F9" w14:textId="77777777" w:rsidR="00850915" w:rsidRDefault="00850915" w:rsidP="00224F72">
            <w:pPr>
              <w:pStyle w:val="TableParagraph"/>
              <w:spacing w:before="114"/>
              <w:ind w:left="292"/>
              <w:rPr>
                <w:sz w:val="20"/>
              </w:rPr>
            </w:pPr>
            <w:r>
              <w:rPr>
                <w:w w:val="99"/>
                <w:sz w:val="20"/>
              </w:rPr>
              <w:t>X</w:t>
            </w:r>
          </w:p>
        </w:tc>
        <w:tc>
          <w:tcPr>
            <w:tcW w:w="833" w:type="dxa"/>
          </w:tcPr>
          <w:p w14:paraId="711D4960" w14:textId="77777777" w:rsidR="00850915" w:rsidRDefault="00850915" w:rsidP="00224F72">
            <w:pPr>
              <w:pStyle w:val="TableParagraph"/>
              <w:spacing w:before="114"/>
              <w:ind w:left="5"/>
              <w:jc w:val="center"/>
              <w:rPr>
                <w:sz w:val="20"/>
              </w:rPr>
            </w:pPr>
            <w:r>
              <w:rPr>
                <w:w w:val="99"/>
                <w:sz w:val="20"/>
              </w:rPr>
              <w:t>X</w:t>
            </w:r>
          </w:p>
        </w:tc>
      </w:tr>
      <w:tr w:rsidR="00850915" w14:paraId="083A7939" w14:textId="77777777" w:rsidTr="00932244">
        <w:trPr>
          <w:trHeight w:val="230"/>
        </w:trPr>
        <w:tc>
          <w:tcPr>
            <w:tcW w:w="989" w:type="dxa"/>
          </w:tcPr>
          <w:p w14:paraId="675C3E42" w14:textId="77777777" w:rsidR="00850915" w:rsidRDefault="00850915" w:rsidP="00224F72">
            <w:pPr>
              <w:pStyle w:val="TableParagraph"/>
              <w:ind w:right="38"/>
              <w:jc w:val="center"/>
              <w:rPr>
                <w:sz w:val="20"/>
              </w:rPr>
            </w:pPr>
            <w:r>
              <w:rPr>
                <w:w w:val="99"/>
                <w:sz w:val="20"/>
              </w:rPr>
              <w:t>I</w:t>
            </w:r>
          </w:p>
        </w:tc>
        <w:tc>
          <w:tcPr>
            <w:tcW w:w="6120" w:type="dxa"/>
          </w:tcPr>
          <w:p w14:paraId="58CD47EF" w14:textId="77777777" w:rsidR="00850915" w:rsidRDefault="00850915" w:rsidP="00224F72">
            <w:pPr>
              <w:pStyle w:val="TableParagraph"/>
              <w:rPr>
                <w:sz w:val="20"/>
              </w:rPr>
            </w:pPr>
            <w:r>
              <w:rPr>
                <w:sz w:val="20"/>
              </w:rPr>
              <w:t>Enderle-Severson Transition Rating Scale</w:t>
            </w:r>
          </w:p>
        </w:tc>
        <w:tc>
          <w:tcPr>
            <w:tcW w:w="720" w:type="dxa"/>
          </w:tcPr>
          <w:p w14:paraId="564D937C" w14:textId="77777777" w:rsidR="00850915" w:rsidRDefault="00850915" w:rsidP="00224F72">
            <w:pPr>
              <w:pStyle w:val="TableParagraph"/>
              <w:ind w:left="292"/>
              <w:rPr>
                <w:sz w:val="20"/>
              </w:rPr>
            </w:pPr>
            <w:r>
              <w:rPr>
                <w:w w:val="99"/>
                <w:sz w:val="20"/>
              </w:rPr>
              <w:t>X</w:t>
            </w:r>
          </w:p>
        </w:tc>
        <w:tc>
          <w:tcPr>
            <w:tcW w:w="720" w:type="dxa"/>
          </w:tcPr>
          <w:p w14:paraId="791FD8F4" w14:textId="77777777" w:rsidR="00850915" w:rsidRDefault="00850915" w:rsidP="00224F72">
            <w:pPr>
              <w:pStyle w:val="TableParagraph"/>
              <w:ind w:left="292"/>
              <w:rPr>
                <w:sz w:val="20"/>
              </w:rPr>
            </w:pPr>
            <w:r>
              <w:rPr>
                <w:w w:val="99"/>
                <w:sz w:val="20"/>
              </w:rPr>
              <w:t>X</w:t>
            </w:r>
          </w:p>
        </w:tc>
        <w:tc>
          <w:tcPr>
            <w:tcW w:w="720" w:type="dxa"/>
          </w:tcPr>
          <w:p w14:paraId="55D311D5" w14:textId="77777777" w:rsidR="00850915" w:rsidRDefault="00850915" w:rsidP="00224F72">
            <w:pPr>
              <w:pStyle w:val="TableParagraph"/>
              <w:ind w:left="292"/>
              <w:rPr>
                <w:sz w:val="20"/>
              </w:rPr>
            </w:pPr>
            <w:r>
              <w:rPr>
                <w:w w:val="99"/>
                <w:sz w:val="20"/>
              </w:rPr>
              <w:t>X</w:t>
            </w:r>
          </w:p>
        </w:tc>
        <w:tc>
          <w:tcPr>
            <w:tcW w:w="833" w:type="dxa"/>
          </w:tcPr>
          <w:p w14:paraId="1D6008B3" w14:textId="77777777" w:rsidR="00850915" w:rsidRDefault="00850915" w:rsidP="00224F72">
            <w:pPr>
              <w:pStyle w:val="TableParagraph"/>
              <w:ind w:left="5"/>
              <w:jc w:val="center"/>
              <w:rPr>
                <w:sz w:val="20"/>
              </w:rPr>
            </w:pPr>
            <w:r>
              <w:rPr>
                <w:w w:val="99"/>
                <w:sz w:val="20"/>
              </w:rPr>
              <w:t>X</w:t>
            </w:r>
          </w:p>
        </w:tc>
      </w:tr>
      <w:tr w:rsidR="00850915" w14:paraId="6962F531" w14:textId="77777777" w:rsidTr="00932244">
        <w:trPr>
          <w:trHeight w:val="229"/>
        </w:trPr>
        <w:tc>
          <w:tcPr>
            <w:tcW w:w="989" w:type="dxa"/>
          </w:tcPr>
          <w:p w14:paraId="46492A0B" w14:textId="77777777" w:rsidR="00850915" w:rsidRDefault="00850915" w:rsidP="00224F72">
            <w:pPr>
              <w:pStyle w:val="TableParagraph"/>
              <w:ind w:left="2"/>
              <w:jc w:val="center"/>
              <w:rPr>
                <w:sz w:val="20"/>
              </w:rPr>
            </w:pPr>
            <w:r>
              <w:rPr>
                <w:w w:val="99"/>
                <w:sz w:val="20"/>
              </w:rPr>
              <w:t>I</w:t>
            </w:r>
          </w:p>
        </w:tc>
        <w:tc>
          <w:tcPr>
            <w:tcW w:w="6120" w:type="dxa"/>
          </w:tcPr>
          <w:p w14:paraId="7FDEB385" w14:textId="77777777" w:rsidR="00850915" w:rsidRDefault="00850915" w:rsidP="00224F72">
            <w:pPr>
              <w:pStyle w:val="TableParagraph"/>
              <w:rPr>
                <w:sz w:val="20"/>
              </w:rPr>
            </w:pPr>
            <w:r>
              <w:rPr>
                <w:sz w:val="20"/>
              </w:rPr>
              <w:t>Life Centered Career Education (LCE)</w:t>
            </w:r>
          </w:p>
        </w:tc>
        <w:tc>
          <w:tcPr>
            <w:tcW w:w="720" w:type="dxa"/>
          </w:tcPr>
          <w:p w14:paraId="1D99F91E" w14:textId="77777777" w:rsidR="00850915" w:rsidRDefault="00850915" w:rsidP="00224F72">
            <w:pPr>
              <w:pStyle w:val="TableParagraph"/>
              <w:ind w:left="292"/>
              <w:rPr>
                <w:sz w:val="20"/>
              </w:rPr>
            </w:pPr>
            <w:r>
              <w:rPr>
                <w:w w:val="99"/>
                <w:sz w:val="20"/>
              </w:rPr>
              <w:t>X</w:t>
            </w:r>
          </w:p>
        </w:tc>
        <w:tc>
          <w:tcPr>
            <w:tcW w:w="720" w:type="dxa"/>
          </w:tcPr>
          <w:p w14:paraId="36F6BADB" w14:textId="77777777" w:rsidR="00850915" w:rsidRDefault="00850915" w:rsidP="00224F72">
            <w:pPr>
              <w:pStyle w:val="TableParagraph"/>
              <w:ind w:left="292"/>
              <w:rPr>
                <w:sz w:val="20"/>
              </w:rPr>
            </w:pPr>
            <w:r>
              <w:rPr>
                <w:w w:val="99"/>
                <w:sz w:val="20"/>
              </w:rPr>
              <w:t>X</w:t>
            </w:r>
          </w:p>
        </w:tc>
        <w:tc>
          <w:tcPr>
            <w:tcW w:w="720" w:type="dxa"/>
          </w:tcPr>
          <w:p w14:paraId="326B3DEC" w14:textId="77777777" w:rsidR="00850915" w:rsidRDefault="00850915" w:rsidP="00224F72">
            <w:pPr>
              <w:pStyle w:val="TableParagraph"/>
              <w:ind w:left="292"/>
              <w:rPr>
                <w:sz w:val="20"/>
              </w:rPr>
            </w:pPr>
            <w:r>
              <w:rPr>
                <w:w w:val="99"/>
                <w:sz w:val="20"/>
              </w:rPr>
              <w:t>X</w:t>
            </w:r>
          </w:p>
        </w:tc>
        <w:tc>
          <w:tcPr>
            <w:tcW w:w="833" w:type="dxa"/>
          </w:tcPr>
          <w:p w14:paraId="573362D2" w14:textId="77777777" w:rsidR="00850915" w:rsidRDefault="00850915" w:rsidP="00224F72">
            <w:pPr>
              <w:pStyle w:val="TableParagraph"/>
              <w:ind w:left="5"/>
              <w:jc w:val="center"/>
              <w:rPr>
                <w:sz w:val="20"/>
              </w:rPr>
            </w:pPr>
            <w:r>
              <w:rPr>
                <w:w w:val="99"/>
                <w:sz w:val="20"/>
              </w:rPr>
              <w:t>X</w:t>
            </w:r>
          </w:p>
        </w:tc>
      </w:tr>
      <w:tr w:rsidR="00850915" w14:paraId="59D476CF" w14:textId="77777777" w:rsidTr="00932244">
        <w:trPr>
          <w:trHeight w:val="230"/>
        </w:trPr>
        <w:tc>
          <w:tcPr>
            <w:tcW w:w="989" w:type="dxa"/>
          </w:tcPr>
          <w:p w14:paraId="14655004" w14:textId="77777777" w:rsidR="00850915" w:rsidRDefault="00850915" w:rsidP="00224F72">
            <w:pPr>
              <w:pStyle w:val="TableParagraph"/>
              <w:ind w:left="351" w:right="351"/>
              <w:jc w:val="center"/>
              <w:rPr>
                <w:sz w:val="20"/>
              </w:rPr>
            </w:pPr>
            <w:r>
              <w:rPr>
                <w:sz w:val="20"/>
              </w:rPr>
              <w:t>I *</w:t>
            </w:r>
          </w:p>
        </w:tc>
        <w:tc>
          <w:tcPr>
            <w:tcW w:w="6120" w:type="dxa"/>
          </w:tcPr>
          <w:p w14:paraId="0DBB5C8F" w14:textId="77777777" w:rsidR="00850915" w:rsidRDefault="00850915" w:rsidP="00224F72">
            <w:pPr>
              <w:pStyle w:val="TableParagraph"/>
              <w:rPr>
                <w:sz w:val="20"/>
              </w:rPr>
            </w:pPr>
            <w:r>
              <w:rPr>
                <w:sz w:val="20"/>
              </w:rPr>
              <w:t>Transition Success Assessment: A Transition Behavior Profile</w:t>
            </w:r>
          </w:p>
        </w:tc>
        <w:tc>
          <w:tcPr>
            <w:tcW w:w="720" w:type="dxa"/>
          </w:tcPr>
          <w:p w14:paraId="67DA88C7" w14:textId="77777777" w:rsidR="00850915" w:rsidRDefault="00850915" w:rsidP="00224F72">
            <w:pPr>
              <w:pStyle w:val="TableParagraph"/>
              <w:ind w:left="292"/>
              <w:rPr>
                <w:sz w:val="20"/>
              </w:rPr>
            </w:pPr>
            <w:r>
              <w:rPr>
                <w:w w:val="99"/>
                <w:sz w:val="20"/>
              </w:rPr>
              <w:t>X</w:t>
            </w:r>
          </w:p>
        </w:tc>
        <w:tc>
          <w:tcPr>
            <w:tcW w:w="720" w:type="dxa"/>
          </w:tcPr>
          <w:p w14:paraId="45BE284A" w14:textId="77777777" w:rsidR="00850915" w:rsidRDefault="00850915" w:rsidP="00224F72">
            <w:pPr>
              <w:pStyle w:val="TableParagraph"/>
              <w:ind w:left="292"/>
              <w:rPr>
                <w:sz w:val="20"/>
              </w:rPr>
            </w:pPr>
            <w:r>
              <w:rPr>
                <w:w w:val="99"/>
                <w:sz w:val="20"/>
              </w:rPr>
              <w:t>X</w:t>
            </w:r>
          </w:p>
        </w:tc>
        <w:tc>
          <w:tcPr>
            <w:tcW w:w="720" w:type="dxa"/>
          </w:tcPr>
          <w:p w14:paraId="2B1C6B3D" w14:textId="77777777" w:rsidR="00850915" w:rsidRDefault="00850915" w:rsidP="00224F72">
            <w:pPr>
              <w:pStyle w:val="TableParagraph"/>
              <w:ind w:left="292"/>
              <w:rPr>
                <w:sz w:val="20"/>
              </w:rPr>
            </w:pPr>
            <w:r>
              <w:rPr>
                <w:w w:val="99"/>
                <w:sz w:val="20"/>
              </w:rPr>
              <w:t>X</w:t>
            </w:r>
          </w:p>
        </w:tc>
        <w:tc>
          <w:tcPr>
            <w:tcW w:w="833" w:type="dxa"/>
          </w:tcPr>
          <w:p w14:paraId="7C4ABA27" w14:textId="77777777" w:rsidR="00850915" w:rsidRDefault="00850915" w:rsidP="00224F72">
            <w:pPr>
              <w:pStyle w:val="TableParagraph"/>
              <w:ind w:left="5"/>
              <w:jc w:val="center"/>
              <w:rPr>
                <w:sz w:val="20"/>
              </w:rPr>
            </w:pPr>
            <w:r>
              <w:rPr>
                <w:w w:val="99"/>
                <w:sz w:val="20"/>
              </w:rPr>
              <w:t>X</w:t>
            </w:r>
          </w:p>
        </w:tc>
      </w:tr>
      <w:tr w:rsidR="00850915" w14:paraId="52EF1996" w14:textId="77777777" w:rsidTr="00932244">
        <w:trPr>
          <w:trHeight w:val="230"/>
        </w:trPr>
        <w:tc>
          <w:tcPr>
            <w:tcW w:w="989" w:type="dxa"/>
          </w:tcPr>
          <w:p w14:paraId="46DEBACA" w14:textId="77777777" w:rsidR="00850915" w:rsidRDefault="00850915" w:rsidP="00224F72">
            <w:pPr>
              <w:pStyle w:val="TableParagraph"/>
              <w:ind w:left="2"/>
              <w:jc w:val="center"/>
              <w:rPr>
                <w:sz w:val="20"/>
              </w:rPr>
            </w:pPr>
            <w:r>
              <w:rPr>
                <w:w w:val="99"/>
                <w:sz w:val="20"/>
              </w:rPr>
              <w:t>I</w:t>
            </w:r>
          </w:p>
        </w:tc>
        <w:tc>
          <w:tcPr>
            <w:tcW w:w="6120" w:type="dxa"/>
          </w:tcPr>
          <w:p w14:paraId="69B0BE2F" w14:textId="77777777" w:rsidR="00850915" w:rsidRDefault="00850915" w:rsidP="00224F72">
            <w:pPr>
              <w:pStyle w:val="TableParagraph"/>
              <w:rPr>
                <w:sz w:val="20"/>
              </w:rPr>
            </w:pPr>
            <w:r>
              <w:rPr>
                <w:sz w:val="20"/>
              </w:rPr>
              <w:t>Transition Planning Inventory</w:t>
            </w:r>
          </w:p>
        </w:tc>
        <w:tc>
          <w:tcPr>
            <w:tcW w:w="720" w:type="dxa"/>
          </w:tcPr>
          <w:p w14:paraId="3C7CF302" w14:textId="77777777" w:rsidR="00850915" w:rsidRDefault="00850915" w:rsidP="00224F72">
            <w:pPr>
              <w:pStyle w:val="TableParagraph"/>
              <w:ind w:left="292"/>
              <w:rPr>
                <w:sz w:val="20"/>
              </w:rPr>
            </w:pPr>
            <w:r>
              <w:rPr>
                <w:w w:val="99"/>
                <w:sz w:val="20"/>
              </w:rPr>
              <w:t>X</w:t>
            </w:r>
          </w:p>
        </w:tc>
        <w:tc>
          <w:tcPr>
            <w:tcW w:w="720" w:type="dxa"/>
          </w:tcPr>
          <w:p w14:paraId="208356B7" w14:textId="77777777" w:rsidR="00850915" w:rsidRDefault="00850915" w:rsidP="00224F72">
            <w:pPr>
              <w:pStyle w:val="TableParagraph"/>
              <w:ind w:left="292"/>
              <w:rPr>
                <w:sz w:val="20"/>
              </w:rPr>
            </w:pPr>
            <w:r>
              <w:rPr>
                <w:w w:val="99"/>
                <w:sz w:val="20"/>
              </w:rPr>
              <w:t>X</w:t>
            </w:r>
          </w:p>
        </w:tc>
        <w:tc>
          <w:tcPr>
            <w:tcW w:w="720" w:type="dxa"/>
          </w:tcPr>
          <w:p w14:paraId="69A26CCA" w14:textId="77777777" w:rsidR="00850915" w:rsidRDefault="00850915" w:rsidP="00224F72">
            <w:pPr>
              <w:pStyle w:val="TableParagraph"/>
              <w:ind w:left="292"/>
              <w:rPr>
                <w:sz w:val="20"/>
              </w:rPr>
            </w:pPr>
            <w:r>
              <w:rPr>
                <w:w w:val="99"/>
                <w:sz w:val="20"/>
              </w:rPr>
              <w:t>X</w:t>
            </w:r>
          </w:p>
        </w:tc>
        <w:tc>
          <w:tcPr>
            <w:tcW w:w="833" w:type="dxa"/>
          </w:tcPr>
          <w:p w14:paraId="17347812" w14:textId="77777777" w:rsidR="00850915" w:rsidRDefault="00850915" w:rsidP="00224F72">
            <w:pPr>
              <w:pStyle w:val="TableParagraph"/>
              <w:ind w:left="5"/>
              <w:jc w:val="center"/>
              <w:rPr>
                <w:sz w:val="20"/>
              </w:rPr>
            </w:pPr>
            <w:r>
              <w:rPr>
                <w:w w:val="99"/>
                <w:sz w:val="20"/>
              </w:rPr>
              <w:t>X</w:t>
            </w:r>
          </w:p>
        </w:tc>
      </w:tr>
      <w:tr w:rsidR="00850915" w14:paraId="32E7CFDF" w14:textId="77777777" w:rsidTr="00932244">
        <w:trPr>
          <w:trHeight w:val="229"/>
        </w:trPr>
        <w:tc>
          <w:tcPr>
            <w:tcW w:w="989" w:type="dxa"/>
          </w:tcPr>
          <w:p w14:paraId="39B58189" w14:textId="77777777" w:rsidR="00850915" w:rsidRDefault="00850915" w:rsidP="00224F72">
            <w:pPr>
              <w:pStyle w:val="TableParagraph"/>
              <w:ind w:left="1"/>
              <w:jc w:val="center"/>
              <w:rPr>
                <w:sz w:val="20"/>
              </w:rPr>
            </w:pPr>
            <w:r>
              <w:rPr>
                <w:w w:val="99"/>
                <w:sz w:val="20"/>
              </w:rPr>
              <w:t>F</w:t>
            </w:r>
          </w:p>
        </w:tc>
        <w:tc>
          <w:tcPr>
            <w:tcW w:w="6120" w:type="dxa"/>
          </w:tcPr>
          <w:p w14:paraId="033729C8" w14:textId="77777777" w:rsidR="00850915" w:rsidRDefault="00850915" w:rsidP="00224F72">
            <w:pPr>
              <w:pStyle w:val="TableParagraph"/>
              <w:rPr>
                <w:sz w:val="20"/>
              </w:rPr>
            </w:pPr>
            <w:r>
              <w:rPr>
                <w:sz w:val="20"/>
              </w:rPr>
              <w:t>The Vineland–II</w:t>
            </w:r>
          </w:p>
        </w:tc>
        <w:tc>
          <w:tcPr>
            <w:tcW w:w="720" w:type="dxa"/>
          </w:tcPr>
          <w:p w14:paraId="764A9C4B" w14:textId="77777777" w:rsidR="00850915" w:rsidRDefault="00850915" w:rsidP="00224F72">
            <w:pPr>
              <w:pStyle w:val="TableParagraph"/>
              <w:ind w:left="292"/>
              <w:rPr>
                <w:sz w:val="20"/>
              </w:rPr>
            </w:pPr>
            <w:r>
              <w:rPr>
                <w:w w:val="99"/>
                <w:sz w:val="20"/>
              </w:rPr>
              <w:t>X</w:t>
            </w:r>
          </w:p>
        </w:tc>
        <w:tc>
          <w:tcPr>
            <w:tcW w:w="720" w:type="dxa"/>
          </w:tcPr>
          <w:p w14:paraId="275AE3C2" w14:textId="77777777" w:rsidR="00850915" w:rsidRDefault="00850915" w:rsidP="00224F72">
            <w:pPr>
              <w:pStyle w:val="TableParagraph"/>
              <w:ind w:left="292"/>
              <w:rPr>
                <w:sz w:val="20"/>
              </w:rPr>
            </w:pPr>
            <w:r>
              <w:rPr>
                <w:w w:val="99"/>
                <w:sz w:val="20"/>
              </w:rPr>
              <w:t>X</w:t>
            </w:r>
          </w:p>
        </w:tc>
        <w:tc>
          <w:tcPr>
            <w:tcW w:w="720" w:type="dxa"/>
          </w:tcPr>
          <w:p w14:paraId="64E05347" w14:textId="77777777" w:rsidR="00850915" w:rsidRDefault="00850915" w:rsidP="00224F72">
            <w:pPr>
              <w:pStyle w:val="TableParagraph"/>
              <w:ind w:left="292"/>
              <w:rPr>
                <w:sz w:val="20"/>
              </w:rPr>
            </w:pPr>
            <w:r>
              <w:rPr>
                <w:w w:val="99"/>
                <w:sz w:val="20"/>
              </w:rPr>
              <w:t>X</w:t>
            </w:r>
          </w:p>
        </w:tc>
        <w:tc>
          <w:tcPr>
            <w:tcW w:w="833" w:type="dxa"/>
          </w:tcPr>
          <w:p w14:paraId="0CE7C7C7" w14:textId="77777777" w:rsidR="00850915" w:rsidRDefault="00850915" w:rsidP="00224F72">
            <w:pPr>
              <w:pStyle w:val="TableParagraph"/>
              <w:ind w:left="5"/>
              <w:jc w:val="center"/>
              <w:rPr>
                <w:sz w:val="20"/>
              </w:rPr>
            </w:pPr>
            <w:r>
              <w:rPr>
                <w:w w:val="99"/>
                <w:sz w:val="20"/>
              </w:rPr>
              <w:t>X</w:t>
            </w:r>
          </w:p>
        </w:tc>
      </w:tr>
      <w:tr w:rsidR="00850915" w14:paraId="6FA92BBC" w14:textId="77777777" w:rsidTr="00932244">
        <w:trPr>
          <w:trHeight w:val="230"/>
        </w:trPr>
        <w:tc>
          <w:tcPr>
            <w:tcW w:w="989" w:type="dxa"/>
          </w:tcPr>
          <w:p w14:paraId="021E68CB" w14:textId="77777777" w:rsidR="00850915" w:rsidRDefault="00850915" w:rsidP="00224F72">
            <w:pPr>
              <w:pStyle w:val="TableParagraph"/>
              <w:ind w:left="1"/>
              <w:jc w:val="center"/>
              <w:rPr>
                <w:sz w:val="20"/>
              </w:rPr>
            </w:pPr>
            <w:r>
              <w:rPr>
                <w:w w:val="99"/>
                <w:sz w:val="20"/>
              </w:rPr>
              <w:t>F</w:t>
            </w:r>
          </w:p>
        </w:tc>
        <w:tc>
          <w:tcPr>
            <w:tcW w:w="6120" w:type="dxa"/>
          </w:tcPr>
          <w:p w14:paraId="63A6F1DC" w14:textId="77777777" w:rsidR="00850915" w:rsidRDefault="00850915" w:rsidP="00224F72">
            <w:pPr>
              <w:pStyle w:val="TableParagraph"/>
              <w:rPr>
                <w:sz w:val="20"/>
              </w:rPr>
            </w:pPr>
            <w:r>
              <w:rPr>
                <w:sz w:val="20"/>
              </w:rPr>
              <w:t>Checklist of Adaptive Living Skills (CALS)</w:t>
            </w:r>
          </w:p>
        </w:tc>
        <w:tc>
          <w:tcPr>
            <w:tcW w:w="720" w:type="dxa"/>
          </w:tcPr>
          <w:p w14:paraId="16997505" w14:textId="77777777" w:rsidR="00850915" w:rsidRDefault="00850915" w:rsidP="00224F72">
            <w:pPr>
              <w:pStyle w:val="TableParagraph"/>
              <w:ind w:left="292"/>
              <w:rPr>
                <w:sz w:val="20"/>
              </w:rPr>
            </w:pPr>
            <w:r>
              <w:rPr>
                <w:w w:val="99"/>
                <w:sz w:val="20"/>
              </w:rPr>
              <w:t>X</w:t>
            </w:r>
          </w:p>
        </w:tc>
        <w:tc>
          <w:tcPr>
            <w:tcW w:w="720" w:type="dxa"/>
          </w:tcPr>
          <w:p w14:paraId="182B011C" w14:textId="77777777" w:rsidR="00850915" w:rsidRDefault="00850915" w:rsidP="00224F72">
            <w:pPr>
              <w:pStyle w:val="TableParagraph"/>
              <w:ind w:left="292"/>
              <w:rPr>
                <w:sz w:val="20"/>
              </w:rPr>
            </w:pPr>
            <w:r>
              <w:rPr>
                <w:w w:val="99"/>
                <w:sz w:val="20"/>
              </w:rPr>
              <w:t>X</w:t>
            </w:r>
          </w:p>
        </w:tc>
        <w:tc>
          <w:tcPr>
            <w:tcW w:w="720" w:type="dxa"/>
          </w:tcPr>
          <w:p w14:paraId="44D63CCE" w14:textId="77777777" w:rsidR="00850915" w:rsidRDefault="00850915" w:rsidP="00224F72">
            <w:pPr>
              <w:pStyle w:val="TableParagraph"/>
              <w:ind w:left="292"/>
              <w:rPr>
                <w:sz w:val="20"/>
              </w:rPr>
            </w:pPr>
            <w:r>
              <w:rPr>
                <w:w w:val="99"/>
                <w:sz w:val="20"/>
              </w:rPr>
              <w:t>X</w:t>
            </w:r>
          </w:p>
        </w:tc>
        <w:tc>
          <w:tcPr>
            <w:tcW w:w="833" w:type="dxa"/>
          </w:tcPr>
          <w:p w14:paraId="69E77610" w14:textId="77777777" w:rsidR="00850915" w:rsidRDefault="00850915" w:rsidP="00224F72">
            <w:pPr>
              <w:pStyle w:val="TableParagraph"/>
              <w:ind w:left="5"/>
              <w:jc w:val="center"/>
              <w:rPr>
                <w:sz w:val="20"/>
              </w:rPr>
            </w:pPr>
            <w:r>
              <w:rPr>
                <w:w w:val="99"/>
                <w:sz w:val="20"/>
              </w:rPr>
              <w:t>X</w:t>
            </w:r>
          </w:p>
        </w:tc>
      </w:tr>
      <w:tr w:rsidR="00850915" w14:paraId="75C5A875" w14:textId="77777777" w:rsidTr="00932244">
        <w:trPr>
          <w:trHeight w:val="230"/>
        </w:trPr>
        <w:tc>
          <w:tcPr>
            <w:tcW w:w="989" w:type="dxa"/>
          </w:tcPr>
          <w:p w14:paraId="47FFC907" w14:textId="77777777" w:rsidR="00850915" w:rsidRDefault="00850915" w:rsidP="00224F72">
            <w:pPr>
              <w:pStyle w:val="TableParagraph"/>
              <w:ind w:right="6"/>
              <w:jc w:val="center"/>
              <w:rPr>
                <w:sz w:val="20"/>
              </w:rPr>
            </w:pPr>
            <w:r>
              <w:rPr>
                <w:w w:val="99"/>
                <w:sz w:val="20"/>
              </w:rPr>
              <w:t>F</w:t>
            </w:r>
          </w:p>
        </w:tc>
        <w:tc>
          <w:tcPr>
            <w:tcW w:w="6120" w:type="dxa"/>
          </w:tcPr>
          <w:p w14:paraId="3ACFE397" w14:textId="77777777" w:rsidR="00850915" w:rsidRDefault="00850915" w:rsidP="00224F72">
            <w:pPr>
              <w:pStyle w:val="TableParagraph"/>
              <w:rPr>
                <w:sz w:val="20"/>
              </w:rPr>
            </w:pPr>
            <w:r>
              <w:rPr>
                <w:sz w:val="20"/>
              </w:rPr>
              <w:t>Scales of Independent Behavior-Revised (SIB-R)</w:t>
            </w:r>
          </w:p>
        </w:tc>
        <w:tc>
          <w:tcPr>
            <w:tcW w:w="720" w:type="dxa"/>
          </w:tcPr>
          <w:p w14:paraId="545AEDB9" w14:textId="77777777" w:rsidR="00850915" w:rsidRDefault="00850915" w:rsidP="00224F72">
            <w:pPr>
              <w:pStyle w:val="TableParagraph"/>
              <w:ind w:left="292"/>
              <w:rPr>
                <w:sz w:val="20"/>
              </w:rPr>
            </w:pPr>
            <w:r>
              <w:rPr>
                <w:w w:val="99"/>
                <w:sz w:val="20"/>
              </w:rPr>
              <w:t>X</w:t>
            </w:r>
          </w:p>
        </w:tc>
        <w:tc>
          <w:tcPr>
            <w:tcW w:w="720" w:type="dxa"/>
          </w:tcPr>
          <w:p w14:paraId="3F5EB231" w14:textId="77777777" w:rsidR="00850915" w:rsidRDefault="00850915" w:rsidP="00224F72">
            <w:pPr>
              <w:pStyle w:val="TableParagraph"/>
              <w:ind w:left="292"/>
              <w:rPr>
                <w:sz w:val="20"/>
              </w:rPr>
            </w:pPr>
            <w:r>
              <w:rPr>
                <w:w w:val="99"/>
                <w:sz w:val="20"/>
              </w:rPr>
              <w:t>X</w:t>
            </w:r>
          </w:p>
        </w:tc>
        <w:tc>
          <w:tcPr>
            <w:tcW w:w="720" w:type="dxa"/>
          </w:tcPr>
          <w:p w14:paraId="2EE6CF6E" w14:textId="77777777" w:rsidR="00850915" w:rsidRDefault="00850915" w:rsidP="00224F72">
            <w:pPr>
              <w:pStyle w:val="TableParagraph"/>
              <w:ind w:left="292"/>
              <w:rPr>
                <w:sz w:val="20"/>
              </w:rPr>
            </w:pPr>
            <w:r>
              <w:rPr>
                <w:w w:val="99"/>
                <w:sz w:val="20"/>
              </w:rPr>
              <w:t>X</w:t>
            </w:r>
          </w:p>
        </w:tc>
        <w:tc>
          <w:tcPr>
            <w:tcW w:w="833" w:type="dxa"/>
          </w:tcPr>
          <w:p w14:paraId="67B06954" w14:textId="77777777" w:rsidR="00850915" w:rsidRDefault="00850915" w:rsidP="00224F72">
            <w:pPr>
              <w:pStyle w:val="TableParagraph"/>
              <w:ind w:left="5"/>
              <w:jc w:val="center"/>
              <w:rPr>
                <w:sz w:val="20"/>
              </w:rPr>
            </w:pPr>
            <w:r>
              <w:rPr>
                <w:w w:val="99"/>
                <w:sz w:val="20"/>
              </w:rPr>
              <w:t>X</w:t>
            </w:r>
          </w:p>
        </w:tc>
      </w:tr>
      <w:tr w:rsidR="00850915" w14:paraId="49C0052B" w14:textId="77777777" w:rsidTr="00932244">
        <w:trPr>
          <w:trHeight w:val="460"/>
        </w:trPr>
        <w:tc>
          <w:tcPr>
            <w:tcW w:w="989" w:type="dxa"/>
          </w:tcPr>
          <w:p w14:paraId="3ADC94C1" w14:textId="77777777" w:rsidR="00850915" w:rsidRDefault="00850915" w:rsidP="00224F72">
            <w:pPr>
              <w:pStyle w:val="TableParagraph"/>
              <w:spacing w:line="229" w:lineRule="exact"/>
              <w:ind w:right="53"/>
              <w:jc w:val="center"/>
              <w:rPr>
                <w:sz w:val="20"/>
              </w:rPr>
            </w:pPr>
            <w:r>
              <w:rPr>
                <w:w w:val="99"/>
                <w:sz w:val="20"/>
              </w:rPr>
              <w:t>I</w:t>
            </w:r>
          </w:p>
        </w:tc>
        <w:tc>
          <w:tcPr>
            <w:tcW w:w="6120" w:type="dxa"/>
          </w:tcPr>
          <w:p w14:paraId="3B437A85" w14:textId="77777777" w:rsidR="00850915" w:rsidRDefault="00850915" w:rsidP="00224F72">
            <w:pPr>
              <w:pStyle w:val="TableParagraph"/>
              <w:spacing w:line="230" w:lineRule="exact"/>
              <w:rPr>
                <w:i/>
                <w:sz w:val="20"/>
              </w:rPr>
            </w:pPr>
            <w:r>
              <w:rPr>
                <w:sz w:val="20"/>
              </w:rPr>
              <w:t>Brigance Transition Inventory</w:t>
            </w:r>
            <w:r>
              <w:rPr>
                <w:i/>
                <w:sz w:val="20"/>
              </w:rPr>
              <w:t>-[combination of Brigance Life Skills and Employability]</w:t>
            </w:r>
          </w:p>
        </w:tc>
        <w:tc>
          <w:tcPr>
            <w:tcW w:w="720" w:type="dxa"/>
          </w:tcPr>
          <w:p w14:paraId="26C001F5" w14:textId="77777777" w:rsidR="00850915" w:rsidRDefault="00850915" w:rsidP="00224F72">
            <w:pPr>
              <w:pStyle w:val="TableParagraph"/>
              <w:spacing w:before="114"/>
              <w:ind w:left="292"/>
              <w:rPr>
                <w:sz w:val="20"/>
              </w:rPr>
            </w:pPr>
            <w:r>
              <w:rPr>
                <w:w w:val="99"/>
                <w:sz w:val="20"/>
              </w:rPr>
              <w:t>X</w:t>
            </w:r>
          </w:p>
        </w:tc>
        <w:tc>
          <w:tcPr>
            <w:tcW w:w="720" w:type="dxa"/>
          </w:tcPr>
          <w:p w14:paraId="2F17CBFA" w14:textId="77777777" w:rsidR="00850915" w:rsidRDefault="00850915" w:rsidP="00224F72">
            <w:pPr>
              <w:pStyle w:val="TableParagraph"/>
              <w:spacing w:before="114"/>
              <w:ind w:left="292"/>
              <w:rPr>
                <w:sz w:val="20"/>
              </w:rPr>
            </w:pPr>
            <w:r>
              <w:rPr>
                <w:w w:val="99"/>
                <w:sz w:val="20"/>
              </w:rPr>
              <w:t>X</w:t>
            </w:r>
          </w:p>
        </w:tc>
        <w:tc>
          <w:tcPr>
            <w:tcW w:w="720" w:type="dxa"/>
          </w:tcPr>
          <w:p w14:paraId="3EF90399" w14:textId="77777777" w:rsidR="00850915" w:rsidRDefault="00850915" w:rsidP="00224F72">
            <w:pPr>
              <w:pStyle w:val="TableParagraph"/>
              <w:spacing w:before="114"/>
              <w:ind w:left="292"/>
              <w:rPr>
                <w:sz w:val="20"/>
              </w:rPr>
            </w:pPr>
            <w:r>
              <w:rPr>
                <w:w w:val="99"/>
                <w:sz w:val="20"/>
              </w:rPr>
              <w:t>X</w:t>
            </w:r>
          </w:p>
        </w:tc>
        <w:tc>
          <w:tcPr>
            <w:tcW w:w="833" w:type="dxa"/>
          </w:tcPr>
          <w:p w14:paraId="720BCCE3" w14:textId="77777777" w:rsidR="00850915" w:rsidRDefault="00850915" w:rsidP="00224F72">
            <w:pPr>
              <w:pStyle w:val="TableParagraph"/>
              <w:spacing w:before="114"/>
              <w:ind w:left="5"/>
              <w:jc w:val="center"/>
              <w:rPr>
                <w:sz w:val="20"/>
              </w:rPr>
            </w:pPr>
            <w:r>
              <w:rPr>
                <w:w w:val="99"/>
                <w:sz w:val="20"/>
              </w:rPr>
              <w:t>X</w:t>
            </w:r>
          </w:p>
        </w:tc>
      </w:tr>
      <w:tr w:rsidR="00850915" w14:paraId="4DCEB9A7" w14:textId="77777777" w:rsidTr="00932244">
        <w:trPr>
          <w:trHeight w:val="230"/>
        </w:trPr>
        <w:tc>
          <w:tcPr>
            <w:tcW w:w="989" w:type="dxa"/>
          </w:tcPr>
          <w:p w14:paraId="66932141" w14:textId="77777777" w:rsidR="00850915" w:rsidRDefault="00850915" w:rsidP="00224F72">
            <w:pPr>
              <w:pStyle w:val="TableParagraph"/>
              <w:ind w:left="351" w:right="351"/>
              <w:jc w:val="center"/>
              <w:rPr>
                <w:sz w:val="20"/>
              </w:rPr>
            </w:pPr>
            <w:r>
              <w:rPr>
                <w:sz w:val="20"/>
              </w:rPr>
              <w:t>I *</w:t>
            </w:r>
          </w:p>
        </w:tc>
        <w:tc>
          <w:tcPr>
            <w:tcW w:w="6120" w:type="dxa"/>
          </w:tcPr>
          <w:p w14:paraId="356FA443" w14:textId="77777777" w:rsidR="00850915" w:rsidRDefault="00850915" w:rsidP="00224F72">
            <w:pPr>
              <w:pStyle w:val="TableParagraph"/>
              <w:rPr>
                <w:sz w:val="20"/>
              </w:rPr>
            </w:pPr>
            <w:r>
              <w:rPr>
                <w:sz w:val="20"/>
              </w:rPr>
              <w:t>Direct Observations</w:t>
            </w:r>
          </w:p>
        </w:tc>
        <w:tc>
          <w:tcPr>
            <w:tcW w:w="720" w:type="dxa"/>
          </w:tcPr>
          <w:p w14:paraId="16FD7C87" w14:textId="77777777" w:rsidR="00850915" w:rsidRDefault="00850915" w:rsidP="00224F72">
            <w:pPr>
              <w:pStyle w:val="TableParagraph"/>
              <w:ind w:left="292"/>
              <w:rPr>
                <w:sz w:val="20"/>
              </w:rPr>
            </w:pPr>
            <w:r>
              <w:rPr>
                <w:w w:val="99"/>
                <w:sz w:val="20"/>
              </w:rPr>
              <w:t>X</w:t>
            </w:r>
          </w:p>
        </w:tc>
        <w:tc>
          <w:tcPr>
            <w:tcW w:w="720" w:type="dxa"/>
          </w:tcPr>
          <w:p w14:paraId="159F06E3" w14:textId="77777777" w:rsidR="00850915" w:rsidRDefault="00850915" w:rsidP="00224F72">
            <w:pPr>
              <w:pStyle w:val="TableParagraph"/>
              <w:ind w:left="292"/>
              <w:rPr>
                <w:sz w:val="20"/>
              </w:rPr>
            </w:pPr>
            <w:r>
              <w:rPr>
                <w:w w:val="99"/>
                <w:sz w:val="20"/>
              </w:rPr>
              <w:t>X</w:t>
            </w:r>
          </w:p>
        </w:tc>
        <w:tc>
          <w:tcPr>
            <w:tcW w:w="720" w:type="dxa"/>
          </w:tcPr>
          <w:p w14:paraId="10D7DCA7" w14:textId="77777777" w:rsidR="00850915" w:rsidRDefault="00850915" w:rsidP="00224F72">
            <w:pPr>
              <w:pStyle w:val="TableParagraph"/>
              <w:ind w:left="292"/>
              <w:rPr>
                <w:sz w:val="20"/>
              </w:rPr>
            </w:pPr>
            <w:r>
              <w:rPr>
                <w:w w:val="99"/>
                <w:sz w:val="20"/>
              </w:rPr>
              <w:t>X</w:t>
            </w:r>
          </w:p>
        </w:tc>
        <w:tc>
          <w:tcPr>
            <w:tcW w:w="833" w:type="dxa"/>
          </w:tcPr>
          <w:p w14:paraId="4438B042" w14:textId="77777777" w:rsidR="00850915" w:rsidRDefault="00850915" w:rsidP="00224F72">
            <w:pPr>
              <w:pStyle w:val="TableParagraph"/>
              <w:ind w:left="5"/>
              <w:jc w:val="center"/>
              <w:rPr>
                <w:sz w:val="20"/>
              </w:rPr>
            </w:pPr>
            <w:r>
              <w:rPr>
                <w:w w:val="99"/>
                <w:sz w:val="20"/>
              </w:rPr>
              <w:t>X</w:t>
            </w:r>
          </w:p>
        </w:tc>
      </w:tr>
      <w:tr w:rsidR="00850915" w14:paraId="26FB124B" w14:textId="77777777" w:rsidTr="00932244">
        <w:trPr>
          <w:trHeight w:val="230"/>
        </w:trPr>
        <w:tc>
          <w:tcPr>
            <w:tcW w:w="989" w:type="dxa"/>
          </w:tcPr>
          <w:p w14:paraId="0EB5282B" w14:textId="77777777" w:rsidR="00850915" w:rsidRDefault="00850915" w:rsidP="00224F72">
            <w:pPr>
              <w:pStyle w:val="TableParagraph"/>
              <w:ind w:left="351" w:right="351"/>
              <w:jc w:val="center"/>
              <w:rPr>
                <w:sz w:val="20"/>
              </w:rPr>
            </w:pPr>
            <w:r>
              <w:rPr>
                <w:sz w:val="20"/>
              </w:rPr>
              <w:t>I *</w:t>
            </w:r>
          </w:p>
        </w:tc>
        <w:tc>
          <w:tcPr>
            <w:tcW w:w="6120" w:type="dxa"/>
          </w:tcPr>
          <w:p w14:paraId="56D2ADB2" w14:textId="77777777" w:rsidR="00850915" w:rsidRDefault="00850915" w:rsidP="00224F72">
            <w:pPr>
              <w:pStyle w:val="TableParagraph"/>
              <w:rPr>
                <w:sz w:val="20"/>
              </w:rPr>
            </w:pPr>
            <w:r>
              <w:rPr>
                <w:sz w:val="20"/>
              </w:rPr>
              <w:t>Interviews/Questionnaires</w:t>
            </w:r>
          </w:p>
        </w:tc>
        <w:tc>
          <w:tcPr>
            <w:tcW w:w="720" w:type="dxa"/>
          </w:tcPr>
          <w:p w14:paraId="6B5E68B8" w14:textId="77777777" w:rsidR="00850915" w:rsidRDefault="00850915" w:rsidP="00224F72">
            <w:pPr>
              <w:pStyle w:val="TableParagraph"/>
              <w:ind w:left="292"/>
              <w:rPr>
                <w:sz w:val="20"/>
              </w:rPr>
            </w:pPr>
            <w:r>
              <w:rPr>
                <w:w w:val="99"/>
                <w:sz w:val="20"/>
              </w:rPr>
              <w:t>X</w:t>
            </w:r>
          </w:p>
        </w:tc>
        <w:tc>
          <w:tcPr>
            <w:tcW w:w="720" w:type="dxa"/>
          </w:tcPr>
          <w:p w14:paraId="1FE439A1" w14:textId="77777777" w:rsidR="00850915" w:rsidRDefault="00850915" w:rsidP="00224F72">
            <w:pPr>
              <w:pStyle w:val="TableParagraph"/>
              <w:ind w:left="292"/>
              <w:rPr>
                <w:sz w:val="20"/>
              </w:rPr>
            </w:pPr>
            <w:r>
              <w:rPr>
                <w:w w:val="99"/>
                <w:sz w:val="20"/>
              </w:rPr>
              <w:t>X</w:t>
            </w:r>
          </w:p>
        </w:tc>
        <w:tc>
          <w:tcPr>
            <w:tcW w:w="720" w:type="dxa"/>
          </w:tcPr>
          <w:p w14:paraId="1183A6CA" w14:textId="77777777" w:rsidR="00850915" w:rsidRDefault="00850915" w:rsidP="00224F72">
            <w:pPr>
              <w:pStyle w:val="TableParagraph"/>
              <w:ind w:left="292"/>
              <w:rPr>
                <w:sz w:val="20"/>
              </w:rPr>
            </w:pPr>
            <w:r>
              <w:rPr>
                <w:w w:val="99"/>
                <w:sz w:val="20"/>
              </w:rPr>
              <w:t>X</w:t>
            </w:r>
          </w:p>
        </w:tc>
        <w:tc>
          <w:tcPr>
            <w:tcW w:w="833" w:type="dxa"/>
          </w:tcPr>
          <w:p w14:paraId="02A249EF" w14:textId="77777777" w:rsidR="00850915" w:rsidRDefault="00850915" w:rsidP="00224F72">
            <w:pPr>
              <w:pStyle w:val="TableParagraph"/>
              <w:ind w:left="5"/>
              <w:jc w:val="center"/>
              <w:rPr>
                <w:sz w:val="20"/>
              </w:rPr>
            </w:pPr>
            <w:r>
              <w:rPr>
                <w:w w:val="99"/>
                <w:sz w:val="20"/>
              </w:rPr>
              <w:t>X</w:t>
            </w:r>
          </w:p>
        </w:tc>
      </w:tr>
      <w:tr w:rsidR="00850915" w14:paraId="01E1FEC7" w14:textId="77777777" w:rsidTr="00932244">
        <w:trPr>
          <w:trHeight w:val="229"/>
        </w:trPr>
        <w:tc>
          <w:tcPr>
            <w:tcW w:w="989" w:type="dxa"/>
          </w:tcPr>
          <w:p w14:paraId="08F99122" w14:textId="77777777" w:rsidR="00850915" w:rsidRDefault="00850915" w:rsidP="00224F72">
            <w:pPr>
              <w:pStyle w:val="TableParagraph"/>
              <w:ind w:left="351" w:right="351"/>
              <w:jc w:val="center"/>
              <w:rPr>
                <w:sz w:val="20"/>
              </w:rPr>
            </w:pPr>
            <w:r>
              <w:rPr>
                <w:sz w:val="20"/>
              </w:rPr>
              <w:t>I *</w:t>
            </w:r>
          </w:p>
        </w:tc>
        <w:tc>
          <w:tcPr>
            <w:tcW w:w="6120" w:type="dxa"/>
          </w:tcPr>
          <w:p w14:paraId="69416D36" w14:textId="77777777" w:rsidR="00850915" w:rsidRDefault="00850915" w:rsidP="00224F72">
            <w:pPr>
              <w:pStyle w:val="TableParagraph"/>
              <w:rPr>
                <w:sz w:val="20"/>
              </w:rPr>
            </w:pPr>
            <w:r>
              <w:rPr>
                <w:sz w:val="20"/>
              </w:rPr>
              <w:t>Environmental Analysis</w:t>
            </w:r>
          </w:p>
        </w:tc>
        <w:tc>
          <w:tcPr>
            <w:tcW w:w="720" w:type="dxa"/>
          </w:tcPr>
          <w:p w14:paraId="0E07A2BD" w14:textId="77777777" w:rsidR="00850915" w:rsidRDefault="00850915" w:rsidP="00224F72">
            <w:pPr>
              <w:pStyle w:val="TableParagraph"/>
              <w:ind w:left="292"/>
              <w:rPr>
                <w:sz w:val="20"/>
              </w:rPr>
            </w:pPr>
            <w:r>
              <w:rPr>
                <w:w w:val="99"/>
                <w:sz w:val="20"/>
              </w:rPr>
              <w:t>X</w:t>
            </w:r>
          </w:p>
        </w:tc>
        <w:tc>
          <w:tcPr>
            <w:tcW w:w="720" w:type="dxa"/>
          </w:tcPr>
          <w:p w14:paraId="55FAD246" w14:textId="77777777" w:rsidR="00850915" w:rsidRDefault="00850915" w:rsidP="00224F72">
            <w:pPr>
              <w:pStyle w:val="TableParagraph"/>
              <w:ind w:left="292"/>
              <w:rPr>
                <w:sz w:val="20"/>
              </w:rPr>
            </w:pPr>
            <w:r>
              <w:rPr>
                <w:w w:val="99"/>
                <w:sz w:val="20"/>
              </w:rPr>
              <w:t>X</w:t>
            </w:r>
          </w:p>
        </w:tc>
        <w:tc>
          <w:tcPr>
            <w:tcW w:w="720" w:type="dxa"/>
          </w:tcPr>
          <w:p w14:paraId="1261A851" w14:textId="77777777" w:rsidR="00850915" w:rsidRDefault="00850915" w:rsidP="00224F72">
            <w:pPr>
              <w:pStyle w:val="TableParagraph"/>
              <w:ind w:left="292"/>
              <w:rPr>
                <w:sz w:val="20"/>
              </w:rPr>
            </w:pPr>
            <w:r>
              <w:rPr>
                <w:w w:val="99"/>
                <w:sz w:val="20"/>
              </w:rPr>
              <w:t>X</w:t>
            </w:r>
          </w:p>
        </w:tc>
        <w:tc>
          <w:tcPr>
            <w:tcW w:w="833" w:type="dxa"/>
          </w:tcPr>
          <w:p w14:paraId="4782D995" w14:textId="77777777" w:rsidR="00850915" w:rsidRDefault="00850915" w:rsidP="00224F72">
            <w:pPr>
              <w:pStyle w:val="TableParagraph"/>
              <w:ind w:left="5"/>
              <w:jc w:val="center"/>
              <w:rPr>
                <w:sz w:val="20"/>
              </w:rPr>
            </w:pPr>
            <w:r>
              <w:rPr>
                <w:w w:val="99"/>
                <w:sz w:val="20"/>
              </w:rPr>
              <w:t>X</w:t>
            </w:r>
          </w:p>
        </w:tc>
      </w:tr>
      <w:tr w:rsidR="00850915" w14:paraId="7BD96656" w14:textId="77777777" w:rsidTr="00932244">
        <w:trPr>
          <w:trHeight w:val="230"/>
        </w:trPr>
        <w:tc>
          <w:tcPr>
            <w:tcW w:w="989" w:type="dxa"/>
          </w:tcPr>
          <w:p w14:paraId="55F7BD02" w14:textId="77777777" w:rsidR="00850915" w:rsidRDefault="00850915" w:rsidP="00224F72">
            <w:pPr>
              <w:pStyle w:val="TableParagraph"/>
              <w:ind w:left="2"/>
              <w:jc w:val="center"/>
              <w:rPr>
                <w:sz w:val="20"/>
              </w:rPr>
            </w:pPr>
            <w:r>
              <w:rPr>
                <w:w w:val="99"/>
                <w:sz w:val="20"/>
              </w:rPr>
              <w:t>I</w:t>
            </w:r>
          </w:p>
        </w:tc>
        <w:tc>
          <w:tcPr>
            <w:tcW w:w="6120" w:type="dxa"/>
          </w:tcPr>
          <w:p w14:paraId="1C1ACFB8" w14:textId="77777777" w:rsidR="00850915" w:rsidRDefault="00850915" w:rsidP="00224F72">
            <w:pPr>
              <w:pStyle w:val="TableParagraph"/>
              <w:rPr>
                <w:sz w:val="20"/>
              </w:rPr>
            </w:pPr>
            <w:r>
              <w:rPr>
                <w:sz w:val="20"/>
              </w:rPr>
              <w:t>Curriculum-based Assessments</w:t>
            </w:r>
          </w:p>
        </w:tc>
        <w:tc>
          <w:tcPr>
            <w:tcW w:w="720" w:type="dxa"/>
          </w:tcPr>
          <w:p w14:paraId="4B9F9617" w14:textId="77777777" w:rsidR="00850915" w:rsidRDefault="00850915" w:rsidP="00224F72">
            <w:pPr>
              <w:pStyle w:val="TableParagraph"/>
              <w:ind w:left="292"/>
              <w:rPr>
                <w:sz w:val="20"/>
              </w:rPr>
            </w:pPr>
            <w:r>
              <w:rPr>
                <w:w w:val="99"/>
                <w:sz w:val="20"/>
              </w:rPr>
              <w:t>X</w:t>
            </w:r>
          </w:p>
        </w:tc>
        <w:tc>
          <w:tcPr>
            <w:tcW w:w="720" w:type="dxa"/>
          </w:tcPr>
          <w:p w14:paraId="444DDECD" w14:textId="77777777" w:rsidR="00850915" w:rsidRDefault="00850915" w:rsidP="00224F72">
            <w:pPr>
              <w:pStyle w:val="TableParagraph"/>
              <w:ind w:left="292"/>
              <w:rPr>
                <w:sz w:val="20"/>
              </w:rPr>
            </w:pPr>
            <w:r>
              <w:rPr>
                <w:w w:val="99"/>
                <w:sz w:val="20"/>
              </w:rPr>
              <w:t>X</w:t>
            </w:r>
          </w:p>
        </w:tc>
        <w:tc>
          <w:tcPr>
            <w:tcW w:w="720" w:type="dxa"/>
          </w:tcPr>
          <w:p w14:paraId="7A692E45" w14:textId="77777777" w:rsidR="00850915" w:rsidRDefault="00850915" w:rsidP="00224F72">
            <w:pPr>
              <w:pStyle w:val="TableParagraph"/>
              <w:ind w:left="292"/>
              <w:rPr>
                <w:sz w:val="20"/>
              </w:rPr>
            </w:pPr>
            <w:r>
              <w:rPr>
                <w:w w:val="99"/>
                <w:sz w:val="20"/>
              </w:rPr>
              <w:t>X</w:t>
            </w:r>
          </w:p>
        </w:tc>
        <w:tc>
          <w:tcPr>
            <w:tcW w:w="833" w:type="dxa"/>
          </w:tcPr>
          <w:p w14:paraId="3020F811" w14:textId="77777777" w:rsidR="00850915" w:rsidRDefault="00850915" w:rsidP="00224F72">
            <w:pPr>
              <w:pStyle w:val="TableParagraph"/>
              <w:ind w:left="5"/>
              <w:jc w:val="center"/>
              <w:rPr>
                <w:sz w:val="20"/>
              </w:rPr>
            </w:pPr>
            <w:r>
              <w:rPr>
                <w:w w:val="99"/>
                <w:sz w:val="20"/>
              </w:rPr>
              <w:t>X</w:t>
            </w:r>
          </w:p>
        </w:tc>
      </w:tr>
    </w:tbl>
    <w:p w14:paraId="5E37D9FE" w14:textId="77777777" w:rsidR="00850915" w:rsidRPr="00936E7C" w:rsidRDefault="00850915" w:rsidP="00DC6F68"/>
    <w:p w14:paraId="216BDC4D" w14:textId="77777777" w:rsidR="006D2F43" w:rsidRDefault="006D2F43" w:rsidP="004A67B9">
      <w:pPr>
        <w:pStyle w:val="Heading3"/>
        <w:spacing w:before="0" w:after="0"/>
      </w:pPr>
    </w:p>
    <w:p w14:paraId="26FE9159" w14:textId="3A575F4E" w:rsidR="00850915" w:rsidRPr="003F2715" w:rsidRDefault="00932244" w:rsidP="004A67B9">
      <w:pPr>
        <w:pStyle w:val="Heading3"/>
        <w:spacing w:before="0" w:after="0"/>
      </w:pPr>
      <w:r>
        <w:rPr>
          <w:noProof/>
        </w:rPr>
        <w:drawing>
          <wp:anchor distT="0" distB="0" distL="114300" distR="114300" simplePos="0" relativeHeight="251975680" behindDoc="0" locked="0" layoutInCell="1" allowOverlap="1" wp14:anchorId="3C705B6B" wp14:editId="3FFF6657">
            <wp:simplePos x="0" y="0"/>
            <wp:positionH relativeFrom="column">
              <wp:posOffset>5768340</wp:posOffset>
            </wp:positionH>
            <wp:positionV relativeFrom="paragraph">
              <wp:posOffset>0</wp:posOffset>
            </wp:positionV>
            <wp:extent cx="597535" cy="36576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7535" cy="365760"/>
                    </a:xfrm>
                    <a:prstGeom prst="rect">
                      <a:avLst/>
                    </a:prstGeom>
                    <a:noFill/>
                  </pic:spPr>
                </pic:pic>
              </a:graphicData>
            </a:graphic>
          </wp:anchor>
        </w:drawing>
      </w:r>
      <w:r w:rsidR="004A67B9">
        <w:rPr>
          <w:noProof/>
        </w:rPr>
        <w:drawing>
          <wp:anchor distT="0" distB="0" distL="114300" distR="114300" simplePos="0" relativeHeight="251919360" behindDoc="0" locked="0" layoutInCell="1" allowOverlap="1" wp14:anchorId="3E7D220B" wp14:editId="513A2225">
            <wp:simplePos x="0" y="0"/>
            <wp:positionH relativeFrom="column">
              <wp:posOffset>-62865</wp:posOffset>
            </wp:positionH>
            <wp:positionV relativeFrom="paragraph">
              <wp:posOffset>3175</wp:posOffset>
            </wp:positionV>
            <wp:extent cx="278586" cy="274320"/>
            <wp:effectExtent l="0" t="0" r="762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8586" cy="274320"/>
                    </a:xfrm>
                    <a:prstGeom prst="rect">
                      <a:avLst/>
                    </a:prstGeom>
                    <a:noFill/>
                  </pic:spPr>
                </pic:pic>
              </a:graphicData>
            </a:graphic>
            <wp14:sizeRelH relativeFrom="margin">
              <wp14:pctWidth>0</wp14:pctWidth>
            </wp14:sizeRelH>
            <wp14:sizeRelV relativeFrom="margin">
              <wp14:pctHeight>0</wp14:pctHeight>
            </wp14:sizeRelV>
          </wp:anchor>
        </w:drawing>
      </w:r>
      <w:r w:rsidR="004A67B9">
        <w:t xml:space="preserve">     </w:t>
      </w:r>
      <w:r w:rsidR="00850915">
        <w:t>Case Examples</w:t>
      </w:r>
    </w:p>
    <w:p w14:paraId="0F1AC725" w14:textId="1D28F458" w:rsidR="00DC6F68" w:rsidRDefault="00CE118A" w:rsidP="00224F72">
      <w:pPr>
        <w:pStyle w:val="ListParagraph"/>
        <w:spacing w:before="120" w:after="120"/>
        <w:ind w:left="0"/>
        <w:contextualSpacing w:val="0"/>
        <w:rPr>
          <w:lang w:bidi="en-US"/>
        </w:rPr>
      </w:pPr>
      <w:r>
        <w:rPr>
          <w:noProof/>
          <w:sz w:val="32"/>
        </w:rPr>
        <w:drawing>
          <wp:anchor distT="0" distB="0" distL="114300" distR="114300" simplePos="0" relativeHeight="251697152" behindDoc="1" locked="0" layoutInCell="1" allowOverlap="1" wp14:anchorId="5EF07ABA" wp14:editId="2BD1F0BB">
            <wp:simplePos x="0" y="0"/>
            <wp:positionH relativeFrom="margin">
              <wp:align>left</wp:align>
            </wp:positionH>
            <wp:positionV relativeFrom="paragraph">
              <wp:posOffset>219710</wp:posOffset>
            </wp:positionV>
            <wp:extent cx="426720" cy="640080"/>
            <wp:effectExtent l="0" t="0" r="0" b="7620"/>
            <wp:wrapTight wrapText="bothSides">
              <wp:wrapPolygon edited="0">
                <wp:start x="0" y="0"/>
                <wp:lineTo x="0" y="21214"/>
                <wp:lineTo x="20250" y="21214"/>
                <wp:lineTo x="20250"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26720" cy="640080"/>
                    </a:xfrm>
                    <a:prstGeom prst="rect">
                      <a:avLst/>
                    </a:prstGeom>
                    <a:noFill/>
                  </pic:spPr>
                </pic:pic>
              </a:graphicData>
            </a:graphic>
            <wp14:sizeRelH relativeFrom="margin">
              <wp14:pctWidth>0</wp14:pctWidth>
            </wp14:sizeRelH>
            <wp14:sizeRelV relativeFrom="margin">
              <wp14:pctHeight>0</wp14:pctHeight>
            </wp14:sizeRelV>
          </wp:anchor>
        </w:drawing>
      </w:r>
      <w:r w:rsidR="00F7660D">
        <w:rPr>
          <w:noProof/>
        </w:rPr>
        <mc:AlternateContent>
          <mc:Choice Requires="wps">
            <w:drawing>
              <wp:anchor distT="0" distB="0" distL="114300" distR="114300" simplePos="0" relativeHeight="251695104" behindDoc="0" locked="0" layoutInCell="1" allowOverlap="1" wp14:anchorId="59298828" wp14:editId="726AB1A2">
                <wp:simplePos x="0" y="0"/>
                <wp:positionH relativeFrom="column">
                  <wp:posOffset>316865</wp:posOffset>
                </wp:positionH>
                <wp:positionV relativeFrom="paragraph">
                  <wp:posOffset>14605</wp:posOffset>
                </wp:positionV>
                <wp:extent cx="4484451" cy="0"/>
                <wp:effectExtent l="0" t="19050" r="30480" b="19050"/>
                <wp:wrapNone/>
                <wp:docPr id="201" name="Straight Connector 201"/>
                <wp:cNvGraphicFramePr/>
                <a:graphic xmlns:a="http://schemas.openxmlformats.org/drawingml/2006/main">
                  <a:graphicData uri="http://schemas.microsoft.com/office/word/2010/wordprocessingShape">
                    <wps:wsp>
                      <wps:cNvCnPr/>
                      <wps:spPr>
                        <a:xfrm>
                          <a:off x="0" y="0"/>
                          <a:ext cx="4484451" cy="0"/>
                        </a:xfrm>
                        <a:prstGeom prst="line">
                          <a:avLst/>
                        </a:prstGeom>
                        <a:ln w="28575">
                          <a:solidFill>
                            <a:srgbClr val="1EB050"/>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6492EA8" id="Straight Connector 201"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24.95pt,1.15pt" to="378.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" strokecolor="#1eb050" strokeweight="2.25pt">
                <v:stroke joinstyle="miter"/>
              </v:line>
            </w:pict>
          </mc:Fallback>
        </mc:AlternateContent>
      </w:r>
    </w:p>
    <w:p w14:paraId="115698AE" w14:textId="5F737211" w:rsidR="00DC6F68" w:rsidRPr="00DC6F68" w:rsidRDefault="00DC6F68" w:rsidP="00224F72">
      <w:pPr>
        <w:pStyle w:val="ListParagraph"/>
        <w:spacing w:before="120" w:after="120"/>
        <w:ind w:left="0"/>
        <w:contextualSpacing w:val="0"/>
        <w:rPr>
          <w:b/>
          <w:sz w:val="28"/>
          <w:u w:val="single"/>
          <w:lang w:bidi="en-US"/>
        </w:rPr>
      </w:pPr>
      <w:r w:rsidRPr="00DC6F68">
        <w:rPr>
          <w:b/>
          <w:sz w:val="28"/>
          <w:u w:val="single"/>
          <w:lang w:bidi="en-US"/>
        </w:rPr>
        <w:t>ALEX</w:t>
      </w:r>
    </w:p>
    <w:p w14:paraId="422C1491" w14:textId="77777777" w:rsidR="00DC6F68" w:rsidRPr="00DC6F68" w:rsidRDefault="00DC6F68" w:rsidP="00DC6F68">
      <w:pPr>
        <w:widowControl w:val="0"/>
        <w:autoSpaceDE w:val="0"/>
        <w:autoSpaceDN w:val="0"/>
        <w:spacing w:before="120" w:after="120" w:line="250" w:lineRule="auto"/>
        <w:ind w:right="130"/>
        <w:jc w:val="center"/>
        <w:rPr>
          <w:rFonts w:eastAsia="Arial" w:cs="Arial"/>
          <w:b/>
          <w:sz w:val="28"/>
          <w:szCs w:val="21"/>
          <w:lang w:bidi="en-US"/>
        </w:rPr>
      </w:pPr>
      <w:r w:rsidRPr="00DC6F68">
        <w:rPr>
          <w:rFonts w:eastAsia="Arial" w:cs="Arial"/>
          <w:b/>
          <w:sz w:val="28"/>
          <w:szCs w:val="21"/>
          <w:lang w:bidi="en-US"/>
        </w:rPr>
        <w:t>Oregon Standard INDIVIDUALIZED EDUCATION PROGRAM</w:t>
      </w:r>
    </w:p>
    <w:tbl>
      <w:tblPr>
        <w:tblStyle w:val="TableGrid4"/>
        <w:tblW w:w="0" w:type="auto"/>
        <w:tblInd w:w="-5" w:type="dxa"/>
        <w:tblLook w:val="04A0" w:firstRow="1" w:lastRow="0" w:firstColumn="1" w:lastColumn="0" w:noHBand="0" w:noVBand="1"/>
      </w:tblPr>
      <w:tblGrid>
        <w:gridCol w:w="9355"/>
      </w:tblGrid>
      <w:tr w:rsidR="00DC6F68" w:rsidRPr="00DC6F68" w14:paraId="03083D24" w14:textId="77777777" w:rsidTr="00397495">
        <w:tc>
          <w:tcPr>
            <w:tcW w:w="9355" w:type="dxa"/>
            <w:shd w:val="clear" w:color="auto" w:fill="DBDBDB" w:themeFill="accent3" w:themeFillTint="66"/>
          </w:tcPr>
          <w:p w14:paraId="301DD1D9" w14:textId="77777777" w:rsidR="00DC6F68" w:rsidRPr="00DC6F68" w:rsidRDefault="00DC6F68" w:rsidP="00DC6F68">
            <w:pPr>
              <w:spacing w:line="241" w:lineRule="exact"/>
              <w:rPr>
                <w:b/>
                <w:w w:val="105"/>
                <w:sz w:val="20"/>
                <w:lang w:bidi="en-US"/>
              </w:rPr>
            </w:pPr>
            <w:r w:rsidRPr="00DC6F68">
              <w:rPr>
                <w:b/>
                <w:w w:val="105"/>
                <w:sz w:val="20"/>
                <w:lang w:bidi="en-US"/>
              </w:rPr>
              <w:t>Results of age-appropriate transition assessments, including student’s preferences, interests, needs</w:t>
            </w:r>
            <w:r w:rsidR="0099225E">
              <w:rPr>
                <w:b/>
                <w:w w:val="105"/>
                <w:sz w:val="20"/>
                <w:lang w:bidi="en-US"/>
              </w:rPr>
              <w:t xml:space="preserve"> and strengths (PINS)  </w:t>
            </w:r>
            <w:r w:rsidRPr="00DC6F68">
              <w:rPr>
                <w:b/>
                <w:w w:val="105"/>
                <w:sz w:val="20"/>
                <w:lang w:bidi="en-US"/>
              </w:rPr>
              <w:t xml:space="preserve">  </w:t>
            </w:r>
            <w:r w:rsidRPr="0099225E">
              <w:rPr>
                <w:b/>
                <w:i/>
                <w:w w:val="105"/>
                <w:sz w:val="20"/>
                <w:lang w:bidi="en-US"/>
              </w:rPr>
              <w:t>34 CFR 300.320(b)(1); 34 CFR 300.43(a)(2)</w:t>
            </w:r>
          </w:p>
        </w:tc>
      </w:tr>
      <w:tr w:rsidR="00DC6F68" w:rsidRPr="00DC6F68" w14:paraId="50CEE2D9" w14:textId="77777777" w:rsidTr="00CD53DC">
        <w:trPr>
          <w:trHeight w:val="2699"/>
        </w:trPr>
        <w:tc>
          <w:tcPr>
            <w:tcW w:w="9355" w:type="dxa"/>
          </w:tcPr>
          <w:p w14:paraId="6E1E303E" w14:textId="77777777" w:rsidR="00DC6F68" w:rsidRPr="00DC6F68" w:rsidRDefault="00DC6F68" w:rsidP="004A6023">
            <w:pPr>
              <w:numPr>
                <w:ilvl w:val="0"/>
                <w:numId w:val="23"/>
              </w:numPr>
              <w:ind w:right="160"/>
              <w:rPr>
                <w:b/>
                <w:w w:val="105"/>
                <w:sz w:val="20"/>
                <w:szCs w:val="20"/>
                <w:lang w:bidi="en-US"/>
              </w:rPr>
            </w:pPr>
            <w:r w:rsidRPr="00DC6F68">
              <w:rPr>
                <w:w w:val="105"/>
                <w:sz w:val="20"/>
                <w:szCs w:val="20"/>
                <w:lang w:bidi="en-US"/>
              </w:rPr>
              <w:t xml:space="preserve">Alex scored below basic in reading, math, and writing on the </w:t>
            </w:r>
            <w:r w:rsidRPr="00DC6F68">
              <w:rPr>
                <w:b/>
                <w:w w:val="105"/>
                <w:sz w:val="20"/>
                <w:szCs w:val="20"/>
                <w:lang w:bidi="en-US"/>
              </w:rPr>
              <w:t xml:space="preserve">state exit exam.  </w:t>
            </w:r>
          </w:p>
          <w:p w14:paraId="172DB423" w14:textId="77777777" w:rsidR="00DC6F68" w:rsidRPr="00DC6F68" w:rsidRDefault="00DC6F68" w:rsidP="004A6023">
            <w:pPr>
              <w:numPr>
                <w:ilvl w:val="0"/>
                <w:numId w:val="23"/>
              </w:numPr>
              <w:tabs>
                <w:tab w:val="left" w:pos="830"/>
                <w:tab w:val="left" w:pos="831"/>
              </w:tabs>
              <w:spacing w:before="4" w:line="240" w:lineRule="atLeast"/>
              <w:ind w:right="491"/>
              <w:rPr>
                <w:sz w:val="21"/>
                <w:lang w:bidi="en-US"/>
              </w:rPr>
            </w:pPr>
            <w:r w:rsidRPr="00DC6F68">
              <w:rPr>
                <w:w w:val="105"/>
                <w:sz w:val="20"/>
                <w:szCs w:val="20"/>
                <w:lang w:bidi="en-US"/>
              </w:rPr>
              <w:t xml:space="preserve">His scores on the </w:t>
            </w:r>
            <w:r w:rsidRPr="00DC6F68">
              <w:rPr>
                <w:b/>
                <w:w w:val="105"/>
                <w:sz w:val="20"/>
                <w:szCs w:val="20"/>
                <w:lang w:bidi="en-US"/>
              </w:rPr>
              <w:t>Weschler Intelligence Test</w:t>
            </w:r>
            <w:r w:rsidRPr="00DC6F68">
              <w:rPr>
                <w:w w:val="105"/>
                <w:sz w:val="20"/>
                <w:szCs w:val="20"/>
                <w:lang w:bidi="en-US"/>
              </w:rPr>
              <w:t xml:space="preserve"> suggest that Alex’s academic functioning should be within the average range</w:t>
            </w:r>
            <w:r w:rsidRPr="00DC6F68">
              <w:rPr>
                <w:w w:val="105"/>
                <w:sz w:val="21"/>
                <w:lang w:bidi="en-US"/>
              </w:rPr>
              <w:t>.</w:t>
            </w:r>
          </w:p>
          <w:p w14:paraId="4F6465A0" w14:textId="77777777" w:rsidR="00DC6F68" w:rsidRPr="00DC6F68" w:rsidRDefault="00DC6F68" w:rsidP="004A6023">
            <w:pPr>
              <w:numPr>
                <w:ilvl w:val="0"/>
                <w:numId w:val="23"/>
              </w:numPr>
              <w:ind w:right="160"/>
              <w:rPr>
                <w:sz w:val="20"/>
                <w:szCs w:val="20"/>
                <w:lang w:bidi="en-US"/>
              </w:rPr>
            </w:pPr>
            <w:r w:rsidRPr="00DC6F68">
              <w:rPr>
                <w:w w:val="105"/>
                <w:sz w:val="20"/>
                <w:szCs w:val="20"/>
                <w:lang w:bidi="en-US"/>
              </w:rPr>
              <w:t xml:space="preserve">Results of the </w:t>
            </w:r>
            <w:r w:rsidRPr="00DC6F68">
              <w:rPr>
                <w:b/>
                <w:w w:val="105"/>
                <w:sz w:val="20"/>
                <w:szCs w:val="20"/>
                <w:lang w:bidi="en-US"/>
              </w:rPr>
              <w:t>Vineland Adaptive Behavior Scale</w:t>
            </w:r>
            <w:r w:rsidRPr="00DC6F68">
              <w:rPr>
                <w:w w:val="105"/>
                <w:sz w:val="20"/>
                <w:szCs w:val="20"/>
                <w:lang w:bidi="en-US"/>
              </w:rPr>
              <w:t xml:space="preserve"> suggest that Alex is functioning below average in communication and socialization and above average in the areas of daily living and motor skills.</w:t>
            </w:r>
          </w:p>
          <w:p w14:paraId="599B8CD5" w14:textId="77777777" w:rsidR="00DC6F68" w:rsidRPr="00DC6F68" w:rsidRDefault="00DC6F68" w:rsidP="004A6023">
            <w:pPr>
              <w:numPr>
                <w:ilvl w:val="0"/>
                <w:numId w:val="23"/>
              </w:numPr>
              <w:spacing w:before="5"/>
              <w:ind w:right="160"/>
              <w:rPr>
                <w:w w:val="105"/>
                <w:sz w:val="20"/>
                <w:szCs w:val="20"/>
                <w:lang w:bidi="en-US"/>
              </w:rPr>
            </w:pPr>
            <w:r w:rsidRPr="00DC6F68">
              <w:rPr>
                <w:w w:val="105"/>
                <w:sz w:val="20"/>
                <w:szCs w:val="20"/>
                <w:lang w:bidi="en-US"/>
              </w:rPr>
              <w:t xml:space="preserve">A </w:t>
            </w:r>
            <w:r w:rsidRPr="00DC6F68">
              <w:rPr>
                <w:b/>
                <w:w w:val="105"/>
                <w:sz w:val="20"/>
                <w:szCs w:val="20"/>
                <w:lang w:bidi="en-US"/>
              </w:rPr>
              <w:t>formal observation</w:t>
            </w:r>
            <w:r w:rsidRPr="00DC6F68">
              <w:rPr>
                <w:w w:val="105"/>
                <w:sz w:val="20"/>
                <w:szCs w:val="20"/>
                <w:lang w:bidi="en-US"/>
              </w:rPr>
              <w:t xml:space="preserve"> form completed by Alex’s employment at Office Depot, demonstrates Alex’s ability to stay on task and perform to the standards required by all Office Depot employees. Alex reports to work on time each day, cooperates with his boss and co-workers, and completes all assigned tasks in a timely manner. </w:t>
            </w:r>
          </w:p>
          <w:p w14:paraId="3F769BD3" w14:textId="77777777" w:rsidR="00DC6F68" w:rsidRPr="00DC6F68" w:rsidRDefault="00DC6F68" w:rsidP="004A6023">
            <w:pPr>
              <w:numPr>
                <w:ilvl w:val="0"/>
                <w:numId w:val="23"/>
              </w:numPr>
              <w:spacing w:before="5"/>
              <w:ind w:right="160"/>
              <w:rPr>
                <w:w w:val="105"/>
                <w:sz w:val="20"/>
                <w:szCs w:val="20"/>
                <w:lang w:bidi="en-US"/>
              </w:rPr>
            </w:pPr>
            <w:r w:rsidRPr="00DC6F68">
              <w:rPr>
                <w:w w:val="105"/>
                <w:sz w:val="20"/>
                <w:szCs w:val="20"/>
                <w:lang w:bidi="en-US"/>
              </w:rPr>
              <w:t xml:space="preserve">Results from </w:t>
            </w:r>
            <w:r w:rsidRPr="00DC6F68">
              <w:rPr>
                <w:b/>
                <w:w w:val="105"/>
                <w:sz w:val="20"/>
                <w:szCs w:val="20"/>
                <w:lang w:bidi="en-US"/>
              </w:rPr>
              <w:t>career interest inventories</w:t>
            </w:r>
            <w:r w:rsidRPr="00DC6F68">
              <w:rPr>
                <w:w w:val="105"/>
                <w:sz w:val="20"/>
                <w:szCs w:val="20"/>
                <w:lang w:bidi="en-US"/>
              </w:rPr>
              <w:t xml:space="preserve"> completed</w:t>
            </w:r>
            <w:r w:rsidRPr="00DC6F68">
              <w:rPr>
                <w:spacing w:val="-7"/>
                <w:w w:val="105"/>
                <w:sz w:val="20"/>
                <w:szCs w:val="20"/>
                <w:lang w:bidi="en-US"/>
              </w:rPr>
              <w:t xml:space="preserve"> </w:t>
            </w:r>
            <w:r w:rsidRPr="00DC6F68">
              <w:rPr>
                <w:w w:val="105"/>
                <w:sz w:val="20"/>
                <w:szCs w:val="20"/>
                <w:lang w:bidi="en-US"/>
              </w:rPr>
              <w:t>by</w:t>
            </w:r>
            <w:r w:rsidRPr="00DC6F68">
              <w:rPr>
                <w:spacing w:val="-7"/>
                <w:w w:val="105"/>
                <w:sz w:val="20"/>
                <w:szCs w:val="20"/>
                <w:lang w:bidi="en-US"/>
              </w:rPr>
              <w:t xml:space="preserve"> </w:t>
            </w:r>
            <w:r w:rsidRPr="00DC6F68">
              <w:rPr>
                <w:w w:val="105"/>
                <w:sz w:val="20"/>
                <w:szCs w:val="20"/>
                <w:lang w:bidi="en-US"/>
              </w:rPr>
              <w:t>Alex</w:t>
            </w:r>
            <w:r w:rsidRPr="00DC6F68">
              <w:rPr>
                <w:spacing w:val="-7"/>
                <w:w w:val="105"/>
                <w:sz w:val="20"/>
                <w:szCs w:val="20"/>
                <w:lang w:bidi="en-US"/>
              </w:rPr>
              <w:t xml:space="preserve"> </w:t>
            </w:r>
            <w:r w:rsidRPr="00DC6F68">
              <w:rPr>
                <w:w w:val="105"/>
                <w:sz w:val="20"/>
                <w:szCs w:val="20"/>
                <w:lang w:bidi="en-US"/>
              </w:rPr>
              <w:t>in</w:t>
            </w:r>
            <w:r w:rsidRPr="00DC6F68">
              <w:rPr>
                <w:spacing w:val="-7"/>
                <w:w w:val="105"/>
                <w:sz w:val="20"/>
                <w:szCs w:val="20"/>
                <w:lang w:bidi="en-US"/>
              </w:rPr>
              <w:t xml:space="preserve"> </w:t>
            </w:r>
            <w:r w:rsidRPr="00DC6F68">
              <w:rPr>
                <w:w w:val="105"/>
                <w:sz w:val="20"/>
                <w:szCs w:val="20"/>
                <w:lang w:bidi="en-US"/>
              </w:rPr>
              <w:t>the</w:t>
            </w:r>
            <w:r w:rsidRPr="00DC6F68">
              <w:rPr>
                <w:spacing w:val="-7"/>
                <w:w w:val="105"/>
                <w:sz w:val="20"/>
                <w:szCs w:val="20"/>
                <w:lang w:bidi="en-US"/>
              </w:rPr>
              <w:t xml:space="preserve"> </w:t>
            </w:r>
            <w:r w:rsidRPr="00DC6F68">
              <w:rPr>
                <w:w w:val="105"/>
                <w:sz w:val="20"/>
                <w:szCs w:val="20"/>
                <w:lang w:bidi="en-US"/>
              </w:rPr>
              <w:t>9th</w:t>
            </w:r>
            <w:r w:rsidRPr="00DC6F68">
              <w:rPr>
                <w:spacing w:val="-7"/>
                <w:w w:val="105"/>
                <w:sz w:val="20"/>
                <w:szCs w:val="20"/>
                <w:lang w:bidi="en-US"/>
              </w:rPr>
              <w:t xml:space="preserve"> </w:t>
            </w:r>
            <w:r w:rsidRPr="00DC6F68">
              <w:rPr>
                <w:w w:val="105"/>
                <w:sz w:val="20"/>
                <w:szCs w:val="20"/>
                <w:lang w:bidi="en-US"/>
              </w:rPr>
              <w:t>and</w:t>
            </w:r>
            <w:r w:rsidRPr="00DC6F68">
              <w:rPr>
                <w:spacing w:val="-7"/>
                <w:w w:val="105"/>
                <w:sz w:val="20"/>
                <w:szCs w:val="20"/>
                <w:lang w:bidi="en-US"/>
              </w:rPr>
              <w:t xml:space="preserve"> </w:t>
            </w:r>
            <w:r w:rsidRPr="00DC6F68">
              <w:rPr>
                <w:w w:val="105"/>
                <w:sz w:val="20"/>
                <w:szCs w:val="20"/>
                <w:lang w:bidi="en-US"/>
              </w:rPr>
              <w:t>11th</w:t>
            </w:r>
            <w:r w:rsidRPr="00DC6F68">
              <w:rPr>
                <w:spacing w:val="-7"/>
                <w:w w:val="105"/>
                <w:sz w:val="20"/>
                <w:szCs w:val="20"/>
                <w:lang w:bidi="en-US"/>
              </w:rPr>
              <w:t xml:space="preserve"> </w:t>
            </w:r>
            <w:r w:rsidRPr="00DC6F68">
              <w:rPr>
                <w:w w:val="105"/>
                <w:sz w:val="20"/>
                <w:szCs w:val="20"/>
                <w:lang w:bidi="en-US"/>
              </w:rPr>
              <w:t>grade</w:t>
            </w:r>
            <w:r w:rsidRPr="00DC6F68">
              <w:rPr>
                <w:spacing w:val="-7"/>
                <w:w w:val="105"/>
                <w:sz w:val="20"/>
                <w:szCs w:val="20"/>
                <w:lang w:bidi="en-US"/>
              </w:rPr>
              <w:t xml:space="preserve"> </w:t>
            </w:r>
            <w:r w:rsidRPr="00DC6F68">
              <w:rPr>
                <w:w w:val="105"/>
                <w:sz w:val="20"/>
                <w:szCs w:val="20"/>
                <w:lang w:bidi="en-US"/>
              </w:rPr>
              <w:t>suggest</w:t>
            </w:r>
            <w:r w:rsidRPr="00DC6F68">
              <w:rPr>
                <w:spacing w:val="-9"/>
                <w:w w:val="105"/>
                <w:sz w:val="20"/>
                <w:szCs w:val="20"/>
                <w:lang w:bidi="en-US"/>
              </w:rPr>
              <w:t xml:space="preserve"> </w:t>
            </w:r>
            <w:r w:rsidRPr="00DC6F68">
              <w:rPr>
                <w:w w:val="105"/>
                <w:sz w:val="20"/>
                <w:szCs w:val="20"/>
                <w:lang w:bidi="en-US"/>
              </w:rPr>
              <w:t>a</w:t>
            </w:r>
            <w:r w:rsidRPr="00DC6F68">
              <w:rPr>
                <w:spacing w:val="-7"/>
                <w:w w:val="105"/>
                <w:sz w:val="20"/>
                <w:szCs w:val="20"/>
                <w:lang w:bidi="en-US"/>
              </w:rPr>
              <w:t xml:space="preserve"> </w:t>
            </w:r>
            <w:r w:rsidRPr="00DC6F68">
              <w:rPr>
                <w:w w:val="105"/>
                <w:sz w:val="20"/>
                <w:szCs w:val="20"/>
                <w:lang w:bidi="en-US"/>
              </w:rPr>
              <w:t>career</w:t>
            </w:r>
            <w:r w:rsidRPr="00DC6F68">
              <w:rPr>
                <w:spacing w:val="-7"/>
                <w:w w:val="105"/>
                <w:sz w:val="20"/>
                <w:szCs w:val="20"/>
                <w:lang w:bidi="en-US"/>
              </w:rPr>
              <w:t xml:space="preserve"> </w:t>
            </w:r>
            <w:r w:rsidRPr="00DC6F68">
              <w:rPr>
                <w:w w:val="105"/>
                <w:sz w:val="20"/>
                <w:szCs w:val="20"/>
                <w:lang w:bidi="en-US"/>
              </w:rPr>
              <w:t>in</w:t>
            </w:r>
            <w:r w:rsidRPr="00DC6F68">
              <w:rPr>
                <w:spacing w:val="-7"/>
                <w:w w:val="105"/>
                <w:sz w:val="20"/>
                <w:szCs w:val="20"/>
                <w:lang w:bidi="en-US"/>
              </w:rPr>
              <w:t xml:space="preserve"> </w:t>
            </w:r>
            <w:r w:rsidRPr="00DC6F68">
              <w:rPr>
                <w:w w:val="105"/>
                <w:sz w:val="20"/>
                <w:szCs w:val="20"/>
                <w:lang w:bidi="en-US"/>
              </w:rPr>
              <w:t>business</w:t>
            </w:r>
            <w:r w:rsidRPr="00DC6F68">
              <w:rPr>
                <w:spacing w:val="-7"/>
                <w:w w:val="105"/>
                <w:sz w:val="20"/>
                <w:szCs w:val="20"/>
                <w:lang w:bidi="en-US"/>
              </w:rPr>
              <w:t xml:space="preserve"> </w:t>
            </w:r>
            <w:r w:rsidRPr="00DC6F68">
              <w:rPr>
                <w:w w:val="105"/>
                <w:sz w:val="20"/>
                <w:szCs w:val="20"/>
                <w:lang w:bidi="en-US"/>
              </w:rPr>
              <w:t>would</w:t>
            </w:r>
            <w:r w:rsidRPr="00DC6F68">
              <w:rPr>
                <w:spacing w:val="-7"/>
                <w:w w:val="105"/>
                <w:sz w:val="20"/>
                <w:szCs w:val="20"/>
                <w:lang w:bidi="en-US"/>
              </w:rPr>
              <w:t xml:space="preserve"> </w:t>
            </w:r>
            <w:r w:rsidRPr="00DC6F68">
              <w:rPr>
                <w:w w:val="105"/>
                <w:sz w:val="20"/>
                <w:szCs w:val="20"/>
                <w:lang w:bidi="en-US"/>
              </w:rPr>
              <w:t>be</w:t>
            </w:r>
            <w:r w:rsidRPr="00DC6F68">
              <w:rPr>
                <w:spacing w:val="-7"/>
                <w:w w:val="105"/>
                <w:sz w:val="20"/>
                <w:szCs w:val="20"/>
                <w:lang w:bidi="en-US"/>
              </w:rPr>
              <w:t xml:space="preserve"> </w:t>
            </w:r>
            <w:r w:rsidRPr="00DC6F68">
              <w:rPr>
                <w:w w:val="105"/>
                <w:sz w:val="20"/>
                <w:szCs w:val="20"/>
                <w:lang w:bidi="en-US"/>
              </w:rPr>
              <w:t xml:space="preserve">suitable, particularly a job that works with computers. </w:t>
            </w:r>
          </w:p>
          <w:p w14:paraId="4444BC54" w14:textId="77777777" w:rsidR="00DC6F68" w:rsidRPr="00DC6F68" w:rsidRDefault="00DC6F68" w:rsidP="004A6023">
            <w:pPr>
              <w:numPr>
                <w:ilvl w:val="0"/>
                <w:numId w:val="23"/>
              </w:numPr>
              <w:spacing w:before="5"/>
              <w:ind w:right="160"/>
              <w:rPr>
                <w:w w:val="105"/>
                <w:sz w:val="20"/>
                <w:szCs w:val="20"/>
                <w:lang w:bidi="en-US"/>
              </w:rPr>
            </w:pPr>
            <w:r w:rsidRPr="00DC6F68">
              <w:rPr>
                <w:w w:val="105"/>
                <w:sz w:val="20"/>
                <w:szCs w:val="20"/>
                <w:lang w:bidi="en-US"/>
              </w:rPr>
              <w:t xml:space="preserve">Alex completed a </w:t>
            </w:r>
            <w:r w:rsidRPr="00DC6F68">
              <w:rPr>
                <w:b/>
                <w:w w:val="105"/>
                <w:sz w:val="20"/>
                <w:szCs w:val="20"/>
                <w:lang w:bidi="en-US"/>
              </w:rPr>
              <w:t>business employment skill inventory</w:t>
            </w:r>
            <w:r w:rsidRPr="00DC6F68">
              <w:rPr>
                <w:w w:val="105"/>
                <w:sz w:val="20"/>
                <w:szCs w:val="20"/>
                <w:lang w:bidi="en-US"/>
              </w:rPr>
              <w:t xml:space="preserve"> in the 12th grade, which suggests he has many of the prerequisite skills to pursue a career in this</w:t>
            </w:r>
            <w:r w:rsidRPr="00DC6F68">
              <w:rPr>
                <w:spacing w:val="-11"/>
                <w:w w:val="105"/>
                <w:sz w:val="20"/>
                <w:szCs w:val="20"/>
                <w:lang w:bidi="en-US"/>
              </w:rPr>
              <w:t xml:space="preserve"> </w:t>
            </w:r>
            <w:r w:rsidRPr="00DC6F68">
              <w:rPr>
                <w:w w:val="105"/>
                <w:sz w:val="20"/>
                <w:szCs w:val="20"/>
                <w:lang w:bidi="en-US"/>
              </w:rPr>
              <w:t>area.</w:t>
            </w:r>
          </w:p>
          <w:p w14:paraId="1BF9B1B8" w14:textId="77777777" w:rsidR="00DC6F68" w:rsidRPr="00DC6F68" w:rsidRDefault="00DC6F68" w:rsidP="004A6023">
            <w:pPr>
              <w:numPr>
                <w:ilvl w:val="0"/>
                <w:numId w:val="23"/>
              </w:numPr>
              <w:spacing w:line="276" w:lineRule="auto"/>
              <w:ind w:right="249"/>
              <w:rPr>
                <w:sz w:val="20"/>
                <w:szCs w:val="21"/>
                <w:lang w:bidi="en-US"/>
              </w:rPr>
            </w:pPr>
            <w:r w:rsidRPr="00DC6F68">
              <w:rPr>
                <w:w w:val="105"/>
                <w:sz w:val="20"/>
                <w:szCs w:val="21"/>
                <w:lang w:bidi="en-US"/>
              </w:rPr>
              <w:t>After school, Alex works part-time at Office Depot entering numerical data to keep track of stock and services rendered by store staff.</w:t>
            </w:r>
          </w:p>
          <w:p w14:paraId="55239318" w14:textId="77777777" w:rsidR="00DC6F68" w:rsidRPr="00DC6F68" w:rsidRDefault="00DC6F68" w:rsidP="00DC6F68">
            <w:pPr>
              <w:spacing w:before="5" w:after="120"/>
              <w:ind w:left="835" w:right="158"/>
              <w:rPr>
                <w:sz w:val="18"/>
                <w:szCs w:val="20"/>
                <w:lang w:bidi="en-US"/>
              </w:rPr>
            </w:pPr>
            <w:r w:rsidRPr="00DC6F68">
              <w:rPr>
                <w:w w:val="105"/>
                <w:sz w:val="20"/>
                <w:szCs w:val="21"/>
                <w:lang w:bidi="en-US"/>
              </w:rPr>
              <w:t>His behavior is appropriate at work and he has expressed that he likes working. He is punctual each day, and he is willing to stay late when needed. He really enjoys getting a paycheck and he usually spends his money on fast food and movies from the local video rental shop. Alex is detail-oriented and reviews each column of numbers several times before moving on to type another column.</w:t>
            </w:r>
          </w:p>
        </w:tc>
      </w:tr>
      <w:tr w:rsidR="00DC6F68" w:rsidRPr="00DC6F68" w14:paraId="05A83B99" w14:textId="77777777" w:rsidTr="00397495">
        <w:tc>
          <w:tcPr>
            <w:tcW w:w="9355" w:type="dxa"/>
            <w:shd w:val="clear" w:color="auto" w:fill="DBDBDB" w:themeFill="accent3" w:themeFillTint="66"/>
          </w:tcPr>
          <w:p w14:paraId="2BE18496" w14:textId="77777777" w:rsidR="00DC6F68" w:rsidRPr="00DC6F68" w:rsidRDefault="00DC6F68" w:rsidP="00DC6F68">
            <w:pPr>
              <w:tabs>
                <w:tab w:val="left" w:pos="11723"/>
              </w:tabs>
              <w:spacing w:line="241" w:lineRule="exact"/>
              <w:rPr>
                <w:b/>
                <w:w w:val="105"/>
                <w:sz w:val="21"/>
                <w:lang w:bidi="en-US"/>
              </w:rPr>
            </w:pPr>
            <w:r w:rsidRPr="00DC6F68">
              <w:rPr>
                <w:b/>
                <w:w w:val="105"/>
                <w:sz w:val="20"/>
                <w:lang w:bidi="en-US"/>
              </w:rPr>
              <w:t>Appropriate, measurable post-secondary goals based upon</w:t>
            </w:r>
            <w:r w:rsidRPr="00DC6F68">
              <w:rPr>
                <w:b/>
                <w:spacing w:val="-7"/>
                <w:w w:val="105"/>
                <w:sz w:val="20"/>
                <w:lang w:bidi="en-US"/>
              </w:rPr>
              <w:t xml:space="preserve"> </w:t>
            </w:r>
            <w:r w:rsidRPr="00DC6F68">
              <w:rPr>
                <w:b/>
                <w:w w:val="105"/>
                <w:sz w:val="20"/>
                <w:lang w:bidi="en-US"/>
              </w:rPr>
              <w:t>age-appropriate transition</w:t>
            </w:r>
            <w:r w:rsidRPr="00DC6F68">
              <w:rPr>
                <w:b/>
                <w:spacing w:val="-8"/>
                <w:w w:val="105"/>
                <w:sz w:val="20"/>
                <w:lang w:bidi="en-US"/>
              </w:rPr>
              <w:t xml:space="preserve"> </w:t>
            </w:r>
            <w:r w:rsidRPr="00DC6F68">
              <w:rPr>
                <w:b/>
                <w:w w:val="105"/>
                <w:sz w:val="20"/>
                <w:lang w:bidi="en-US"/>
              </w:rPr>
              <w:t xml:space="preserve">assessments                                                 </w:t>
            </w:r>
            <w:r w:rsidR="0099225E">
              <w:rPr>
                <w:b/>
                <w:w w:val="105"/>
                <w:sz w:val="20"/>
                <w:lang w:bidi="en-US"/>
              </w:rPr>
              <w:t xml:space="preserve">        </w:t>
            </w:r>
            <w:r w:rsidRPr="00DC6F68">
              <w:rPr>
                <w:b/>
                <w:w w:val="105"/>
                <w:sz w:val="20"/>
                <w:lang w:bidi="en-US"/>
              </w:rPr>
              <w:t xml:space="preserve">      </w:t>
            </w:r>
            <w:r w:rsidRPr="00DC6F68">
              <w:rPr>
                <w:b/>
                <w:i/>
                <w:w w:val="105"/>
                <w:sz w:val="20"/>
                <w:lang w:bidi="en-US"/>
              </w:rPr>
              <w:t>34 CFR</w:t>
            </w:r>
            <w:r w:rsidRPr="00DC6F68">
              <w:rPr>
                <w:b/>
                <w:i/>
                <w:spacing w:val="42"/>
                <w:w w:val="105"/>
                <w:sz w:val="20"/>
                <w:lang w:bidi="en-US"/>
              </w:rPr>
              <w:t xml:space="preserve"> </w:t>
            </w:r>
            <w:r w:rsidRPr="00DC6F68">
              <w:rPr>
                <w:b/>
                <w:i/>
                <w:w w:val="105"/>
                <w:sz w:val="20"/>
                <w:lang w:bidi="en-US"/>
              </w:rPr>
              <w:t>300.320(b)(1)</w:t>
            </w:r>
          </w:p>
        </w:tc>
      </w:tr>
      <w:tr w:rsidR="00DC6F68" w:rsidRPr="00DC6F68" w14:paraId="6A04C732" w14:textId="77777777" w:rsidTr="00397495">
        <w:tc>
          <w:tcPr>
            <w:tcW w:w="9355" w:type="dxa"/>
            <w:shd w:val="clear" w:color="auto" w:fill="DBDBDB" w:themeFill="accent3" w:themeFillTint="66"/>
          </w:tcPr>
          <w:p w14:paraId="22030C8A" w14:textId="77777777" w:rsidR="00DC6F68" w:rsidRPr="00DC6F68" w:rsidRDefault="00DC6F68" w:rsidP="00DC6F68">
            <w:pPr>
              <w:rPr>
                <w:lang w:bidi="en-US"/>
              </w:rPr>
            </w:pPr>
            <w:r w:rsidRPr="00DC6F68">
              <w:rPr>
                <w:b/>
                <w:sz w:val="20"/>
                <w:lang w:bidi="en-US"/>
              </w:rPr>
              <w:t xml:space="preserve">Transition Services/Activities                                            </w:t>
            </w:r>
            <w:r w:rsidR="0099225E">
              <w:rPr>
                <w:b/>
                <w:sz w:val="20"/>
                <w:lang w:bidi="en-US"/>
              </w:rPr>
              <w:t xml:space="preserve">                       </w:t>
            </w:r>
            <w:r w:rsidRPr="00DC6F68">
              <w:rPr>
                <w:b/>
                <w:sz w:val="20"/>
                <w:lang w:bidi="en-US"/>
              </w:rPr>
              <w:t xml:space="preserve"> </w:t>
            </w:r>
            <w:r w:rsidRPr="00DC6F68">
              <w:rPr>
                <w:b/>
                <w:i/>
                <w:sz w:val="20"/>
                <w:lang w:bidi="en-US"/>
              </w:rPr>
              <w:t>34 CFR 300.43</w:t>
            </w:r>
          </w:p>
        </w:tc>
      </w:tr>
      <w:tr w:rsidR="00DC6F68" w:rsidRPr="00DC6F68" w14:paraId="3A228A5D" w14:textId="77777777" w:rsidTr="00397495">
        <w:tc>
          <w:tcPr>
            <w:tcW w:w="9355" w:type="dxa"/>
            <w:shd w:val="clear" w:color="auto" w:fill="DBDBDB" w:themeFill="accent3" w:themeFillTint="66"/>
          </w:tcPr>
          <w:p w14:paraId="545ACACA" w14:textId="77777777" w:rsidR="00DC6F68" w:rsidRPr="00DC6F68" w:rsidRDefault="00DC6F68" w:rsidP="00DC6F68">
            <w:pPr>
              <w:rPr>
                <w:b/>
                <w:lang w:bidi="en-US"/>
              </w:rPr>
            </w:pPr>
            <w:r w:rsidRPr="00DC6F68">
              <w:rPr>
                <w:b/>
                <w:sz w:val="20"/>
                <w:lang w:bidi="en-US"/>
              </w:rPr>
              <w:t>Course of Study</w:t>
            </w:r>
            <w:r w:rsidRPr="00DC6F68">
              <w:rPr>
                <w:b/>
                <w:sz w:val="20"/>
                <w:lang w:bidi="en-US"/>
              </w:rPr>
              <w:tab/>
              <w:t xml:space="preserve">                                                  </w:t>
            </w:r>
            <w:r w:rsidR="0099225E">
              <w:rPr>
                <w:b/>
                <w:sz w:val="20"/>
                <w:lang w:bidi="en-US"/>
              </w:rPr>
              <w:t xml:space="preserve">                       </w:t>
            </w:r>
            <w:r w:rsidRPr="00DC6F68">
              <w:rPr>
                <w:b/>
                <w:sz w:val="20"/>
                <w:lang w:bidi="en-US"/>
              </w:rPr>
              <w:t xml:space="preserve"> </w:t>
            </w:r>
            <w:r w:rsidRPr="00DC6F68">
              <w:rPr>
                <w:b/>
                <w:i/>
                <w:sz w:val="20"/>
                <w:lang w:bidi="en-US"/>
              </w:rPr>
              <w:t>34 CFR 300.320(b)(2)</w:t>
            </w:r>
          </w:p>
        </w:tc>
      </w:tr>
      <w:tr w:rsidR="00DC6F68" w:rsidRPr="00DC6F68" w14:paraId="08688E4B" w14:textId="77777777" w:rsidTr="00397495">
        <w:tc>
          <w:tcPr>
            <w:tcW w:w="9355" w:type="dxa"/>
            <w:shd w:val="clear" w:color="auto" w:fill="DBDBDB" w:themeFill="accent3" w:themeFillTint="66"/>
          </w:tcPr>
          <w:p w14:paraId="5A22E99A" w14:textId="77777777" w:rsidR="00DC6F68" w:rsidRPr="00DC6F68" w:rsidRDefault="00DC6F68" w:rsidP="00DC6F68">
            <w:pPr>
              <w:rPr>
                <w:lang w:bidi="en-US"/>
              </w:rPr>
            </w:pPr>
            <w:r w:rsidRPr="00DC6F68">
              <w:rPr>
                <w:b/>
                <w:sz w:val="20"/>
                <w:lang w:bidi="en-US"/>
              </w:rPr>
              <w:t>Agency Participation</w:t>
            </w:r>
            <w:r w:rsidRPr="00DC6F68">
              <w:rPr>
                <w:sz w:val="20"/>
                <w:lang w:bidi="en-US"/>
              </w:rPr>
              <w:t xml:space="preserve">                                             </w:t>
            </w:r>
            <w:r w:rsidR="0099225E">
              <w:rPr>
                <w:sz w:val="20"/>
                <w:lang w:bidi="en-US"/>
              </w:rPr>
              <w:t xml:space="preserve">                        </w:t>
            </w:r>
            <w:r w:rsidRPr="00DC6F68">
              <w:rPr>
                <w:sz w:val="20"/>
                <w:lang w:bidi="en-US"/>
              </w:rPr>
              <w:t xml:space="preserve">                  </w:t>
            </w:r>
            <w:r w:rsidRPr="00DC6F68">
              <w:rPr>
                <w:i/>
                <w:sz w:val="20"/>
                <w:lang w:bidi="en-US"/>
              </w:rPr>
              <w:t xml:space="preserve"> </w:t>
            </w:r>
            <w:r w:rsidRPr="00DC6F68">
              <w:rPr>
                <w:b/>
                <w:i/>
                <w:sz w:val="20"/>
                <w:lang w:bidi="en-US"/>
              </w:rPr>
              <w:t>300.321(b)(3)</w:t>
            </w:r>
          </w:p>
        </w:tc>
      </w:tr>
      <w:tr w:rsidR="00DC6F68" w:rsidRPr="00DC6F68" w14:paraId="3CC46040" w14:textId="77777777" w:rsidTr="00397495">
        <w:tc>
          <w:tcPr>
            <w:tcW w:w="9355" w:type="dxa"/>
            <w:shd w:val="clear" w:color="auto" w:fill="DBDBDB" w:themeFill="accent3" w:themeFillTint="66"/>
          </w:tcPr>
          <w:p w14:paraId="2E278274" w14:textId="77777777" w:rsidR="00DC6F68" w:rsidRPr="00DC6F68" w:rsidRDefault="00DC6F68" w:rsidP="00DC6F68">
            <w:pPr>
              <w:rPr>
                <w:b/>
                <w:sz w:val="20"/>
                <w:lang w:bidi="en-US"/>
              </w:rPr>
            </w:pPr>
            <w:r w:rsidRPr="00DC6F68">
              <w:rPr>
                <w:b/>
                <w:sz w:val="20"/>
                <w:lang w:bidi="en-US"/>
              </w:rPr>
              <w:t>Annual Academic and Functional Goals and Objectives</w:t>
            </w:r>
          </w:p>
        </w:tc>
      </w:tr>
      <w:tr w:rsidR="00DC6F68" w:rsidRPr="00DC6F68" w14:paraId="18B089A9" w14:textId="77777777" w:rsidTr="00397495">
        <w:tc>
          <w:tcPr>
            <w:tcW w:w="9355" w:type="dxa"/>
            <w:shd w:val="clear" w:color="auto" w:fill="DBDBDB" w:themeFill="accent3" w:themeFillTint="66"/>
          </w:tcPr>
          <w:p w14:paraId="54AD555C" w14:textId="77777777" w:rsidR="00DC6F68" w:rsidRPr="00DC6F68" w:rsidRDefault="00DC6F68" w:rsidP="00DC6F68">
            <w:pPr>
              <w:rPr>
                <w:b/>
                <w:lang w:bidi="en-US"/>
              </w:rPr>
            </w:pPr>
            <w:r w:rsidRPr="00DC6F68">
              <w:rPr>
                <w:b/>
                <w:sz w:val="20"/>
                <w:lang w:bidi="en-US"/>
              </w:rPr>
              <w:t>Goal Area:</w:t>
            </w:r>
            <w:r w:rsidRPr="00DC6F68">
              <w:rPr>
                <w:b/>
                <w:sz w:val="20"/>
                <w:lang w:bidi="en-US"/>
              </w:rPr>
              <w:tab/>
            </w:r>
            <w:r w:rsidRPr="00DC6F68">
              <w:rPr>
                <w:b/>
                <w:i/>
                <w:sz w:val="20"/>
                <w:lang w:bidi="en-US"/>
              </w:rPr>
              <w:t xml:space="preserve">                                                       </w:t>
            </w:r>
            <w:r w:rsidR="0099225E">
              <w:rPr>
                <w:b/>
                <w:i/>
                <w:sz w:val="20"/>
                <w:lang w:bidi="en-US"/>
              </w:rPr>
              <w:t xml:space="preserve">                       </w:t>
            </w:r>
            <w:r w:rsidRPr="00DC6F68">
              <w:rPr>
                <w:b/>
                <w:i/>
                <w:sz w:val="20"/>
                <w:lang w:bidi="en-US"/>
              </w:rPr>
              <w:t xml:space="preserve">  34 CFR 300.320(a)(2)(i)</w:t>
            </w:r>
          </w:p>
        </w:tc>
      </w:tr>
      <w:tr w:rsidR="00DC6F68" w:rsidRPr="00DC6F68" w14:paraId="0ADCA49C" w14:textId="77777777" w:rsidTr="00397495">
        <w:tc>
          <w:tcPr>
            <w:tcW w:w="9355" w:type="dxa"/>
            <w:shd w:val="clear" w:color="auto" w:fill="DBDBDB" w:themeFill="accent3" w:themeFillTint="66"/>
          </w:tcPr>
          <w:p w14:paraId="479DC6B3" w14:textId="77777777" w:rsidR="00DC6F68" w:rsidRPr="00DC6F68" w:rsidRDefault="00DC6F68" w:rsidP="00DC6F68">
            <w:pPr>
              <w:rPr>
                <w:b/>
                <w:lang w:bidi="en-US"/>
              </w:rPr>
            </w:pPr>
            <w:r w:rsidRPr="00DC6F68">
              <w:rPr>
                <w:b/>
                <w:sz w:val="20"/>
                <w:lang w:bidi="en-US"/>
              </w:rPr>
              <w:t xml:space="preserve">Goal Area:                                                                </w:t>
            </w:r>
            <w:r w:rsidR="0099225E">
              <w:rPr>
                <w:b/>
                <w:sz w:val="20"/>
                <w:lang w:bidi="en-US"/>
              </w:rPr>
              <w:t xml:space="preserve">                       </w:t>
            </w:r>
            <w:r w:rsidRPr="00DC6F68">
              <w:rPr>
                <w:b/>
                <w:sz w:val="20"/>
                <w:lang w:bidi="en-US"/>
              </w:rPr>
              <w:t xml:space="preserve">  </w:t>
            </w:r>
            <w:r w:rsidRPr="00DC6F68">
              <w:rPr>
                <w:b/>
                <w:i/>
                <w:sz w:val="20"/>
                <w:lang w:bidi="en-US"/>
              </w:rPr>
              <w:t>34 CFR 300.320(a)(2)(i)</w:t>
            </w:r>
          </w:p>
        </w:tc>
      </w:tr>
    </w:tbl>
    <w:p w14:paraId="239A7140" w14:textId="77777777" w:rsidR="00CD53DC" w:rsidRPr="00CD53DC" w:rsidRDefault="00CD53DC" w:rsidP="00CD53DC">
      <w:pPr>
        <w:widowControl w:val="0"/>
        <w:autoSpaceDE w:val="0"/>
        <w:autoSpaceDN w:val="0"/>
        <w:spacing w:before="120" w:after="0"/>
        <w:rPr>
          <w:rFonts w:eastAsia="Arial" w:cs="Arial"/>
          <w:sz w:val="20"/>
          <w:lang w:bidi="en-US"/>
        </w:rPr>
      </w:pPr>
      <w:r w:rsidRPr="00CD53DC">
        <w:rPr>
          <w:rFonts w:eastAsia="Arial" w:cs="Arial"/>
          <w:sz w:val="20"/>
          <w:lang w:bidi="en-US"/>
        </w:rPr>
        <w:t xml:space="preserve">For an expanded version of Alex’s Case Study please go to </w:t>
      </w:r>
      <w:hyperlink r:id="rId73" w:history="1">
        <w:r w:rsidRPr="00CD53DC">
          <w:rPr>
            <w:rStyle w:val="Hyperlink"/>
            <w:rFonts w:eastAsia="Arial" w:cs="Arial"/>
            <w:sz w:val="20"/>
            <w:lang w:bidi="en-US"/>
          </w:rPr>
          <w:t>https://is.gd/sxxfFt</w:t>
        </w:r>
      </w:hyperlink>
      <w:r w:rsidRPr="00CD53DC">
        <w:rPr>
          <w:rFonts w:eastAsia="Arial" w:cs="Arial"/>
          <w:sz w:val="20"/>
          <w:lang w:bidi="en-US"/>
        </w:rPr>
        <w:t xml:space="preserve">. </w:t>
      </w:r>
    </w:p>
    <w:p w14:paraId="4DA3B782" w14:textId="77777777" w:rsidR="00DC6F68" w:rsidRDefault="00DC6F68" w:rsidP="00DC6F68">
      <w:pPr>
        <w:widowControl w:val="0"/>
        <w:autoSpaceDE w:val="0"/>
        <w:autoSpaceDN w:val="0"/>
        <w:spacing w:after="0"/>
        <w:rPr>
          <w:rFonts w:eastAsia="Arial" w:cs="Arial"/>
          <w:b/>
          <w:sz w:val="32"/>
          <w:lang w:bidi="en-US"/>
        </w:rPr>
      </w:pPr>
    </w:p>
    <w:p w14:paraId="1CC3D0F8" w14:textId="77777777" w:rsidR="0099225E" w:rsidRDefault="0099225E" w:rsidP="00DC6F68">
      <w:pPr>
        <w:widowControl w:val="0"/>
        <w:autoSpaceDE w:val="0"/>
        <w:autoSpaceDN w:val="0"/>
        <w:spacing w:after="0"/>
        <w:rPr>
          <w:rFonts w:eastAsia="Arial" w:cs="Arial"/>
          <w:b/>
          <w:sz w:val="32"/>
          <w:lang w:bidi="en-US"/>
        </w:rPr>
      </w:pPr>
    </w:p>
    <w:p w14:paraId="1F346C4C" w14:textId="77777777" w:rsidR="0099225E" w:rsidRDefault="0099225E" w:rsidP="00DC6F68">
      <w:pPr>
        <w:widowControl w:val="0"/>
        <w:autoSpaceDE w:val="0"/>
        <w:autoSpaceDN w:val="0"/>
        <w:spacing w:after="0"/>
        <w:rPr>
          <w:rFonts w:eastAsia="Arial" w:cs="Arial"/>
          <w:b/>
          <w:sz w:val="32"/>
          <w:lang w:bidi="en-US"/>
        </w:rPr>
      </w:pPr>
    </w:p>
    <w:p w14:paraId="392B6DE9" w14:textId="77777777" w:rsidR="00DC6F68" w:rsidRDefault="00DC6F68" w:rsidP="00DC6F68">
      <w:pPr>
        <w:widowControl w:val="0"/>
        <w:autoSpaceDE w:val="0"/>
        <w:autoSpaceDN w:val="0"/>
        <w:spacing w:after="0"/>
        <w:rPr>
          <w:rFonts w:eastAsia="Arial" w:cs="Arial"/>
          <w:b/>
          <w:sz w:val="32"/>
          <w:lang w:bidi="en-US"/>
        </w:rPr>
      </w:pPr>
    </w:p>
    <w:p w14:paraId="5224565D" w14:textId="6C6D64E8" w:rsidR="00DC6F68" w:rsidRPr="00DC6F68" w:rsidRDefault="005726D3" w:rsidP="00DC6F68">
      <w:pPr>
        <w:widowControl w:val="0"/>
        <w:autoSpaceDE w:val="0"/>
        <w:autoSpaceDN w:val="0"/>
        <w:spacing w:after="0"/>
        <w:rPr>
          <w:rFonts w:eastAsia="Arial" w:cs="Arial"/>
          <w:b/>
          <w:sz w:val="32"/>
          <w:u w:val="single"/>
          <w:lang w:bidi="en-US"/>
        </w:rPr>
      </w:pPr>
      <w:r>
        <w:rPr>
          <w:rFonts w:eastAsia="Arial" w:cs="Arial"/>
          <w:b/>
          <w:noProof/>
          <w:sz w:val="28"/>
          <w:u w:val="single"/>
        </w:rPr>
        <w:drawing>
          <wp:anchor distT="0" distB="0" distL="114300" distR="114300" simplePos="0" relativeHeight="251976704" behindDoc="0" locked="0" layoutInCell="1" allowOverlap="1" wp14:anchorId="5E0BCD15" wp14:editId="3439FB67">
            <wp:simplePos x="0" y="0"/>
            <wp:positionH relativeFrom="column">
              <wp:posOffset>5753100</wp:posOffset>
            </wp:positionH>
            <wp:positionV relativeFrom="paragraph">
              <wp:posOffset>-144780</wp:posOffset>
            </wp:positionV>
            <wp:extent cx="597535" cy="36576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7535" cy="365760"/>
                    </a:xfrm>
                    <a:prstGeom prst="rect">
                      <a:avLst/>
                    </a:prstGeom>
                    <a:noFill/>
                  </pic:spPr>
                </pic:pic>
              </a:graphicData>
            </a:graphic>
          </wp:anchor>
        </w:drawing>
      </w:r>
      <w:r w:rsidR="004A67B9" w:rsidRPr="00DC6F68">
        <w:rPr>
          <w:noProof/>
          <w:sz w:val="20"/>
          <w:u w:val="single"/>
        </w:rPr>
        <w:drawing>
          <wp:anchor distT="0" distB="0" distL="0" distR="0" simplePos="0" relativeHeight="251821056" behindDoc="0" locked="0" layoutInCell="1" allowOverlap="1" wp14:anchorId="219851CA" wp14:editId="2A004483">
            <wp:simplePos x="0" y="0"/>
            <wp:positionH relativeFrom="margin">
              <wp:align>left</wp:align>
            </wp:positionH>
            <wp:positionV relativeFrom="paragraph">
              <wp:posOffset>0</wp:posOffset>
            </wp:positionV>
            <wp:extent cx="429366" cy="640080"/>
            <wp:effectExtent l="0" t="0" r="8890" b="7620"/>
            <wp:wrapSquare wrapText="bothSides"/>
            <wp:docPr id="43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4" cstate="print"/>
                    <a:stretch>
                      <a:fillRect/>
                    </a:stretch>
                  </pic:blipFill>
                  <pic:spPr>
                    <a:xfrm>
                      <a:off x="0" y="0"/>
                      <a:ext cx="429366" cy="640080"/>
                    </a:xfrm>
                    <a:prstGeom prst="rect">
                      <a:avLst/>
                    </a:prstGeom>
                  </pic:spPr>
                </pic:pic>
              </a:graphicData>
            </a:graphic>
            <wp14:sizeRelH relativeFrom="margin">
              <wp14:pctWidth>0</wp14:pctWidth>
            </wp14:sizeRelH>
            <wp14:sizeRelV relativeFrom="margin">
              <wp14:pctHeight>0</wp14:pctHeight>
            </wp14:sizeRelV>
          </wp:anchor>
        </w:drawing>
      </w:r>
      <w:r w:rsidR="00DC6F68">
        <w:rPr>
          <w:rFonts w:eastAsia="Arial" w:cs="Arial"/>
          <w:b/>
          <w:sz w:val="32"/>
          <w:lang w:bidi="en-US"/>
        </w:rPr>
        <w:t xml:space="preserve"> </w:t>
      </w:r>
      <w:r w:rsidR="00DC6F68" w:rsidRPr="00DC6F68">
        <w:rPr>
          <w:rFonts w:eastAsia="Arial" w:cs="Arial"/>
          <w:b/>
          <w:sz w:val="28"/>
          <w:u w:val="single"/>
          <w:lang w:bidi="en-US"/>
        </w:rPr>
        <w:t>ROLANDA</w:t>
      </w:r>
      <w:r>
        <w:rPr>
          <w:rFonts w:eastAsia="Arial" w:cs="Arial"/>
          <w:b/>
          <w:sz w:val="28"/>
          <w:u w:val="single"/>
          <w:lang w:bidi="en-US"/>
        </w:rPr>
        <w:t xml:space="preserve">   </w:t>
      </w:r>
    </w:p>
    <w:p w14:paraId="492B666A" w14:textId="0761F96F" w:rsidR="004A67B9" w:rsidRPr="00DC6F68" w:rsidRDefault="00DC6F68" w:rsidP="004A67B9">
      <w:pPr>
        <w:widowControl w:val="0"/>
        <w:autoSpaceDE w:val="0"/>
        <w:autoSpaceDN w:val="0"/>
        <w:spacing w:before="120" w:after="240" w:line="250" w:lineRule="auto"/>
        <w:ind w:right="130"/>
        <w:jc w:val="center"/>
        <w:rPr>
          <w:rFonts w:eastAsia="Arial" w:cs="Arial"/>
          <w:b/>
          <w:sz w:val="28"/>
          <w:szCs w:val="21"/>
          <w:lang w:bidi="en-US"/>
        </w:rPr>
      </w:pPr>
      <w:r w:rsidRPr="00DC6F68">
        <w:rPr>
          <w:rFonts w:eastAsia="Arial" w:cs="Arial"/>
          <w:b/>
          <w:sz w:val="28"/>
          <w:szCs w:val="21"/>
          <w:lang w:bidi="en-US"/>
        </w:rPr>
        <w:t>Oregon Standard INDIVIDUALIZED EDUCATION PROGRAM</w:t>
      </w:r>
    </w:p>
    <w:tbl>
      <w:tblPr>
        <w:tblStyle w:val="TableGrid5"/>
        <w:tblW w:w="0" w:type="auto"/>
        <w:tblInd w:w="-5" w:type="dxa"/>
        <w:tblLook w:val="04A0" w:firstRow="1" w:lastRow="0" w:firstColumn="1" w:lastColumn="0" w:noHBand="0" w:noVBand="1"/>
      </w:tblPr>
      <w:tblGrid>
        <w:gridCol w:w="9355"/>
      </w:tblGrid>
      <w:tr w:rsidR="00DC6F68" w:rsidRPr="00DC6F68" w14:paraId="7DCE2BC1" w14:textId="77777777" w:rsidTr="00397495">
        <w:tc>
          <w:tcPr>
            <w:tcW w:w="9355" w:type="dxa"/>
            <w:shd w:val="clear" w:color="auto" w:fill="DBDBDB" w:themeFill="accent3" w:themeFillTint="66"/>
          </w:tcPr>
          <w:p w14:paraId="6CC9339E" w14:textId="77777777" w:rsidR="00DC6F68" w:rsidRPr="00DC6F68" w:rsidRDefault="00DC6F68" w:rsidP="00DC6F68">
            <w:pPr>
              <w:spacing w:line="241" w:lineRule="exact"/>
              <w:rPr>
                <w:b/>
                <w:w w:val="105"/>
                <w:sz w:val="20"/>
                <w:lang w:bidi="en-US"/>
              </w:rPr>
            </w:pPr>
            <w:r w:rsidRPr="00DC6F68">
              <w:rPr>
                <w:b/>
                <w:w w:val="105"/>
                <w:sz w:val="20"/>
                <w:lang w:bidi="en-US"/>
              </w:rPr>
              <w:t>Results of age-appropriate transition assessments, including student’s preferences, interests, needs a</w:t>
            </w:r>
            <w:r w:rsidR="0099225E">
              <w:rPr>
                <w:b/>
                <w:w w:val="105"/>
                <w:sz w:val="20"/>
                <w:lang w:bidi="en-US"/>
              </w:rPr>
              <w:t xml:space="preserve">nd strengths (PINS)    </w:t>
            </w:r>
            <w:r w:rsidRPr="0099225E">
              <w:rPr>
                <w:b/>
                <w:i/>
                <w:w w:val="105"/>
                <w:sz w:val="20"/>
                <w:lang w:bidi="en-US"/>
              </w:rPr>
              <w:t>34 CFR 300.320(b)(1); 34 CFR 300.43(a)(2</w:t>
            </w:r>
            <w:r w:rsidRPr="00DC6F68">
              <w:rPr>
                <w:b/>
                <w:i/>
                <w:w w:val="105"/>
                <w:sz w:val="21"/>
                <w:lang w:bidi="en-US"/>
              </w:rPr>
              <w:t>)</w:t>
            </w:r>
          </w:p>
        </w:tc>
      </w:tr>
      <w:tr w:rsidR="00DC6F68" w:rsidRPr="00DC6F68" w14:paraId="26BEA693" w14:textId="77777777" w:rsidTr="00F5714A">
        <w:trPr>
          <w:trHeight w:val="2699"/>
        </w:trPr>
        <w:tc>
          <w:tcPr>
            <w:tcW w:w="9355" w:type="dxa"/>
          </w:tcPr>
          <w:p w14:paraId="697198F3" w14:textId="77777777" w:rsidR="00DC6F68" w:rsidRPr="00DC6F68" w:rsidRDefault="00DC6F68" w:rsidP="00DC6F68">
            <w:pPr>
              <w:spacing w:before="121"/>
              <w:ind w:left="112"/>
              <w:rPr>
                <w:sz w:val="20"/>
                <w:szCs w:val="20"/>
                <w:lang w:bidi="en-US"/>
              </w:rPr>
            </w:pPr>
            <w:r w:rsidRPr="00DC6F68">
              <w:rPr>
                <w:b/>
                <w:sz w:val="20"/>
                <w:szCs w:val="20"/>
                <w:lang w:bidi="en-US"/>
              </w:rPr>
              <w:t>Anecdotal records for an observation period</w:t>
            </w:r>
            <w:r w:rsidRPr="00DC6F68">
              <w:rPr>
                <w:sz w:val="20"/>
                <w:szCs w:val="20"/>
                <w:lang w:bidi="en-US"/>
              </w:rPr>
              <w:t xml:space="preserve"> of 10 days indicate that Rolanda is curious; stays alert and awake throughout the school day; seems to enjoy activity around her. She enjoys getting verbal and tactile attention from her peers and staff. She is tolerant of position changes on mat table and allows hand-over-hand assistance to participate in activities. She likes using a switch (with assistance) to activate a variety of devices, including the radio and computer.</w:t>
            </w:r>
          </w:p>
          <w:p w14:paraId="46059CA3" w14:textId="77777777" w:rsidR="00DC6F68" w:rsidRPr="00DC6F68" w:rsidRDefault="00DC6F68" w:rsidP="00DC6F68">
            <w:pPr>
              <w:spacing w:before="120"/>
              <w:ind w:left="112" w:right="496"/>
              <w:rPr>
                <w:sz w:val="20"/>
                <w:szCs w:val="20"/>
                <w:lang w:bidi="en-US"/>
              </w:rPr>
            </w:pPr>
            <w:r w:rsidRPr="00DC6F68">
              <w:rPr>
                <w:sz w:val="20"/>
                <w:szCs w:val="20"/>
                <w:lang w:bidi="en-US"/>
              </w:rPr>
              <w:t xml:space="preserve">A </w:t>
            </w:r>
            <w:r w:rsidRPr="00DC6F68">
              <w:rPr>
                <w:b/>
                <w:sz w:val="20"/>
                <w:szCs w:val="20"/>
                <w:lang w:bidi="en-US"/>
              </w:rPr>
              <w:t xml:space="preserve">portfolio assessment </w:t>
            </w:r>
            <w:r w:rsidRPr="00DC6F68">
              <w:rPr>
                <w:sz w:val="20"/>
                <w:szCs w:val="20"/>
                <w:lang w:bidi="en-US"/>
              </w:rPr>
              <w:t>indicates that</w:t>
            </w:r>
            <w:r w:rsidRPr="00DC6F68">
              <w:rPr>
                <w:i/>
                <w:sz w:val="20"/>
                <w:szCs w:val="20"/>
                <w:lang w:bidi="en-US"/>
              </w:rPr>
              <w:t xml:space="preserve"> </w:t>
            </w:r>
            <w:r w:rsidRPr="00DC6F68">
              <w:rPr>
                <w:sz w:val="20"/>
                <w:szCs w:val="20"/>
                <w:lang w:bidi="en-US"/>
              </w:rPr>
              <w:t>Rolanda accesses the general education curriculum through extension activities. She benefits from sensory stimulating activities and activities to improve her independence and communication.</w:t>
            </w:r>
          </w:p>
          <w:p w14:paraId="6056E471" w14:textId="77777777" w:rsidR="00DC6F68" w:rsidRPr="00DC6F68" w:rsidRDefault="00DC6F68" w:rsidP="00DC6F68">
            <w:pPr>
              <w:spacing w:before="121"/>
              <w:ind w:left="112" w:right="116"/>
              <w:rPr>
                <w:sz w:val="20"/>
                <w:szCs w:val="20"/>
                <w:lang w:bidi="en-US"/>
              </w:rPr>
            </w:pPr>
            <w:r w:rsidRPr="00DC6F68">
              <w:rPr>
                <w:sz w:val="20"/>
                <w:szCs w:val="20"/>
                <w:lang w:bidi="en-US"/>
              </w:rPr>
              <w:t>Rolanda uses facial gestures to communicate her pleasure and displeasure with her current state. She offers a smile to show happiness and a blank stare to indicate disinterest.</w:t>
            </w:r>
          </w:p>
          <w:p w14:paraId="0086AAFB" w14:textId="77777777" w:rsidR="00DC6F68" w:rsidRPr="00DC6F68" w:rsidRDefault="00DC6F68" w:rsidP="00DC6F68">
            <w:pPr>
              <w:spacing w:before="121"/>
              <w:ind w:left="112" w:right="773"/>
              <w:rPr>
                <w:sz w:val="20"/>
                <w:szCs w:val="20"/>
                <w:lang w:bidi="en-US"/>
              </w:rPr>
            </w:pPr>
            <w:r w:rsidRPr="00DC6F68">
              <w:rPr>
                <w:b/>
                <w:sz w:val="20"/>
                <w:szCs w:val="20"/>
                <w:lang w:bidi="en-US"/>
              </w:rPr>
              <w:t>Picture/symbol augmentative communication</w:t>
            </w:r>
            <w:r w:rsidRPr="00DC6F68">
              <w:rPr>
                <w:sz w:val="20"/>
                <w:szCs w:val="20"/>
                <w:lang w:bidi="en-US"/>
              </w:rPr>
              <w:t xml:space="preserve"> supports have not been successful. She uses simple one-button communication devices with assistance when offered during class activities.</w:t>
            </w:r>
          </w:p>
          <w:p w14:paraId="495A1030" w14:textId="77777777" w:rsidR="00DC6F68" w:rsidRPr="00DC6F68" w:rsidRDefault="00DC6F68" w:rsidP="00DC6F68">
            <w:pPr>
              <w:spacing w:before="118"/>
              <w:ind w:left="112" w:right="418"/>
              <w:rPr>
                <w:sz w:val="20"/>
                <w:szCs w:val="20"/>
                <w:lang w:bidi="en-US"/>
              </w:rPr>
            </w:pPr>
            <w:r w:rsidRPr="00DC6F68">
              <w:rPr>
                <w:sz w:val="20"/>
                <w:szCs w:val="20"/>
                <w:lang w:bidi="en-US"/>
              </w:rPr>
              <w:t xml:space="preserve">A </w:t>
            </w:r>
            <w:r w:rsidRPr="00DC6F68">
              <w:rPr>
                <w:b/>
                <w:sz w:val="20"/>
                <w:szCs w:val="20"/>
                <w:lang w:bidi="en-US"/>
              </w:rPr>
              <w:t>physical therapy evaluation</w:t>
            </w:r>
            <w:r w:rsidRPr="00DC6F68">
              <w:rPr>
                <w:sz w:val="20"/>
                <w:szCs w:val="20"/>
                <w:lang w:bidi="en-US"/>
              </w:rPr>
              <w:t xml:space="preserve"> and reports from the medical doctor indicate Rolanda uses a manual wheelchair dependently. She requires a 2-person lift or mechanical device for all transfers. She tolerates positioning on a mat table and demonstrates limited fine motor skills which results in her dependency for all care and hand-over-hand assistance for all activities.</w:t>
            </w:r>
          </w:p>
          <w:p w14:paraId="1F2BD356" w14:textId="77777777" w:rsidR="00DC6F68" w:rsidRPr="00DC6F68" w:rsidRDefault="00DC6F68" w:rsidP="00DC6F68">
            <w:pPr>
              <w:spacing w:before="123"/>
              <w:ind w:left="112" w:right="518"/>
              <w:rPr>
                <w:sz w:val="20"/>
                <w:szCs w:val="20"/>
                <w:lang w:bidi="en-US"/>
              </w:rPr>
            </w:pPr>
            <w:r w:rsidRPr="00DC6F68">
              <w:rPr>
                <w:b/>
                <w:sz w:val="20"/>
                <w:szCs w:val="20"/>
                <w:lang w:bidi="en-US"/>
              </w:rPr>
              <w:t>Signed examination summary from Rolanda’s pediatrician</w:t>
            </w:r>
            <w:r w:rsidRPr="00DC6F68">
              <w:rPr>
                <w:sz w:val="20"/>
                <w:szCs w:val="20"/>
                <w:lang w:bidi="en-US"/>
              </w:rPr>
              <w:t>, dated during the current year indicated that she is: 18 years old, is fed via G-tube, has a tracheotomy and uses a ventilator with oxygen to breathe.</w:t>
            </w:r>
          </w:p>
          <w:p w14:paraId="6F575DA3" w14:textId="77777777" w:rsidR="00DC6F68" w:rsidRPr="00DC6F68" w:rsidRDefault="00DC6F68" w:rsidP="00DC6F68">
            <w:pPr>
              <w:spacing w:before="123"/>
              <w:ind w:left="112" w:right="518"/>
              <w:rPr>
                <w:sz w:val="20"/>
                <w:szCs w:val="21"/>
                <w:lang w:bidi="en-US"/>
              </w:rPr>
            </w:pPr>
            <w:r w:rsidRPr="00DC6F68">
              <w:rPr>
                <w:b/>
                <w:sz w:val="20"/>
                <w:szCs w:val="20"/>
                <w:lang w:bidi="en-US"/>
              </w:rPr>
              <w:t xml:space="preserve">Parent Input: </w:t>
            </w:r>
            <w:r w:rsidRPr="00DC6F68">
              <w:rPr>
                <w:sz w:val="20"/>
                <w:szCs w:val="21"/>
                <w:lang w:bidi="en-US"/>
              </w:rPr>
              <w:t xml:space="preserve">Rolanda’s parents want her to live with them for approximately 20 years. At that </w:t>
            </w:r>
            <w:r w:rsidR="00362715" w:rsidRPr="00DC6F68">
              <w:rPr>
                <w:sz w:val="20"/>
                <w:szCs w:val="21"/>
                <w:lang w:bidi="en-US"/>
              </w:rPr>
              <w:t>point,</w:t>
            </w:r>
            <w:r w:rsidRPr="00DC6F68">
              <w:rPr>
                <w:sz w:val="20"/>
                <w:szCs w:val="21"/>
                <w:lang w:bidi="en-US"/>
              </w:rPr>
              <w:t xml:space="preserve"> they will seek supported housing in a group home, or with a relative who is willing to care for her.</w:t>
            </w:r>
          </w:p>
          <w:p w14:paraId="05B0166D" w14:textId="77777777" w:rsidR="00DC6F68" w:rsidRPr="00DC6F68" w:rsidRDefault="00DC6F68" w:rsidP="00DC6F68">
            <w:pPr>
              <w:spacing w:before="123"/>
              <w:ind w:left="112" w:right="518"/>
              <w:rPr>
                <w:sz w:val="20"/>
                <w:szCs w:val="20"/>
                <w:lang w:bidi="en-US"/>
              </w:rPr>
            </w:pPr>
            <w:r w:rsidRPr="00DC6F68">
              <w:rPr>
                <w:b/>
                <w:sz w:val="20"/>
                <w:szCs w:val="20"/>
                <w:lang w:bidi="en-US"/>
              </w:rPr>
              <w:t>Preferences and Interests:</w:t>
            </w:r>
            <w:r w:rsidRPr="00DC6F68">
              <w:rPr>
                <w:sz w:val="20"/>
                <w:szCs w:val="20"/>
                <w:lang w:bidi="en-US"/>
              </w:rPr>
              <w:t xml:space="preserve"> Rolanda indicates that she enjoys music, movies, concerts and art exhibits. She prefers indoor and outdoor </w:t>
            </w:r>
            <w:r w:rsidR="00362715" w:rsidRPr="00DC6F68">
              <w:rPr>
                <w:sz w:val="20"/>
                <w:szCs w:val="20"/>
                <w:lang w:bidi="en-US"/>
              </w:rPr>
              <w:t>activities</w:t>
            </w:r>
            <w:r w:rsidRPr="00DC6F68">
              <w:rPr>
                <w:sz w:val="20"/>
                <w:szCs w:val="20"/>
                <w:lang w:bidi="en-US"/>
              </w:rPr>
              <w:t xml:space="preserve"> with others. </w:t>
            </w:r>
          </w:p>
          <w:p w14:paraId="4F590FC4" w14:textId="77777777" w:rsidR="00DC6F68" w:rsidRPr="00DC6F68" w:rsidRDefault="00DC6F68" w:rsidP="00DC6F68">
            <w:pPr>
              <w:spacing w:before="5" w:after="120"/>
              <w:ind w:right="158"/>
              <w:rPr>
                <w:sz w:val="18"/>
                <w:szCs w:val="20"/>
                <w:lang w:bidi="en-US"/>
              </w:rPr>
            </w:pPr>
          </w:p>
        </w:tc>
      </w:tr>
      <w:tr w:rsidR="00DC6F68" w:rsidRPr="00DC6F68" w14:paraId="27AE8E7E" w14:textId="77777777" w:rsidTr="00397495">
        <w:tc>
          <w:tcPr>
            <w:tcW w:w="9355" w:type="dxa"/>
            <w:shd w:val="clear" w:color="auto" w:fill="DBDBDB" w:themeFill="accent3" w:themeFillTint="66"/>
          </w:tcPr>
          <w:p w14:paraId="7B091D1B" w14:textId="77777777" w:rsidR="00DC6F68" w:rsidRPr="00DC6F68" w:rsidRDefault="00DC6F68" w:rsidP="00DC6F68">
            <w:pPr>
              <w:tabs>
                <w:tab w:val="left" w:pos="11723"/>
              </w:tabs>
              <w:spacing w:line="241" w:lineRule="exact"/>
              <w:rPr>
                <w:b/>
                <w:w w:val="105"/>
                <w:sz w:val="21"/>
                <w:lang w:bidi="en-US"/>
              </w:rPr>
            </w:pPr>
            <w:r w:rsidRPr="00DC6F68">
              <w:rPr>
                <w:b/>
                <w:w w:val="105"/>
                <w:sz w:val="20"/>
                <w:lang w:bidi="en-US"/>
              </w:rPr>
              <w:t>Appropriate, measurable post-secondary goals based upon</w:t>
            </w:r>
            <w:r w:rsidRPr="00DC6F68">
              <w:rPr>
                <w:b/>
                <w:spacing w:val="-7"/>
                <w:w w:val="105"/>
                <w:sz w:val="20"/>
                <w:lang w:bidi="en-US"/>
              </w:rPr>
              <w:t xml:space="preserve"> </w:t>
            </w:r>
            <w:r w:rsidRPr="00DC6F68">
              <w:rPr>
                <w:b/>
                <w:w w:val="105"/>
                <w:sz w:val="20"/>
                <w:lang w:bidi="en-US"/>
              </w:rPr>
              <w:t>age-appropriate transition</w:t>
            </w:r>
            <w:r w:rsidRPr="00DC6F68">
              <w:rPr>
                <w:b/>
                <w:spacing w:val="-8"/>
                <w:w w:val="105"/>
                <w:sz w:val="20"/>
                <w:lang w:bidi="en-US"/>
              </w:rPr>
              <w:t xml:space="preserve"> </w:t>
            </w:r>
            <w:r w:rsidRPr="00DC6F68">
              <w:rPr>
                <w:b/>
                <w:w w:val="105"/>
                <w:sz w:val="20"/>
                <w:lang w:bidi="en-US"/>
              </w:rPr>
              <w:t xml:space="preserve">assessments                                                       </w:t>
            </w:r>
            <w:r w:rsidR="00153F9E">
              <w:rPr>
                <w:b/>
                <w:w w:val="105"/>
                <w:sz w:val="20"/>
                <w:lang w:bidi="en-US"/>
              </w:rPr>
              <w:t xml:space="preserve">        </w:t>
            </w:r>
            <w:r w:rsidRPr="00DC6F68">
              <w:rPr>
                <w:b/>
                <w:i/>
                <w:w w:val="105"/>
                <w:sz w:val="20"/>
                <w:lang w:bidi="en-US"/>
              </w:rPr>
              <w:t>34 CFR</w:t>
            </w:r>
            <w:r w:rsidRPr="00DC6F68">
              <w:rPr>
                <w:b/>
                <w:i/>
                <w:spacing w:val="42"/>
                <w:w w:val="105"/>
                <w:sz w:val="20"/>
                <w:lang w:bidi="en-US"/>
              </w:rPr>
              <w:t xml:space="preserve"> </w:t>
            </w:r>
            <w:r w:rsidRPr="00DC6F68">
              <w:rPr>
                <w:b/>
                <w:i/>
                <w:w w:val="105"/>
                <w:sz w:val="20"/>
                <w:lang w:bidi="en-US"/>
              </w:rPr>
              <w:t>300.320(b)(1)</w:t>
            </w:r>
          </w:p>
        </w:tc>
      </w:tr>
      <w:tr w:rsidR="00DC6F68" w:rsidRPr="00DC6F68" w14:paraId="2439C6BE" w14:textId="77777777" w:rsidTr="00397495">
        <w:tc>
          <w:tcPr>
            <w:tcW w:w="9355" w:type="dxa"/>
            <w:shd w:val="clear" w:color="auto" w:fill="DBDBDB" w:themeFill="accent3" w:themeFillTint="66"/>
          </w:tcPr>
          <w:p w14:paraId="6E9D5103" w14:textId="77777777" w:rsidR="00DC6F68" w:rsidRPr="00DC6F68" w:rsidRDefault="00DC6F68" w:rsidP="00DC6F68">
            <w:pPr>
              <w:rPr>
                <w:lang w:bidi="en-US"/>
              </w:rPr>
            </w:pPr>
            <w:r w:rsidRPr="00DC6F68">
              <w:rPr>
                <w:b/>
                <w:sz w:val="20"/>
                <w:lang w:bidi="en-US"/>
              </w:rPr>
              <w:t xml:space="preserve">Transition Services/Activities                                            </w:t>
            </w:r>
            <w:r w:rsidR="00153F9E">
              <w:rPr>
                <w:b/>
                <w:sz w:val="20"/>
                <w:lang w:bidi="en-US"/>
              </w:rPr>
              <w:t xml:space="preserve">                        </w:t>
            </w:r>
            <w:r w:rsidRPr="00DC6F68">
              <w:rPr>
                <w:b/>
                <w:sz w:val="20"/>
                <w:lang w:bidi="en-US"/>
              </w:rPr>
              <w:t xml:space="preserve"> </w:t>
            </w:r>
            <w:r w:rsidRPr="00DC6F68">
              <w:rPr>
                <w:b/>
                <w:i/>
                <w:sz w:val="20"/>
                <w:lang w:bidi="en-US"/>
              </w:rPr>
              <w:t>34 CFR 300.43</w:t>
            </w:r>
          </w:p>
        </w:tc>
      </w:tr>
      <w:tr w:rsidR="00DC6F68" w:rsidRPr="00DC6F68" w14:paraId="6D0CB9C9" w14:textId="77777777" w:rsidTr="00397495">
        <w:tc>
          <w:tcPr>
            <w:tcW w:w="9355" w:type="dxa"/>
            <w:shd w:val="clear" w:color="auto" w:fill="DBDBDB" w:themeFill="accent3" w:themeFillTint="66"/>
          </w:tcPr>
          <w:p w14:paraId="578A3B2B" w14:textId="77777777" w:rsidR="00DC6F68" w:rsidRPr="00DC6F68" w:rsidRDefault="00DC6F68" w:rsidP="00DC6F68">
            <w:pPr>
              <w:rPr>
                <w:b/>
                <w:lang w:bidi="en-US"/>
              </w:rPr>
            </w:pPr>
            <w:r w:rsidRPr="00DC6F68">
              <w:rPr>
                <w:b/>
                <w:sz w:val="20"/>
                <w:lang w:bidi="en-US"/>
              </w:rPr>
              <w:t>Course of Study</w:t>
            </w:r>
            <w:r w:rsidRPr="00DC6F68">
              <w:rPr>
                <w:b/>
                <w:sz w:val="20"/>
                <w:lang w:bidi="en-US"/>
              </w:rPr>
              <w:tab/>
              <w:t xml:space="preserve">                                                   </w:t>
            </w:r>
            <w:r w:rsidR="00153F9E">
              <w:rPr>
                <w:b/>
                <w:sz w:val="20"/>
                <w:lang w:bidi="en-US"/>
              </w:rPr>
              <w:t xml:space="preserve">                       </w:t>
            </w:r>
            <w:r w:rsidRPr="00DC6F68">
              <w:rPr>
                <w:b/>
                <w:i/>
                <w:sz w:val="20"/>
                <w:lang w:bidi="en-US"/>
              </w:rPr>
              <w:t>34 CFR 300.320(b)(2)</w:t>
            </w:r>
          </w:p>
        </w:tc>
      </w:tr>
      <w:tr w:rsidR="00DC6F68" w:rsidRPr="00DC6F68" w14:paraId="660C5894" w14:textId="77777777" w:rsidTr="00397495">
        <w:tc>
          <w:tcPr>
            <w:tcW w:w="9355" w:type="dxa"/>
            <w:shd w:val="clear" w:color="auto" w:fill="DBDBDB" w:themeFill="accent3" w:themeFillTint="66"/>
          </w:tcPr>
          <w:p w14:paraId="1C4033B5" w14:textId="77777777" w:rsidR="00DC6F68" w:rsidRPr="00DC6F68" w:rsidRDefault="00DC6F68" w:rsidP="00DC6F68">
            <w:pPr>
              <w:rPr>
                <w:lang w:bidi="en-US"/>
              </w:rPr>
            </w:pPr>
            <w:r w:rsidRPr="00DC6F68">
              <w:rPr>
                <w:b/>
                <w:sz w:val="20"/>
                <w:lang w:bidi="en-US"/>
              </w:rPr>
              <w:t>Agency Participation</w:t>
            </w:r>
            <w:r w:rsidRPr="00DC6F68">
              <w:rPr>
                <w:sz w:val="20"/>
                <w:lang w:bidi="en-US"/>
              </w:rPr>
              <w:t xml:space="preserve">                                     </w:t>
            </w:r>
            <w:r w:rsidR="0099225E">
              <w:rPr>
                <w:sz w:val="20"/>
                <w:lang w:bidi="en-US"/>
              </w:rPr>
              <w:t xml:space="preserve">                        </w:t>
            </w:r>
            <w:r w:rsidRPr="00DC6F68">
              <w:rPr>
                <w:sz w:val="20"/>
                <w:lang w:bidi="en-US"/>
              </w:rPr>
              <w:t xml:space="preserve">                          </w:t>
            </w:r>
            <w:r w:rsidRPr="00DC6F68">
              <w:rPr>
                <w:i/>
                <w:sz w:val="20"/>
                <w:lang w:bidi="en-US"/>
              </w:rPr>
              <w:t xml:space="preserve"> </w:t>
            </w:r>
            <w:r w:rsidRPr="00DC6F68">
              <w:rPr>
                <w:b/>
                <w:i/>
                <w:sz w:val="20"/>
                <w:lang w:bidi="en-US"/>
              </w:rPr>
              <w:t>300.321(b)(3)</w:t>
            </w:r>
          </w:p>
        </w:tc>
      </w:tr>
      <w:tr w:rsidR="00DC6F68" w:rsidRPr="00DC6F68" w14:paraId="131CDA9B" w14:textId="77777777" w:rsidTr="00397495">
        <w:tc>
          <w:tcPr>
            <w:tcW w:w="9355" w:type="dxa"/>
            <w:shd w:val="clear" w:color="auto" w:fill="DBDBDB" w:themeFill="accent3" w:themeFillTint="66"/>
          </w:tcPr>
          <w:p w14:paraId="02AF1DF4" w14:textId="77777777" w:rsidR="00DC6F68" w:rsidRPr="00DC6F68" w:rsidRDefault="00DC6F68" w:rsidP="00DC6F68">
            <w:pPr>
              <w:rPr>
                <w:b/>
                <w:sz w:val="20"/>
                <w:lang w:bidi="en-US"/>
              </w:rPr>
            </w:pPr>
            <w:r w:rsidRPr="00DC6F68">
              <w:rPr>
                <w:b/>
                <w:sz w:val="20"/>
                <w:lang w:bidi="en-US"/>
              </w:rPr>
              <w:t>Annual Academic and Functional Goals and Objectives</w:t>
            </w:r>
          </w:p>
        </w:tc>
      </w:tr>
      <w:tr w:rsidR="00DC6F68" w:rsidRPr="00DC6F68" w14:paraId="43C54AC0" w14:textId="77777777" w:rsidTr="00397495">
        <w:tc>
          <w:tcPr>
            <w:tcW w:w="9355" w:type="dxa"/>
            <w:shd w:val="clear" w:color="auto" w:fill="DBDBDB" w:themeFill="accent3" w:themeFillTint="66"/>
          </w:tcPr>
          <w:p w14:paraId="54FB324B" w14:textId="77777777" w:rsidR="00DC6F68" w:rsidRPr="00DC6F68" w:rsidRDefault="00DC6F68" w:rsidP="00DC6F68">
            <w:pPr>
              <w:rPr>
                <w:b/>
                <w:lang w:bidi="en-US"/>
              </w:rPr>
            </w:pPr>
            <w:r w:rsidRPr="00DC6F68">
              <w:rPr>
                <w:b/>
                <w:sz w:val="20"/>
                <w:lang w:bidi="en-US"/>
              </w:rPr>
              <w:t>Goal Area:</w:t>
            </w:r>
            <w:r w:rsidRPr="00DC6F68">
              <w:rPr>
                <w:b/>
                <w:sz w:val="20"/>
                <w:lang w:bidi="en-US"/>
              </w:rPr>
              <w:tab/>
            </w:r>
            <w:r w:rsidRPr="00DC6F68">
              <w:rPr>
                <w:b/>
                <w:i/>
                <w:sz w:val="20"/>
                <w:lang w:bidi="en-US"/>
              </w:rPr>
              <w:t xml:space="preserve">                                                       </w:t>
            </w:r>
            <w:r w:rsidR="00153F9E">
              <w:rPr>
                <w:b/>
                <w:i/>
                <w:sz w:val="20"/>
                <w:lang w:bidi="en-US"/>
              </w:rPr>
              <w:t xml:space="preserve">                       </w:t>
            </w:r>
            <w:r w:rsidRPr="00DC6F68">
              <w:rPr>
                <w:b/>
                <w:i/>
                <w:sz w:val="20"/>
                <w:lang w:bidi="en-US"/>
              </w:rPr>
              <w:t xml:space="preserve">  34 CFR 300.320(a)(2)(i)</w:t>
            </w:r>
          </w:p>
        </w:tc>
      </w:tr>
      <w:tr w:rsidR="00DC6F68" w:rsidRPr="00DC6F68" w14:paraId="3BA7410B" w14:textId="77777777" w:rsidTr="00397495">
        <w:tc>
          <w:tcPr>
            <w:tcW w:w="9355" w:type="dxa"/>
            <w:shd w:val="clear" w:color="auto" w:fill="DBDBDB" w:themeFill="accent3" w:themeFillTint="66"/>
          </w:tcPr>
          <w:p w14:paraId="02D189FC" w14:textId="77777777" w:rsidR="00DC6F68" w:rsidRPr="00DC6F68" w:rsidRDefault="00DC6F68" w:rsidP="00DC6F68">
            <w:pPr>
              <w:rPr>
                <w:b/>
                <w:lang w:bidi="en-US"/>
              </w:rPr>
            </w:pPr>
            <w:r w:rsidRPr="00DC6F68">
              <w:rPr>
                <w:b/>
                <w:sz w:val="20"/>
                <w:lang w:bidi="en-US"/>
              </w:rPr>
              <w:t xml:space="preserve">Goal Area:                                                                           </w:t>
            </w:r>
            <w:r w:rsidR="00153F9E">
              <w:rPr>
                <w:b/>
                <w:sz w:val="20"/>
                <w:lang w:bidi="en-US"/>
              </w:rPr>
              <w:t xml:space="preserve">              </w:t>
            </w:r>
            <w:r w:rsidRPr="00DC6F68">
              <w:rPr>
                <w:b/>
                <w:i/>
                <w:sz w:val="20"/>
                <w:lang w:bidi="en-US"/>
              </w:rPr>
              <w:t>34 CFR 300.320(a)(2)(i)</w:t>
            </w:r>
          </w:p>
        </w:tc>
      </w:tr>
    </w:tbl>
    <w:p w14:paraId="666CA7D5" w14:textId="77777777" w:rsidR="00F5714A" w:rsidRPr="00F5714A" w:rsidRDefault="00F5714A" w:rsidP="00F5714A">
      <w:pPr>
        <w:spacing w:before="120" w:after="0"/>
        <w:rPr>
          <w:sz w:val="20"/>
          <w:lang w:bidi="en-US"/>
        </w:rPr>
      </w:pPr>
      <w:r w:rsidRPr="00F5714A">
        <w:rPr>
          <w:sz w:val="20"/>
          <w:lang w:bidi="en-US"/>
        </w:rPr>
        <w:t xml:space="preserve">For an expanded version of Rolanda’s Case Study please go to </w:t>
      </w:r>
      <w:hyperlink r:id="rId75" w:history="1">
        <w:r w:rsidRPr="00F5714A">
          <w:rPr>
            <w:rStyle w:val="Hyperlink"/>
            <w:sz w:val="20"/>
            <w:lang w:bidi="en-US"/>
          </w:rPr>
          <w:t>https://is.gd/hTEyoG</w:t>
        </w:r>
      </w:hyperlink>
      <w:r w:rsidRPr="00F5714A">
        <w:rPr>
          <w:sz w:val="20"/>
          <w:lang w:bidi="en-US"/>
        </w:rPr>
        <w:t xml:space="preserve">. </w:t>
      </w:r>
    </w:p>
    <w:p w14:paraId="42E537F1" w14:textId="77777777" w:rsidR="00EC3EE6" w:rsidRDefault="00EC3EE6" w:rsidP="00DC6F68"/>
    <w:p w14:paraId="665AE943" w14:textId="354CEC04" w:rsidR="00DC6F68" w:rsidRDefault="005726D3" w:rsidP="00DC6F68">
      <w:r>
        <w:rPr>
          <w:noProof/>
        </w:rPr>
        <w:drawing>
          <wp:anchor distT="0" distB="0" distL="114300" distR="114300" simplePos="0" relativeHeight="251977728" behindDoc="0" locked="0" layoutInCell="1" allowOverlap="1" wp14:anchorId="28EB865B" wp14:editId="1C695761">
            <wp:simplePos x="0" y="0"/>
            <wp:positionH relativeFrom="column">
              <wp:posOffset>5768340</wp:posOffset>
            </wp:positionH>
            <wp:positionV relativeFrom="paragraph">
              <wp:posOffset>7620</wp:posOffset>
            </wp:positionV>
            <wp:extent cx="597535" cy="36576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7535" cy="365760"/>
                    </a:xfrm>
                    <a:prstGeom prst="rect">
                      <a:avLst/>
                    </a:prstGeom>
                    <a:noFill/>
                  </pic:spPr>
                </pic:pic>
              </a:graphicData>
            </a:graphic>
          </wp:anchor>
        </w:drawing>
      </w:r>
      <w:r w:rsidR="00DC6F68" w:rsidRPr="00B45DD7">
        <w:rPr>
          <w:noProof/>
        </w:rPr>
        <w:drawing>
          <wp:anchor distT="0" distB="0" distL="114300" distR="114300" simplePos="0" relativeHeight="251819008" behindDoc="0" locked="0" layoutInCell="1" allowOverlap="1" wp14:anchorId="2114F708" wp14:editId="5B5C32B7">
            <wp:simplePos x="0" y="0"/>
            <wp:positionH relativeFrom="margin">
              <wp:align>left</wp:align>
            </wp:positionH>
            <wp:positionV relativeFrom="paragraph">
              <wp:posOffset>104140</wp:posOffset>
            </wp:positionV>
            <wp:extent cx="467385" cy="640080"/>
            <wp:effectExtent l="0" t="0" r="8890" b="7620"/>
            <wp:wrapSquare wrapText="bothSides"/>
            <wp:docPr id="20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67385" cy="640080"/>
                    </a:xfrm>
                    <a:prstGeom prst="rect">
                      <a:avLst/>
                    </a:prstGeom>
                  </pic:spPr>
                </pic:pic>
              </a:graphicData>
            </a:graphic>
            <wp14:sizeRelH relativeFrom="page">
              <wp14:pctWidth>0</wp14:pctWidth>
            </wp14:sizeRelH>
            <wp14:sizeRelV relativeFrom="page">
              <wp14:pctHeight>0</wp14:pctHeight>
            </wp14:sizeRelV>
          </wp:anchor>
        </w:drawing>
      </w:r>
    </w:p>
    <w:p w14:paraId="48B38D99" w14:textId="77777777" w:rsidR="0015283B" w:rsidRPr="00DC6F68" w:rsidRDefault="0015283B" w:rsidP="0015283B">
      <w:pPr>
        <w:widowControl w:val="0"/>
        <w:autoSpaceDE w:val="0"/>
        <w:autoSpaceDN w:val="0"/>
        <w:spacing w:after="0"/>
        <w:rPr>
          <w:rFonts w:eastAsia="Arial" w:cs="Arial"/>
          <w:b/>
          <w:sz w:val="32"/>
          <w:u w:val="single"/>
          <w:lang w:bidi="en-US"/>
        </w:rPr>
      </w:pPr>
      <w:r>
        <w:rPr>
          <w:rFonts w:eastAsia="Arial" w:cs="Arial"/>
          <w:b/>
          <w:sz w:val="28"/>
          <w:u w:val="single"/>
          <w:lang w:bidi="en-US"/>
        </w:rPr>
        <w:t>ALLISON</w:t>
      </w:r>
    </w:p>
    <w:p w14:paraId="2B4C13C1" w14:textId="42B8E720" w:rsidR="00DC6F68" w:rsidRPr="0015283B" w:rsidRDefault="0015283B" w:rsidP="00F05668">
      <w:pPr>
        <w:widowControl w:val="0"/>
        <w:autoSpaceDE w:val="0"/>
        <w:autoSpaceDN w:val="0"/>
        <w:spacing w:before="120" w:after="240" w:line="250" w:lineRule="auto"/>
        <w:rPr>
          <w:rFonts w:eastAsia="Arial" w:cs="Arial"/>
          <w:b/>
          <w:sz w:val="28"/>
          <w:szCs w:val="21"/>
          <w:lang w:bidi="en-US"/>
        </w:rPr>
      </w:pPr>
      <w:r w:rsidRPr="00DC6F68">
        <w:rPr>
          <w:rFonts w:eastAsia="Arial" w:cs="Arial"/>
          <w:b/>
          <w:sz w:val="28"/>
          <w:szCs w:val="21"/>
          <w:lang w:bidi="en-US"/>
        </w:rPr>
        <w:t>Oregon St</w:t>
      </w:r>
      <w:r w:rsidR="00F05668">
        <w:rPr>
          <w:rFonts w:eastAsia="Arial" w:cs="Arial"/>
          <w:b/>
          <w:sz w:val="28"/>
          <w:szCs w:val="21"/>
          <w:lang w:bidi="en-US"/>
        </w:rPr>
        <w:t>andard INDIVIDUALIZED EDUCATION</w:t>
      </w:r>
      <w:r w:rsidR="004A67B9">
        <w:rPr>
          <w:rFonts w:eastAsia="Arial" w:cs="Arial"/>
          <w:b/>
          <w:sz w:val="28"/>
          <w:szCs w:val="21"/>
          <w:lang w:bidi="en-US"/>
        </w:rPr>
        <w:t xml:space="preserve"> </w:t>
      </w:r>
      <w:r w:rsidRPr="00DC6F68">
        <w:rPr>
          <w:rFonts w:eastAsia="Arial" w:cs="Arial"/>
          <w:b/>
          <w:sz w:val="28"/>
          <w:szCs w:val="21"/>
          <w:lang w:bidi="en-US"/>
        </w:rPr>
        <w:t>PROGRAM</w:t>
      </w:r>
    </w:p>
    <w:tbl>
      <w:tblPr>
        <w:tblStyle w:val="TableGrid6"/>
        <w:tblW w:w="0" w:type="auto"/>
        <w:tblInd w:w="-5" w:type="dxa"/>
        <w:tblLook w:val="04A0" w:firstRow="1" w:lastRow="0" w:firstColumn="1" w:lastColumn="0" w:noHBand="0" w:noVBand="1"/>
      </w:tblPr>
      <w:tblGrid>
        <w:gridCol w:w="9355"/>
      </w:tblGrid>
      <w:tr w:rsidR="0015283B" w:rsidRPr="0015283B" w14:paraId="005B5577" w14:textId="77777777" w:rsidTr="00397495">
        <w:tc>
          <w:tcPr>
            <w:tcW w:w="9355" w:type="dxa"/>
            <w:shd w:val="clear" w:color="auto" w:fill="DBDBDB" w:themeFill="accent3" w:themeFillTint="66"/>
          </w:tcPr>
          <w:p w14:paraId="209E9F8B" w14:textId="7DC38C50" w:rsidR="0015283B" w:rsidRPr="0015283B" w:rsidRDefault="0015283B" w:rsidP="0015283B">
            <w:pPr>
              <w:spacing w:line="241" w:lineRule="exact"/>
              <w:rPr>
                <w:b/>
                <w:w w:val="105"/>
                <w:sz w:val="20"/>
                <w:lang w:bidi="en-US"/>
              </w:rPr>
            </w:pPr>
            <w:r w:rsidRPr="0015283B">
              <w:rPr>
                <w:b/>
                <w:w w:val="105"/>
                <w:sz w:val="20"/>
                <w:lang w:bidi="en-US"/>
              </w:rPr>
              <w:t xml:space="preserve">Results of age-appropriate transition assessments, including student’s preferences, interests, needs and strengths (PINS)   </w:t>
            </w:r>
            <w:r w:rsidR="004A67B9">
              <w:rPr>
                <w:b/>
                <w:w w:val="105"/>
                <w:sz w:val="20"/>
                <w:lang w:bidi="en-US"/>
              </w:rPr>
              <w:t xml:space="preserve"> </w:t>
            </w:r>
            <w:r w:rsidRPr="0015283B">
              <w:rPr>
                <w:b/>
                <w:i/>
                <w:w w:val="105"/>
                <w:sz w:val="21"/>
                <w:lang w:bidi="en-US"/>
              </w:rPr>
              <w:t>34 CFR 300.320(b)(1); 34 CFR 300.43(a)(2)</w:t>
            </w:r>
          </w:p>
        </w:tc>
      </w:tr>
      <w:tr w:rsidR="0015283B" w:rsidRPr="0015283B" w14:paraId="099CC711" w14:textId="77777777" w:rsidTr="00B23D66">
        <w:trPr>
          <w:trHeight w:val="2699"/>
        </w:trPr>
        <w:tc>
          <w:tcPr>
            <w:tcW w:w="9355" w:type="dxa"/>
          </w:tcPr>
          <w:p w14:paraId="4AEA7206" w14:textId="77777777" w:rsidR="0015283B" w:rsidRPr="0015283B" w:rsidRDefault="0015283B" w:rsidP="004A6023">
            <w:pPr>
              <w:numPr>
                <w:ilvl w:val="0"/>
                <w:numId w:val="50"/>
              </w:numPr>
              <w:spacing w:before="123"/>
              <w:ind w:right="518"/>
              <w:rPr>
                <w:sz w:val="18"/>
                <w:szCs w:val="20"/>
                <w:lang w:bidi="en-US"/>
              </w:rPr>
            </w:pPr>
            <w:r w:rsidRPr="0015283B">
              <w:rPr>
                <w:rFonts w:ascii="Arial" w:hAnsi="Arial"/>
                <w:sz w:val="21"/>
                <w:szCs w:val="21"/>
                <w:lang w:bidi="en-US"/>
              </w:rPr>
              <w:t xml:space="preserve">Record of student grades throughout high school, indicating a B average throughout high school (9th through first half of 11th grades) and a statement of how her GPA meets the minimal requirements for entry into college </w:t>
            </w:r>
          </w:p>
          <w:p w14:paraId="1F252813" w14:textId="77777777" w:rsidR="0015283B" w:rsidRPr="0015283B" w:rsidRDefault="0015283B" w:rsidP="004A6023">
            <w:pPr>
              <w:numPr>
                <w:ilvl w:val="0"/>
                <w:numId w:val="50"/>
              </w:numPr>
              <w:spacing w:before="123"/>
              <w:ind w:right="518"/>
              <w:rPr>
                <w:sz w:val="18"/>
                <w:szCs w:val="20"/>
                <w:lang w:bidi="en-US"/>
              </w:rPr>
            </w:pPr>
            <w:r w:rsidRPr="0015283B">
              <w:rPr>
                <w:rFonts w:ascii="Arial" w:hAnsi="Arial"/>
                <w:sz w:val="21"/>
                <w:szCs w:val="21"/>
                <w:lang w:bidi="en-US"/>
              </w:rPr>
              <w:t xml:space="preserve">a summary of student Psychological test scores obtained during her 3-year re-evaluation in the spring of 10th grade indicating specific learning disabilities in reading comprehension and written expression </w:t>
            </w:r>
          </w:p>
          <w:p w14:paraId="6F7F253C" w14:textId="77777777" w:rsidR="0015283B" w:rsidRPr="0015283B" w:rsidRDefault="0015283B" w:rsidP="004A6023">
            <w:pPr>
              <w:numPr>
                <w:ilvl w:val="0"/>
                <w:numId w:val="50"/>
              </w:numPr>
              <w:spacing w:before="123"/>
              <w:ind w:right="518"/>
              <w:rPr>
                <w:sz w:val="18"/>
                <w:szCs w:val="20"/>
                <w:lang w:bidi="en-US"/>
              </w:rPr>
            </w:pPr>
            <w:r w:rsidRPr="0015283B">
              <w:rPr>
                <w:rFonts w:ascii="Arial" w:hAnsi="Arial"/>
                <w:sz w:val="21"/>
                <w:szCs w:val="21"/>
                <w:lang w:bidi="en-US"/>
              </w:rPr>
              <w:t xml:space="preserve"> End of grade test scores from the end of 10th grade demonstrating her participation in the standard course of study with passing scores of 3’s (on a 4-point scale) in reading and math and a statement of how she has met the graduation requirements for statewide testing </w:t>
            </w:r>
          </w:p>
          <w:p w14:paraId="7BC461CF" w14:textId="77777777" w:rsidR="0015283B" w:rsidRPr="0015283B" w:rsidRDefault="0015283B" w:rsidP="004A6023">
            <w:pPr>
              <w:numPr>
                <w:ilvl w:val="0"/>
                <w:numId w:val="50"/>
              </w:numPr>
              <w:spacing w:before="123"/>
              <w:ind w:right="518"/>
              <w:rPr>
                <w:sz w:val="18"/>
                <w:szCs w:val="20"/>
                <w:lang w:bidi="en-US"/>
              </w:rPr>
            </w:pPr>
            <w:r w:rsidRPr="0015283B">
              <w:rPr>
                <w:rFonts w:ascii="Arial" w:hAnsi="Arial"/>
                <w:sz w:val="21"/>
                <w:szCs w:val="21"/>
                <w:lang w:bidi="en-US"/>
              </w:rPr>
              <w:t xml:space="preserve">Scores from curriculum-based measurements that indicate Allison’s level of performance in English and math and a statement describing how her level performance is acceptable for admission into college  </w:t>
            </w:r>
          </w:p>
          <w:p w14:paraId="37E93B82" w14:textId="77777777" w:rsidR="0015283B" w:rsidRPr="0015283B" w:rsidRDefault="0015283B" w:rsidP="004A6023">
            <w:pPr>
              <w:numPr>
                <w:ilvl w:val="0"/>
                <w:numId w:val="50"/>
              </w:numPr>
              <w:spacing w:before="123" w:after="120"/>
              <w:ind w:left="835" w:right="518"/>
              <w:rPr>
                <w:sz w:val="18"/>
                <w:szCs w:val="20"/>
                <w:lang w:bidi="en-US"/>
              </w:rPr>
            </w:pPr>
            <w:r w:rsidRPr="0015283B">
              <w:rPr>
                <w:rFonts w:ascii="Arial" w:hAnsi="Arial"/>
                <w:sz w:val="21"/>
                <w:szCs w:val="21"/>
                <w:lang w:bidi="en-US"/>
              </w:rPr>
              <w:t>A statement by Allison, gathered during an informal interview, recorded on the IEP regarding her interest in attending a university to pursue a degree in Child Development.</w:t>
            </w:r>
          </w:p>
        </w:tc>
      </w:tr>
      <w:tr w:rsidR="0015283B" w:rsidRPr="0015283B" w14:paraId="775A96D8" w14:textId="77777777" w:rsidTr="00397495">
        <w:tc>
          <w:tcPr>
            <w:tcW w:w="9355" w:type="dxa"/>
            <w:shd w:val="clear" w:color="auto" w:fill="DBDBDB" w:themeFill="accent3" w:themeFillTint="66"/>
          </w:tcPr>
          <w:p w14:paraId="5E8D8CAC" w14:textId="77777777" w:rsidR="0015283B" w:rsidRPr="0015283B" w:rsidRDefault="0015283B" w:rsidP="0015283B">
            <w:pPr>
              <w:tabs>
                <w:tab w:val="left" w:pos="11723"/>
              </w:tabs>
              <w:spacing w:line="241" w:lineRule="exact"/>
              <w:rPr>
                <w:b/>
                <w:w w:val="105"/>
                <w:sz w:val="21"/>
                <w:lang w:bidi="en-US"/>
              </w:rPr>
            </w:pPr>
            <w:r w:rsidRPr="0015283B">
              <w:rPr>
                <w:b/>
                <w:w w:val="105"/>
                <w:sz w:val="20"/>
                <w:lang w:bidi="en-US"/>
              </w:rPr>
              <w:t>Appropriate, measurable post-secondary goals based upon</w:t>
            </w:r>
            <w:r w:rsidRPr="0015283B">
              <w:rPr>
                <w:b/>
                <w:spacing w:val="-7"/>
                <w:w w:val="105"/>
                <w:sz w:val="20"/>
                <w:lang w:bidi="en-US"/>
              </w:rPr>
              <w:t xml:space="preserve"> </w:t>
            </w:r>
            <w:r w:rsidRPr="0015283B">
              <w:rPr>
                <w:b/>
                <w:w w:val="105"/>
                <w:sz w:val="20"/>
                <w:lang w:bidi="en-US"/>
              </w:rPr>
              <w:t>age-appropriate transition</w:t>
            </w:r>
            <w:r w:rsidRPr="0015283B">
              <w:rPr>
                <w:b/>
                <w:spacing w:val="-8"/>
                <w:w w:val="105"/>
                <w:sz w:val="20"/>
                <w:lang w:bidi="en-US"/>
              </w:rPr>
              <w:t xml:space="preserve"> </w:t>
            </w:r>
            <w:r w:rsidRPr="0015283B">
              <w:rPr>
                <w:b/>
                <w:w w:val="105"/>
                <w:sz w:val="20"/>
                <w:lang w:bidi="en-US"/>
              </w:rPr>
              <w:t xml:space="preserve">assessments                                          </w:t>
            </w:r>
            <w:r w:rsidR="00F05668">
              <w:rPr>
                <w:b/>
                <w:w w:val="105"/>
                <w:sz w:val="20"/>
                <w:lang w:bidi="en-US"/>
              </w:rPr>
              <w:t xml:space="preserve">                     </w:t>
            </w:r>
            <w:r w:rsidRPr="0015283B">
              <w:rPr>
                <w:b/>
                <w:i/>
                <w:w w:val="105"/>
                <w:sz w:val="20"/>
                <w:lang w:bidi="en-US"/>
              </w:rPr>
              <w:t>34 CFR</w:t>
            </w:r>
            <w:r w:rsidRPr="0015283B">
              <w:rPr>
                <w:b/>
                <w:i/>
                <w:spacing w:val="42"/>
                <w:w w:val="105"/>
                <w:sz w:val="20"/>
                <w:lang w:bidi="en-US"/>
              </w:rPr>
              <w:t xml:space="preserve"> </w:t>
            </w:r>
            <w:r w:rsidRPr="0015283B">
              <w:rPr>
                <w:b/>
                <w:i/>
                <w:w w:val="105"/>
                <w:sz w:val="20"/>
                <w:lang w:bidi="en-US"/>
              </w:rPr>
              <w:t>300.320(b)(1)</w:t>
            </w:r>
          </w:p>
        </w:tc>
      </w:tr>
      <w:tr w:rsidR="0015283B" w:rsidRPr="0015283B" w14:paraId="37F4DE56" w14:textId="77777777" w:rsidTr="00397495">
        <w:tc>
          <w:tcPr>
            <w:tcW w:w="9355" w:type="dxa"/>
            <w:shd w:val="clear" w:color="auto" w:fill="DBDBDB" w:themeFill="accent3" w:themeFillTint="66"/>
          </w:tcPr>
          <w:p w14:paraId="6959E00A" w14:textId="77777777" w:rsidR="0015283B" w:rsidRPr="0015283B" w:rsidRDefault="0015283B" w:rsidP="0015283B">
            <w:pPr>
              <w:rPr>
                <w:lang w:bidi="en-US"/>
              </w:rPr>
            </w:pPr>
            <w:r w:rsidRPr="0015283B">
              <w:rPr>
                <w:b/>
                <w:sz w:val="20"/>
                <w:lang w:bidi="en-US"/>
              </w:rPr>
              <w:t xml:space="preserve">Transition Services/Activities                                            </w:t>
            </w:r>
            <w:r w:rsidR="00F05668">
              <w:rPr>
                <w:b/>
                <w:sz w:val="20"/>
                <w:lang w:bidi="en-US"/>
              </w:rPr>
              <w:t xml:space="preserve">                        </w:t>
            </w:r>
            <w:r w:rsidRPr="0015283B">
              <w:rPr>
                <w:b/>
                <w:sz w:val="20"/>
                <w:lang w:bidi="en-US"/>
              </w:rPr>
              <w:t xml:space="preserve"> </w:t>
            </w:r>
            <w:r w:rsidRPr="0015283B">
              <w:rPr>
                <w:b/>
                <w:i/>
                <w:sz w:val="20"/>
                <w:lang w:bidi="en-US"/>
              </w:rPr>
              <w:t>34 CFR 300.43</w:t>
            </w:r>
          </w:p>
        </w:tc>
      </w:tr>
      <w:tr w:rsidR="0015283B" w:rsidRPr="0015283B" w14:paraId="1F830416" w14:textId="77777777" w:rsidTr="00397495">
        <w:tc>
          <w:tcPr>
            <w:tcW w:w="9355" w:type="dxa"/>
            <w:shd w:val="clear" w:color="auto" w:fill="DBDBDB" w:themeFill="accent3" w:themeFillTint="66"/>
          </w:tcPr>
          <w:p w14:paraId="48026900" w14:textId="77777777" w:rsidR="0015283B" w:rsidRPr="0015283B" w:rsidRDefault="0015283B" w:rsidP="0015283B">
            <w:pPr>
              <w:rPr>
                <w:b/>
                <w:lang w:bidi="en-US"/>
              </w:rPr>
            </w:pPr>
            <w:r w:rsidRPr="0015283B">
              <w:rPr>
                <w:b/>
                <w:sz w:val="20"/>
                <w:lang w:bidi="en-US"/>
              </w:rPr>
              <w:t>Course of Study</w:t>
            </w:r>
            <w:r w:rsidRPr="0015283B">
              <w:rPr>
                <w:b/>
                <w:sz w:val="20"/>
                <w:lang w:bidi="en-US"/>
              </w:rPr>
              <w:tab/>
              <w:t xml:space="preserve">                                                   </w:t>
            </w:r>
            <w:r w:rsidR="00F05668">
              <w:rPr>
                <w:b/>
                <w:sz w:val="20"/>
                <w:lang w:bidi="en-US"/>
              </w:rPr>
              <w:t xml:space="preserve">                       </w:t>
            </w:r>
            <w:r w:rsidRPr="0015283B">
              <w:rPr>
                <w:b/>
                <w:i/>
                <w:sz w:val="20"/>
                <w:lang w:bidi="en-US"/>
              </w:rPr>
              <w:t>34 CFR 300.320(b)(2)</w:t>
            </w:r>
          </w:p>
        </w:tc>
      </w:tr>
      <w:tr w:rsidR="0015283B" w:rsidRPr="0015283B" w14:paraId="467D5307" w14:textId="77777777" w:rsidTr="00397495">
        <w:tc>
          <w:tcPr>
            <w:tcW w:w="9355" w:type="dxa"/>
            <w:shd w:val="clear" w:color="auto" w:fill="DBDBDB" w:themeFill="accent3" w:themeFillTint="66"/>
          </w:tcPr>
          <w:p w14:paraId="004086BB" w14:textId="77777777" w:rsidR="0015283B" w:rsidRPr="0015283B" w:rsidRDefault="0015283B" w:rsidP="0015283B">
            <w:pPr>
              <w:rPr>
                <w:lang w:bidi="en-US"/>
              </w:rPr>
            </w:pPr>
            <w:r w:rsidRPr="0015283B">
              <w:rPr>
                <w:b/>
                <w:sz w:val="20"/>
                <w:lang w:bidi="en-US"/>
              </w:rPr>
              <w:t>Agency Participation</w:t>
            </w:r>
            <w:r w:rsidRPr="0015283B">
              <w:rPr>
                <w:sz w:val="20"/>
                <w:lang w:bidi="en-US"/>
              </w:rPr>
              <w:t xml:space="preserve">                                                               </w:t>
            </w:r>
            <w:r w:rsidR="00F05668">
              <w:rPr>
                <w:sz w:val="20"/>
                <w:lang w:bidi="en-US"/>
              </w:rPr>
              <w:t xml:space="preserve">                        </w:t>
            </w:r>
            <w:r w:rsidR="00F05668">
              <w:rPr>
                <w:b/>
                <w:i/>
                <w:sz w:val="20"/>
                <w:lang w:bidi="en-US"/>
              </w:rPr>
              <w:t>300.321(b)(3)</w:t>
            </w:r>
            <w:r w:rsidR="0099225E">
              <w:rPr>
                <w:sz w:val="20"/>
                <w:lang w:bidi="en-US"/>
              </w:rPr>
              <w:t xml:space="preserve">                       </w:t>
            </w:r>
          </w:p>
        </w:tc>
      </w:tr>
      <w:tr w:rsidR="0015283B" w:rsidRPr="0015283B" w14:paraId="4D29CF71" w14:textId="77777777" w:rsidTr="00397495">
        <w:tc>
          <w:tcPr>
            <w:tcW w:w="9355" w:type="dxa"/>
            <w:shd w:val="clear" w:color="auto" w:fill="DBDBDB" w:themeFill="accent3" w:themeFillTint="66"/>
          </w:tcPr>
          <w:p w14:paraId="50E71BFE" w14:textId="77777777" w:rsidR="0015283B" w:rsidRPr="0015283B" w:rsidRDefault="0015283B" w:rsidP="0015283B">
            <w:pPr>
              <w:rPr>
                <w:b/>
                <w:sz w:val="20"/>
                <w:lang w:bidi="en-US"/>
              </w:rPr>
            </w:pPr>
            <w:r w:rsidRPr="0015283B">
              <w:rPr>
                <w:b/>
                <w:sz w:val="20"/>
                <w:lang w:bidi="en-US"/>
              </w:rPr>
              <w:t>Annual Academic and Functional Goals and Objectives</w:t>
            </w:r>
          </w:p>
        </w:tc>
      </w:tr>
      <w:tr w:rsidR="0015283B" w:rsidRPr="0015283B" w14:paraId="44DB9110" w14:textId="77777777" w:rsidTr="00397495">
        <w:tc>
          <w:tcPr>
            <w:tcW w:w="9355" w:type="dxa"/>
            <w:shd w:val="clear" w:color="auto" w:fill="DBDBDB" w:themeFill="accent3" w:themeFillTint="66"/>
          </w:tcPr>
          <w:p w14:paraId="5807F8AB" w14:textId="77777777" w:rsidR="0015283B" w:rsidRPr="0015283B" w:rsidRDefault="0015283B" w:rsidP="0015283B">
            <w:pPr>
              <w:rPr>
                <w:b/>
                <w:lang w:bidi="en-US"/>
              </w:rPr>
            </w:pPr>
            <w:r w:rsidRPr="0015283B">
              <w:rPr>
                <w:b/>
                <w:sz w:val="20"/>
                <w:lang w:bidi="en-US"/>
              </w:rPr>
              <w:t>Goal Area:</w:t>
            </w:r>
            <w:r w:rsidRPr="0015283B">
              <w:rPr>
                <w:b/>
                <w:sz w:val="20"/>
                <w:lang w:bidi="en-US"/>
              </w:rPr>
              <w:tab/>
            </w:r>
            <w:r w:rsidRPr="0015283B">
              <w:rPr>
                <w:b/>
                <w:i/>
                <w:sz w:val="20"/>
                <w:lang w:bidi="en-US"/>
              </w:rPr>
              <w:t xml:space="preserve">                                                        </w:t>
            </w:r>
            <w:r w:rsidR="00F05668">
              <w:rPr>
                <w:b/>
                <w:i/>
                <w:sz w:val="20"/>
                <w:lang w:bidi="en-US"/>
              </w:rPr>
              <w:t xml:space="preserve">                       </w:t>
            </w:r>
            <w:r w:rsidRPr="0015283B">
              <w:rPr>
                <w:b/>
                <w:i/>
                <w:sz w:val="20"/>
                <w:lang w:bidi="en-US"/>
              </w:rPr>
              <w:t xml:space="preserve"> 34 CFR 300.320(a)(2)(i)</w:t>
            </w:r>
          </w:p>
        </w:tc>
      </w:tr>
      <w:tr w:rsidR="0015283B" w:rsidRPr="0015283B" w14:paraId="0A39CE57" w14:textId="77777777" w:rsidTr="00397495">
        <w:tc>
          <w:tcPr>
            <w:tcW w:w="9355" w:type="dxa"/>
            <w:shd w:val="clear" w:color="auto" w:fill="DBDBDB" w:themeFill="accent3" w:themeFillTint="66"/>
          </w:tcPr>
          <w:p w14:paraId="3658DD98" w14:textId="77777777" w:rsidR="0015283B" w:rsidRPr="0015283B" w:rsidRDefault="0015283B" w:rsidP="0015283B">
            <w:pPr>
              <w:rPr>
                <w:b/>
                <w:lang w:bidi="en-US"/>
              </w:rPr>
            </w:pPr>
            <w:r w:rsidRPr="0015283B">
              <w:rPr>
                <w:b/>
                <w:sz w:val="20"/>
                <w:lang w:bidi="en-US"/>
              </w:rPr>
              <w:t xml:space="preserve">Goal Area:                                                                  </w:t>
            </w:r>
            <w:r w:rsidR="00F05668">
              <w:rPr>
                <w:b/>
                <w:sz w:val="20"/>
                <w:lang w:bidi="en-US"/>
              </w:rPr>
              <w:t xml:space="preserve">                       </w:t>
            </w:r>
            <w:r w:rsidRPr="0015283B">
              <w:rPr>
                <w:b/>
                <w:i/>
                <w:sz w:val="20"/>
                <w:lang w:bidi="en-US"/>
              </w:rPr>
              <w:t>34 CFR 300.320(a)(2)(i)</w:t>
            </w:r>
          </w:p>
        </w:tc>
      </w:tr>
    </w:tbl>
    <w:p w14:paraId="2C1A355E" w14:textId="77777777" w:rsidR="00B23D66" w:rsidRPr="00B23D66" w:rsidRDefault="00B23D66" w:rsidP="00B23D66">
      <w:pPr>
        <w:spacing w:before="120"/>
        <w:rPr>
          <w:sz w:val="20"/>
          <w:lang w:bidi="en-US"/>
        </w:rPr>
      </w:pPr>
      <w:r w:rsidRPr="00B23D66">
        <w:rPr>
          <w:sz w:val="20"/>
          <w:lang w:bidi="en-US"/>
        </w:rPr>
        <w:t xml:space="preserve">For an expanded version of Allison’s case study please go to </w:t>
      </w:r>
      <w:hyperlink r:id="rId77" w:history="1">
        <w:r w:rsidRPr="00B23D66">
          <w:rPr>
            <w:rStyle w:val="Hyperlink"/>
            <w:sz w:val="20"/>
            <w:lang w:bidi="en-US"/>
          </w:rPr>
          <w:t>https://is.gd/bBrwv1</w:t>
        </w:r>
      </w:hyperlink>
      <w:r w:rsidRPr="00B23D66">
        <w:rPr>
          <w:sz w:val="20"/>
          <w:lang w:bidi="en-US"/>
        </w:rPr>
        <w:t xml:space="preserve">. </w:t>
      </w:r>
    </w:p>
    <w:p w14:paraId="66AD82F8" w14:textId="77777777" w:rsidR="00850915" w:rsidRPr="00F701E2" w:rsidRDefault="00850915" w:rsidP="0015283B">
      <w:pPr>
        <w:rPr>
          <w:lang w:bidi="en-US"/>
        </w:rPr>
      </w:pPr>
    </w:p>
    <w:p w14:paraId="419F8E8B" w14:textId="578A1212" w:rsidR="00C97F9A" w:rsidRDefault="00C97F9A" w:rsidP="00F7660D">
      <w:pPr>
        <w:spacing w:after="60"/>
        <w:rPr>
          <w:rStyle w:val="Hyperlink"/>
          <w:color w:val="auto"/>
          <w:u w:val="none"/>
        </w:rPr>
      </w:pPr>
    </w:p>
    <w:p w14:paraId="66E42E94" w14:textId="2F2B13C7" w:rsidR="00B267B0" w:rsidRDefault="00B267B0" w:rsidP="00F7660D">
      <w:pPr>
        <w:spacing w:after="60"/>
        <w:rPr>
          <w:rStyle w:val="Hyperlink"/>
          <w:color w:val="auto"/>
          <w:u w:val="none"/>
        </w:rPr>
      </w:pPr>
    </w:p>
    <w:p w14:paraId="22A27AEF" w14:textId="54F96761" w:rsidR="00B267B0" w:rsidRDefault="00B267B0" w:rsidP="00F7660D">
      <w:pPr>
        <w:spacing w:after="60"/>
        <w:rPr>
          <w:rStyle w:val="Hyperlink"/>
          <w:color w:val="auto"/>
          <w:u w:val="none"/>
        </w:rPr>
      </w:pPr>
    </w:p>
    <w:p w14:paraId="7EFFDB30" w14:textId="3F808E25" w:rsidR="00B267B0" w:rsidRDefault="00B267B0" w:rsidP="00F7660D">
      <w:pPr>
        <w:spacing w:after="60"/>
        <w:rPr>
          <w:rStyle w:val="Hyperlink"/>
          <w:color w:val="auto"/>
          <w:u w:val="none"/>
        </w:rPr>
      </w:pPr>
    </w:p>
    <w:p w14:paraId="41DA0698" w14:textId="2ED2507A" w:rsidR="00B267B0" w:rsidRDefault="00B267B0" w:rsidP="00F7660D">
      <w:pPr>
        <w:spacing w:after="60"/>
        <w:rPr>
          <w:rStyle w:val="Hyperlink"/>
          <w:color w:val="auto"/>
          <w:u w:val="none"/>
        </w:rPr>
      </w:pPr>
    </w:p>
    <w:p w14:paraId="55661204" w14:textId="1E2A4FC7" w:rsidR="00B267B0" w:rsidRDefault="00B267B0" w:rsidP="00F7660D">
      <w:pPr>
        <w:spacing w:after="60"/>
        <w:rPr>
          <w:rStyle w:val="Hyperlink"/>
          <w:color w:val="auto"/>
          <w:u w:val="none"/>
        </w:rPr>
      </w:pPr>
    </w:p>
    <w:p w14:paraId="58433C5D" w14:textId="2F29834D" w:rsidR="00B267B0" w:rsidRDefault="00B267B0" w:rsidP="00F7660D">
      <w:pPr>
        <w:spacing w:after="60"/>
        <w:rPr>
          <w:rStyle w:val="Hyperlink"/>
          <w:color w:val="auto"/>
          <w:u w:val="none"/>
        </w:rPr>
      </w:pPr>
    </w:p>
    <w:p w14:paraId="669EDD96" w14:textId="74B477E6" w:rsidR="00B267B0" w:rsidRDefault="00B267B0" w:rsidP="00F7660D">
      <w:pPr>
        <w:spacing w:after="60"/>
        <w:rPr>
          <w:rStyle w:val="Hyperlink"/>
          <w:color w:val="auto"/>
          <w:u w:val="none"/>
        </w:rPr>
      </w:pPr>
    </w:p>
    <w:p w14:paraId="4A68A904" w14:textId="2A65BDB4" w:rsidR="00B267B0" w:rsidRDefault="00B267B0" w:rsidP="00F7660D">
      <w:pPr>
        <w:spacing w:after="60"/>
        <w:rPr>
          <w:rStyle w:val="Hyperlink"/>
          <w:color w:val="auto"/>
          <w:u w:val="none"/>
        </w:rPr>
      </w:pPr>
    </w:p>
    <w:p w14:paraId="2B3C456E" w14:textId="40F840A6" w:rsidR="0099225E" w:rsidRDefault="0099225E" w:rsidP="00586E8F">
      <w:pPr>
        <w:spacing w:after="0"/>
      </w:pPr>
    </w:p>
    <w:p w14:paraId="4240459B" w14:textId="36F0963C" w:rsidR="00850915" w:rsidRPr="00D252D5" w:rsidRDefault="005726D3" w:rsidP="00224F72">
      <w:pPr>
        <w:pStyle w:val="Heading2"/>
        <w:rPr>
          <w:sz w:val="44"/>
        </w:rPr>
      </w:pPr>
      <w:r>
        <w:rPr>
          <w:noProof/>
          <w:sz w:val="44"/>
        </w:rPr>
        <w:drawing>
          <wp:anchor distT="0" distB="0" distL="114300" distR="114300" simplePos="0" relativeHeight="251978752" behindDoc="0" locked="0" layoutInCell="1" allowOverlap="1" wp14:anchorId="1D03EEA4" wp14:editId="22BBE8F5">
            <wp:simplePos x="0" y="0"/>
            <wp:positionH relativeFrom="column">
              <wp:posOffset>5905500</wp:posOffset>
            </wp:positionH>
            <wp:positionV relativeFrom="paragraph">
              <wp:posOffset>10795</wp:posOffset>
            </wp:positionV>
            <wp:extent cx="597535" cy="36576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7535" cy="365760"/>
                    </a:xfrm>
                    <a:prstGeom prst="rect">
                      <a:avLst/>
                    </a:prstGeom>
                    <a:noFill/>
                  </pic:spPr>
                </pic:pic>
              </a:graphicData>
            </a:graphic>
          </wp:anchor>
        </w:drawing>
      </w:r>
      <w:r w:rsidR="00850915" w:rsidRPr="00D252D5">
        <w:rPr>
          <w:sz w:val="44"/>
        </w:rPr>
        <w:t xml:space="preserve">Oregon Extended Assessment Decision Making Guidance              </w:t>
      </w:r>
    </w:p>
    <w:p w14:paraId="36BB3170" w14:textId="77777777" w:rsidR="00850915" w:rsidRDefault="00850915">
      <w:pPr>
        <w:pStyle w:val="BodyText"/>
        <w:spacing w:before="6"/>
        <w:rPr>
          <w:rFonts w:ascii="Times New Roman"/>
          <w:sz w:val="6"/>
        </w:rPr>
      </w:pPr>
    </w:p>
    <w:p w14:paraId="46645F44" w14:textId="77777777" w:rsidR="00850915" w:rsidRPr="00F21D3B" w:rsidRDefault="00850915" w:rsidP="00224F72">
      <w:pPr>
        <w:pStyle w:val="BodyText"/>
        <w:spacing w:before="94" w:line="285" w:lineRule="auto"/>
        <w:ind w:right="1025"/>
        <w:rPr>
          <w:rFonts w:ascii="Lucida Sans" w:hAnsi="Lucida Sans"/>
        </w:rPr>
      </w:pPr>
      <w:r w:rsidRPr="00F21D3B">
        <w:rPr>
          <w:rFonts w:ascii="Lucida Sans" w:hAnsi="Lucida Sans"/>
        </w:rPr>
        <w:t xml:space="preserve">Oregon’s Alternate Assessment Based on Alternate Achievement Standards (Oregon’s Extended Assessment (ORExt) is for students with significant cognitive disabilities. The “Oregon Extended Assessment Decision-Making Guidance” is provided by the Department of Education to support IEP teams in determining whether a student should take this assessment. This guidance takes into account the current policies regarding Oregon’s general assessments; specifically, the focus on appropriately measuring the student populations they were designed to measure. To that purpose, students who participate in the ORExt are not allowed to participate in Oregon’s general assessments. </w:t>
      </w:r>
    </w:p>
    <w:p w14:paraId="13A79BC8" w14:textId="77777777" w:rsidR="00850915" w:rsidRPr="00F21D3B" w:rsidRDefault="00850915" w:rsidP="00224F72">
      <w:pPr>
        <w:pStyle w:val="BodyText"/>
        <w:spacing w:before="94" w:line="285" w:lineRule="auto"/>
        <w:ind w:right="1025"/>
        <w:rPr>
          <w:rFonts w:ascii="Lucida Sans" w:hAnsi="Lucida Sans"/>
        </w:rPr>
      </w:pPr>
      <w:r w:rsidRPr="00F21D3B">
        <w:rPr>
          <w:rFonts w:ascii="Lucida Sans" w:hAnsi="Lucida Sans"/>
        </w:rPr>
        <w:t xml:space="preserve">Having determined that the student has been evaluated and found eligible under IDEA and has an IEP, Oregon Extended Assessment Decision-Making Guidance asks IEP teams to consider the following: </w:t>
      </w:r>
    </w:p>
    <w:p w14:paraId="20100699" w14:textId="77777777" w:rsidR="00850915" w:rsidRPr="00F21D3B" w:rsidRDefault="00850915" w:rsidP="004A6023">
      <w:pPr>
        <w:pStyle w:val="ListParagraph"/>
        <w:numPr>
          <w:ilvl w:val="0"/>
          <w:numId w:val="24"/>
        </w:numPr>
        <w:tabs>
          <w:tab w:val="left" w:pos="1240"/>
        </w:tabs>
        <w:spacing w:line="304" w:lineRule="exact"/>
        <w:ind w:left="792"/>
        <w:contextualSpacing w:val="0"/>
      </w:pPr>
      <w:r w:rsidRPr="00F21D3B">
        <w:t>The student demonstrates significant cognitive disabilities with commensurate delayed adaptive skills that may be combined with physical or behavioral limitations.</w:t>
      </w:r>
    </w:p>
    <w:p w14:paraId="21D9E53D" w14:textId="77777777" w:rsidR="00850915" w:rsidRPr="00F21D3B" w:rsidRDefault="00850915" w:rsidP="004A6023">
      <w:pPr>
        <w:pStyle w:val="ListParagraph"/>
        <w:numPr>
          <w:ilvl w:val="0"/>
          <w:numId w:val="24"/>
        </w:numPr>
        <w:tabs>
          <w:tab w:val="left" w:pos="1240"/>
        </w:tabs>
        <w:spacing w:line="300" w:lineRule="exact"/>
        <w:ind w:left="792" w:right="1369"/>
        <w:contextualSpacing w:val="0"/>
      </w:pPr>
      <w:r w:rsidRPr="00F21D3B">
        <w:t>The significant cognitive disability impacts the student’s access to the general education curriculum and requires individualized instruction.</w:t>
      </w:r>
    </w:p>
    <w:p w14:paraId="3F3C1DD7" w14:textId="77777777" w:rsidR="00850915" w:rsidRPr="00F21D3B" w:rsidRDefault="00850915" w:rsidP="004A6023">
      <w:pPr>
        <w:pStyle w:val="ListParagraph"/>
        <w:numPr>
          <w:ilvl w:val="0"/>
          <w:numId w:val="24"/>
        </w:numPr>
        <w:tabs>
          <w:tab w:val="left" w:pos="1240"/>
        </w:tabs>
        <w:spacing w:line="300" w:lineRule="exact"/>
        <w:ind w:left="792" w:right="1369"/>
        <w:contextualSpacing w:val="0"/>
      </w:pPr>
      <w:r w:rsidRPr="00F21D3B">
        <w:t>The significant cognitive disability impacts the student’s post-school outcomes.</w:t>
      </w:r>
    </w:p>
    <w:p w14:paraId="0051A24B" w14:textId="77777777" w:rsidR="00850915" w:rsidRPr="00F21D3B" w:rsidRDefault="00850915" w:rsidP="004A6023">
      <w:pPr>
        <w:pStyle w:val="ListParagraph"/>
        <w:numPr>
          <w:ilvl w:val="0"/>
          <w:numId w:val="24"/>
        </w:numPr>
        <w:tabs>
          <w:tab w:val="left" w:pos="1240"/>
        </w:tabs>
        <w:spacing w:line="300" w:lineRule="exact"/>
        <w:ind w:left="792" w:right="1369"/>
        <w:contextualSpacing w:val="0"/>
      </w:pPr>
      <w:r w:rsidRPr="00F21D3B">
        <w:t xml:space="preserve">Additional factors considered for the student. </w:t>
      </w:r>
    </w:p>
    <w:p w14:paraId="56CBBAE9" w14:textId="77777777" w:rsidR="00850915" w:rsidRPr="00C8274D" w:rsidRDefault="00850915" w:rsidP="00C8274D">
      <w:r w:rsidRPr="00F21D3B">
        <w:t xml:space="preserve">For more detailed information as well as a decision making flowchart, please access the Oregon Extended Assessment Decision Making Guidance at: </w:t>
      </w:r>
      <w:hyperlink r:id="rId78" w:history="1">
        <w:r w:rsidR="00C8274D" w:rsidRPr="00C8274D">
          <w:rPr>
            <w:rStyle w:val="Hyperlink"/>
          </w:rPr>
          <w:t>https://is.gd/E2rBHY</w:t>
        </w:r>
      </w:hyperlink>
    </w:p>
    <w:p w14:paraId="60CE682B" w14:textId="77777777" w:rsidR="00850915" w:rsidRPr="00F21D3B" w:rsidRDefault="00850915" w:rsidP="00586E8F">
      <w:r w:rsidRPr="00F21D3B">
        <w:t>For more information:</w:t>
      </w:r>
    </w:p>
    <w:p w14:paraId="697F1495" w14:textId="77777777" w:rsidR="00850915" w:rsidRPr="00C97F9A" w:rsidRDefault="00850915" w:rsidP="004A6023">
      <w:pPr>
        <w:pStyle w:val="ListParagraph"/>
        <w:numPr>
          <w:ilvl w:val="1"/>
          <w:numId w:val="24"/>
        </w:numPr>
        <w:tabs>
          <w:tab w:val="left" w:pos="1421"/>
        </w:tabs>
        <w:ind w:left="1080"/>
        <w:contextualSpacing w:val="0"/>
        <w:rPr>
          <w:sz w:val="22"/>
        </w:rPr>
      </w:pPr>
      <w:r w:rsidRPr="00C97F9A">
        <w:rPr>
          <w:b/>
          <w:sz w:val="22"/>
        </w:rPr>
        <w:t>Contacts</w:t>
      </w:r>
      <w:r w:rsidRPr="00C97F9A">
        <w:rPr>
          <w:sz w:val="22"/>
        </w:rPr>
        <w:t>:</w:t>
      </w:r>
      <w:r w:rsidRPr="00C97F9A">
        <w:rPr>
          <w:spacing w:val="46"/>
          <w:sz w:val="22"/>
        </w:rPr>
        <w:t xml:space="preserve"> </w:t>
      </w:r>
    </w:p>
    <w:p w14:paraId="4B458599" w14:textId="77777777" w:rsidR="00850915" w:rsidRPr="00C97F9A" w:rsidRDefault="00850915" w:rsidP="004A6023">
      <w:pPr>
        <w:pStyle w:val="ListParagraph"/>
        <w:numPr>
          <w:ilvl w:val="2"/>
          <w:numId w:val="24"/>
        </w:numPr>
        <w:tabs>
          <w:tab w:val="left" w:pos="1421"/>
        </w:tabs>
        <w:ind w:left="1944"/>
        <w:contextualSpacing w:val="0"/>
        <w:rPr>
          <w:sz w:val="22"/>
        </w:rPr>
      </w:pPr>
      <w:r w:rsidRPr="00C97F9A">
        <w:rPr>
          <w:sz w:val="22"/>
        </w:rPr>
        <w:t xml:space="preserve">Brad Lenhardt (ODE Education Specialist): </w:t>
      </w:r>
      <w:hyperlink r:id="rId79" w:history="1">
        <w:r w:rsidRPr="00C97F9A">
          <w:rPr>
            <w:rStyle w:val="Hyperlink"/>
            <w:sz w:val="22"/>
          </w:rPr>
          <w:t>Brad.Lenhardt@state.or.us</w:t>
        </w:r>
      </w:hyperlink>
      <w:r w:rsidRPr="00C97F9A">
        <w:rPr>
          <w:sz w:val="22"/>
        </w:rPr>
        <w:t xml:space="preserve"> </w:t>
      </w:r>
    </w:p>
    <w:p w14:paraId="452326E2" w14:textId="77777777" w:rsidR="00850915" w:rsidRPr="00C97F9A" w:rsidRDefault="00850915" w:rsidP="004A6023">
      <w:pPr>
        <w:pStyle w:val="ListParagraph"/>
        <w:numPr>
          <w:ilvl w:val="2"/>
          <w:numId w:val="24"/>
        </w:numPr>
        <w:tabs>
          <w:tab w:val="left" w:pos="1421"/>
        </w:tabs>
        <w:ind w:left="1944"/>
        <w:contextualSpacing w:val="0"/>
        <w:rPr>
          <w:sz w:val="22"/>
        </w:rPr>
      </w:pPr>
      <w:r w:rsidRPr="00C97F9A">
        <w:rPr>
          <w:sz w:val="22"/>
        </w:rPr>
        <w:t xml:space="preserve">ESD Assessment Partner: </w:t>
      </w:r>
      <w:hyperlink r:id="rId80" w:history="1">
        <w:r w:rsidR="00C8274D" w:rsidRPr="00C97F9A">
          <w:rPr>
            <w:rStyle w:val="Hyperlink"/>
            <w:sz w:val="22"/>
          </w:rPr>
          <w:t>https://is.gd/48lUL6</w:t>
        </w:r>
      </w:hyperlink>
    </w:p>
    <w:p w14:paraId="487D8CFE" w14:textId="77777777" w:rsidR="00850915" w:rsidRDefault="00850915">
      <w:pPr>
        <w:pStyle w:val="BodyText"/>
        <w:spacing w:before="1"/>
      </w:pPr>
    </w:p>
    <w:p w14:paraId="1396D0E8" w14:textId="41CD6323" w:rsidR="00850915" w:rsidRDefault="00850915">
      <w:pPr>
        <w:pStyle w:val="BodyText"/>
        <w:spacing w:before="8"/>
        <w:rPr>
          <w:b/>
          <w:sz w:val="25"/>
        </w:rPr>
      </w:pPr>
    </w:p>
    <w:p w14:paraId="1BD90596" w14:textId="7F610F8D" w:rsidR="00586E8F" w:rsidRPr="00B267B0" w:rsidRDefault="00B267B0" w:rsidP="00B267B0">
      <w:pPr>
        <w:pStyle w:val="BodyText"/>
        <w:spacing w:before="8"/>
        <w:jc w:val="center"/>
        <w:rPr>
          <w:rFonts w:ascii="Franklin Gothic Medium" w:hAnsi="Franklin Gothic Medium"/>
          <w:noProof/>
          <w:color w:val="1EB050"/>
          <w:sz w:val="40"/>
        </w:rPr>
      </w:pPr>
      <w:r>
        <w:rPr>
          <w:rFonts w:ascii="Lucida Sans" w:hAnsi="Lucida Sans"/>
          <w:b/>
          <w:noProof/>
          <w:sz w:val="28"/>
        </w:rPr>
        <w:drawing>
          <wp:anchor distT="0" distB="0" distL="114300" distR="114300" simplePos="0" relativeHeight="251984896" behindDoc="0" locked="0" layoutInCell="1" allowOverlap="1" wp14:anchorId="23F2B8C6" wp14:editId="24E6A27A">
            <wp:simplePos x="0" y="0"/>
            <wp:positionH relativeFrom="column">
              <wp:posOffset>5897880</wp:posOffset>
            </wp:positionH>
            <wp:positionV relativeFrom="paragraph">
              <wp:posOffset>-175260</wp:posOffset>
            </wp:positionV>
            <wp:extent cx="597535" cy="36576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7535" cy="365760"/>
                    </a:xfrm>
                    <a:prstGeom prst="rect">
                      <a:avLst/>
                    </a:prstGeom>
                    <a:noFill/>
                  </pic:spPr>
                </pic:pic>
              </a:graphicData>
            </a:graphic>
          </wp:anchor>
        </w:drawing>
      </w:r>
      <w:r w:rsidRPr="00B267B0">
        <w:rPr>
          <w:rFonts w:ascii="Franklin Gothic Medium" w:hAnsi="Franklin Gothic Medium"/>
          <w:noProof/>
          <w:color w:val="1EB050"/>
          <w:sz w:val="40"/>
        </w:rPr>
        <w:drawing>
          <wp:anchor distT="0" distB="0" distL="114300" distR="114300" simplePos="0" relativeHeight="251982848" behindDoc="0" locked="0" layoutInCell="1" allowOverlap="1" wp14:anchorId="27FD9B2C" wp14:editId="5D1B4317">
            <wp:simplePos x="0" y="0"/>
            <wp:positionH relativeFrom="margin">
              <wp:posOffset>-335280</wp:posOffset>
            </wp:positionH>
            <wp:positionV relativeFrom="paragraph">
              <wp:posOffset>228600</wp:posOffset>
            </wp:positionV>
            <wp:extent cx="6598920" cy="5608320"/>
            <wp:effectExtent l="0" t="0" r="0" b="0"/>
            <wp:wrapSquare wrapText="bothSides"/>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Oregon flow chart.PNG"/>
                    <pic:cNvPicPr/>
                  </pic:nvPicPr>
                  <pic:blipFill>
                    <a:blip r:embed="rId81">
                      <a:extLst>
                        <a:ext uri="{28A0092B-C50C-407E-A947-70E740481C1C}">
                          <a14:useLocalDpi xmlns:a14="http://schemas.microsoft.com/office/drawing/2010/main" val="0"/>
                        </a:ext>
                      </a:extLst>
                    </a:blip>
                    <a:stretch>
                      <a:fillRect/>
                    </a:stretch>
                  </pic:blipFill>
                  <pic:spPr>
                    <a:xfrm>
                      <a:off x="0" y="0"/>
                      <a:ext cx="6598920" cy="5608320"/>
                    </a:xfrm>
                    <a:prstGeom prst="rect">
                      <a:avLst/>
                    </a:prstGeom>
                  </pic:spPr>
                </pic:pic>
              </a:graphicData>
            </a:graphic>
            <wp14:sizeRelH relativeFrom="margin">
              <wp14:pctWidth>0</wp14:pctWidth>
            </wp14:sizeRelH>
            <wp14:sizeRelV relativeFrom="margin">
              <wp14:pctHeight>0</wp14:pctHeight>
            </wp14:sizeRelV>
          </wp:anchor>
        </w:drawing>
      </w:r>
      <w:r w:rsidRPr="00B267B0">
        <w:rPr>
          <w:rFonts w:ascii="Lucida Sans" w:hAnsi="Lucida Sans"/>
          <w:b/>
          <w:sz w:val="28"/>
        </w:rPr>
        <w:t xml:space="preserve">Assessment Decision Making Tool  </w:t>
      </w:r>
    </w:p>
    <w:p w14:paraId="76430610" w14:textId="6C3F00A8" w:rsidR="00B267B0" w:rsidRPr="00EE5CD5" w:rsidRDefault="00B267B0" w:rsidP="00B267B0">
      <w:pPr>
        <w:pStyle w:val="Heading3"/>
        <w:spacing w:after="0"/>
      </w:pPr>
      <w:r>
        <w:rPr>
          <w:noProof/>
        </w:rPr>
        <w:drawing>
          <wp:anchor distT="0" distB="0" distL="114300" distR="114300" simplePos="0" relativeHeight="251983872" behindDoc="0" locked="0" layoutInCell="1" allowOverlap="1" wp14:anchorId="7E6E1A93" wp14:editId="4476E97A">
            <wp:simplePos x="0" y="0"/>
            <wp:positionH relativeFrom="margin">
              <wp:align>left</wp:align>
            </wp:positionH>
            <wp:positionV relativeFrom="paragraph">
              <wp:posOffset>5703570</wp:posOffset>
            </wp:positionV>
            <wp:extent cx="280670" cy="255905"/>
            <wp:effectExtent l="0" t="0" r="508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0670" cy="255905"/>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981824" behindDoc="0" locked="0" layoutInCell="1" allowOverlap="1" wp14:anchorId="4801558C" wp14:editId="763BBC97">
            <wp:simplePos x="0" y="0"/>
            <wp:positionH relativeFrom="margin">
              <wp:align>left</wp:align>
            </wp:positionH>
            <wp:positionV relativeFrom="paragraph">
              <wp:posOffset>16722</wp:posOffset>
            </wp:positionV>
            <wp:extent cx="283210" cy="257341"/>
            <wp:effectExtent l="0" t="0" r="2540" b="952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3210" cy="257341"/>
                    </a:xfrm>
                    <a:prstGeom prst="rect">
                      <a:avLst/>
                    </a:prstGeom>
                    <a:noFill/>
                  </pic:spPr>
                </pic:pic>
              </a:graphicData>
            </a:graphic>
            <wp14:sizeRelH relativeFrom="margin">
              <wp14:pctWidth>0</wp14:pctWidth>
            </wp14:sizeRelH>
            <wp14:sizeRelV relativeFrom="margin">
              <wp14:pctHeight>0</wp14:pctHeight>
            </wp14:sizeRelV>
          </wp:anchor>
        </w:drawing>
      </w:r>
      <w:r>
        <w:t xml:space="preserve">      Links to Resources</w:t>
      </w:r>
    </w:p>
    <w:p w14:paraId="044C9751" w14:textId="77777777" w:rsidR="00B267B0" w:rsidRPr="00A350CE" w:rsidRDefault="00B267B0" w:rsidP="00B267B0">
      <w:pPr>
        <w:spacing w:before="240" w:after="60"/>
        <w:rPr>
          <w:b/>
          <w:szCs w:val="24"/>
        </w:rPr>
      </w:pPr>
      <w:r>
        <w:rPr>
          <w:noProof/>
        </w:rPr>
        <mc:AlternateContent>
          <mc:Choice Requires="wps">
            <w:drawing>
              <wp:anchor distT="0" distB="0" distL="114300" distR="114300" simplePos="0" relativeHeight="251980800" behindDoc="0" locked="0" layoutInCell="1" allowOverlap="1" wp14:anchorId="6CBED9CC" wp14:editId="70B66B81">
                <wp:simplePos x="0" y="0"/>
                <wp:positionH relativeFrom="column">
                  <wp:posOffset>346075</wp:posOffset>
                </wp:positionH>
                <wp:positionV relativeFrom="paragraph">
                  <wp:posOffset>28575</wp:posOffset>
                </wp:positionV>
                <wp:extent cx="4484451" cy="0"/>
                <wp:effectExtent l="0" t="19050" r="30480" b="19050"/>
                <wp:wrapNone/>
                <wp:docPr id="240" name="Straight Connector 240"/>
                <wp:cNvGraphicFramePr/>
                <a:graphic xmlns:a="http://schemas.openxmlformats.org/drawingml/2006/main">
                  <a:graphicData uri="http://schemas.microsoft.com/office/word/2010/wordprocessingShape">
                    <wps:wsp>
                      <wps:cNvCnPr/>
                      <wps:spPr>
                        <a:xfrm>
                          <a:off x="0" y="0"/>
                          <a:ext cx="4484451" cy="0"/>
                        </a:xfrm>
                        <a:prstGeom prst="line">
                          <a:avLst/>
                        </a:prstGeom>
                        <a:ln w="28575">
                          <a:solidFill>
                            <a:srgbClr val="1EB050"/>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F1BFAF8" id="Straight Connector 240" o:spid="_x0000_s1026" style="position:absolute;z-index:251980800;visibility:visible;mso-wrap-style:square;mso-wrap-distance-left:9pt;mso-wrap-distance-top:0;mso-wrap-distance-right:9pt;mso-wrap-distance-bottom:0;mso-position-horizontal:absolute;mso-position-horizontal-relative:text;mso-position-vertical:absolute;mso-position-vertical-relative:text" from="27.25pt,2.25pt" to="380.3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" strokecolor="#1eb050" strokeweight="2.25pt">
                <v:stroke joinstyle="miter"/>
              </v:line>
            </w:pict>
          </mc:Fallback>
        </mc:AlternateContent>
      </w:r>
      <w:r w:rsidRPr="00A350CE">
        <w:rPr>
          <w:b/>
          <w:szCs w:val="24"/>
        </w:rPr>
        <w:t>Pre-ETS: Age-Appropriate Transition Assessments</w:t>
      </w:r>
    </w:p>
    <w:p w14:paraId="0955A983" w14:textId="77777777" w:rsidR="00B267B0" w:rsidRPr="00CB399B" w:rsidRDefault="00B267B0" w:rsidP="00B267B0">
      <w:pPr>
        <w:spacing w:after="0" w:line="276" w:lineRule="auto"/>
        <w:rPr>
          <w:szCs w:val="24"/>
        </w:rPr>
      </w:pPr>
      <w:r w:rsidRPr="00CB399B">
        <w:rPr>
          <w:rStyle w:val="Hyperlink"/>
          <w:color w:val="auto"/>
          <w:szCs w:val="24"/>
          <w:u w:val="none"/>
        </w:rPr>
        <w:t>Traitify Career Discovery Test</w:t>
      </w:r>
      <w:r>
        <w:rPr>
          <w:rStyle w:val="Hyperlink"/>
          <w:color w:val="auto"/>
          <w:szCs w:val="24"/>
          <w:u w:val="none"/>
        </w:rPr>
        <w:t xml:space="preserve">- </w:t>
      </w:r>
      <w:hyperlink r:id="rId84" w:history="1">
        <w:r w:rsidRPr="00116422">
          <w:rPr>
            <w:rStyle w:val="Hyperlink"/>
            <w:szCs w:val="24"/>
          </w:rPr>
          <w:t>https://www.traitify.com/</w:t>
        </w:r>
      </w:hyperlink>
      <w:r>
        <w:rPr>
          <w:szCs w:val="24"/>
          <w:u w:val="single"/>
        </w:rPr>
        <w:t xml:space="preserve"> </w:t>
      </w:r>
    </w:p>
    <w:p w14:paraId="3654CB13" w14:textId="77777777" w:rsidR="00B267B0" w:rsidRPr="00CB399B" w:rsidRDefault="00B267B0" w:rsidP="00B267B0">
      <w:pPr>
        <w:spacing w:after="0" w:line="276" w:lineRule="auto"/>
        <w:rPr>
          <w:szCs w:val="24"/>
          <w:highlight w:val="white"/>
        </w:rPr>
      </w:pPr>
      <w:r w:rsidRPr="00CB399B">
        <w:rPr>
          <w:rStyle w:val="Hyperlink"/>
          <w:color w:val="auto"/>
          <w:szCs w:val="24"/>
          <w:highlight w:val="white"/>
          <w:u w:val="none"/>
        </w:rPr>
        <w:t>Pictorial Interest Inventory</w:t>
      </w:r>
      <w:r>
        <w:rPr>
          <w:rStyle w:val="Hyperlink"/>
          <w:color w:val="auto"/>
          <w:szCs w:val="24"/>
          <w:highlight w:val="white"/>
          <w:u w:val="none"/>
        </w:rPr>
        <w:t xml:space="preserve">- </w:t>
      </w:r>
      <w:hyperlink r:id="rId85" w:history="1">
        <w:r w:rsidRPr="00116422">
          <w:rPr>
            <w:rStyle w:val="Hyperlink"/>
            <w:szCs w:val="24"/>
            <w:highlight w:val="white"/>
          </w:rPr>
          <w:t>https://is.gd/jQEtCJ</w:t>
        </w:r>
      </w:hyperlink>
      <w:r>
        <w:rPr>
          <w:szCs w:val="24"/>
          <w:highlight w:val="white"/>
        </w:rPr>
        <w:t xml:space="preserve"> </w:t>
      </w:r>
    </w:p>
    <w:p w14:paraId="6DFF727D" w14:textId="77777777" w:rsidR="00B267B0" w:rsidRPr="00CB399B" w:rsidRDefault="00B267B0" w:rsidP="00B267B0">
      <w:pPr>
        <w:spacing w:after="0" w:line="276" w:lineRule="auto"/>
        <w:rPr>
          <w:szCs w:val="24"/>
          <w:highlight w:val="white"/>
        </w:rPr>
      </w:pPr>
      <w:r w:rsidRPr="00CB399B">
        <w:rPr>
          <w:rStyle w:val="Hyperlink"/>
          <w:color w:val="auto"/>
          <w:szCs w:val="24"/>
          <w:highlight w:val="white"/>
          <w:u w:val="none"/>
        </w:rPr>
        <w:t>My Next Move Interest Profiler</w:t>
      </w:r>
      <w:r>
        <w:rPr>
          <w:rStyle w:val="Hyperlink"/>
          <w:color w:val="auto"/>
          <w:szCs w:val="24"/>
          <w:highlight w:val="white"/>
          <w:u w:val="none"/>
        </w:rPr>
        <w:t xml:space="preserve">- </w:t>
      </w:r>
      <w:hyperlink r:id="rId86" w:history="1">
        <w:r w:rsidRPr="00CB399B">
          <w:rPr>
            <w:rStyle w:val="Hyperlink"/>
            <w:szCs w:val="24"/>
            <w:highlight w:val="white"/>
          </w:rPr>
          <w:t>https://www.mynextmove.org/</w:t>
        </w:r>
      </w:hyperlink>
    </w:p>
    <w:p w14:paraId="7BD81666" w14:textId="77777777" w:rsidR="00B267B0" w:rsidRPr="00A350CE" w:rsidRDefault="00B267B0" w:rsidP="00B267B0">
      <w:pPr>
        <w:spacing w:after="0" w:line="276" w:lineRule="auto"/>
        <w:rPr>
          <w:b/>
          <w:szCs w:val="24"/>
          <w:highlight w:val="white"/>
        </w:rPr>
      </w:pPr>
      <w:r w:rsidRPr="00A350CE">
        <w:rPr>
          <w:b/>
          <w:szCs w:val="24"/>
          <w:highlight w:val="white"/>
        </w:rPr>
        <w:t>Other Resources</w:t>
      </w:r>
    </w:p>
    <w:p w14:paraId="2BE043F6" w14:textId="77777777" w:rsidR="00B267B0" w:rsidRPr="00CB399B" w:rsidRDefault="00B267B0" w:rsidP="00B267B0">
      <w:pPr>
        <w:spacing w:after="0" w:line="276" w:lineRule="auto"/>
        <w:rPr>
          <w:szCs w:val="24"/>
          <w:highlight w:val="white"/>
        </w:rPr>
      </w:pPr>
      <w:r w:rsidRPr="00CB399B">
        <w:rPr>
          <w:rStyle w:val="Hyperlink"/>
          <w:color w:val="auto"/>
          <w:szCs w:val="24"/>
          <w:highlight w:val="white"/>
          <w:u w:val="none"/>
        </w:rPr>
        <w:t>Transition Assessment Student Interview</w:t>
      </w:r>
      <w:r>
        <w:rPr>
          <w:rStyle w:val="Hyperlink"/>
          <w:color w:val="auto"/>
          <w:szCs w:val="24"/>
          <w:highlight w:val="white"/>
          <w:u w:val="none"/>
        </w:rPr>
        <w:t>-</w:t>
      </w:r>
      <w:r w:rsidRPr="00CB399B">
        <w:rPr>
          <w:szCs w:val="24"/>
          <w:highlight w:val="white"/>
        </w:rPr>
        <w:t xml:space="preserve"> </w:t>
      </w:r>
      <w:hyperlink r:id="rId87" w:history="1">
        <w:r w:rsidRPr="00CB399B">
          <w:rPr>
            <w:rStyle w:val="Hyperlink"/>
            <w:szCs w:val="24"/>
            <w:highlight w:val="white"/>
          </w:rPr>
          <w:t>https://is.gd/QvaTqP</w:t>
        </w:r>
      </w:hyperlink>
    </w:p>
    <w:p w14:paraId="559C066A" w14:textId="77777777" w:rsidR="00B267B0" w:rsidRPr="00CB399B" w:rsidRDefault="00B267B0" w:rsidP="00B267B0">
      <w:pPr>
        <w:spacing w:after="0" w:line="276" w:lineRule="auto"/>
        <w:rPr>
          <w:szCs w:val="24"/>
          <w:highlight w:val="white"/>
        </w:rPr>
      </w:pPr>
      <w:r w:rsidRPr="00CB399B">
        <w:rPr>
          <w:rStyle w:val="Hyperlink"/>
          <w:color w:val="auto"/>
          <w:szCs w:val="24"/>
          <w:highlight w:val="white"/>
          <w:u w:val="none"/>
        </w:rPr>
        <w:t>Know the Student Age Appropriate Transition Assessments</w:t>
      </w:r>
      <w:r>
        <w:rPr>
          <w:rStyle w:val="Hyperlink"/>
          <w:color w:val="auto"/>
          <w:szCs w:val="24"/>
          <w:highlight w:val="white"/>
          <w:u w:val="none"/>
        </w:rPr>
        <w:t>-</w:t>
      </w:r>
      <w:r w:rsidRPr="00CB399B">
        <w:rPr>
          <w:szCs w:val="24"/>
          <w:highlight w:val="white"/>
        </w:rPr>
        <w:t xml:space="preserve"> </w:t>
      </w:r>
      <w:hyperlink r:id="rId88" w:history="1">
        <w:r w:rsidRPr="00CB399B">
          <w:rPr>
            <w:rStyle w:val="Hyperlink"/>
            <w:szCs w:val="24"/>
            <w:highlight w:val="white"/>
          </w:rPr>
          <w:t>https://is.gd/AKA9Gz</w:t>
        </w:r>
      </w:hyperlink>
    </w:p>
    <w:p w14:paraId="5DAEE660" w14:textId="77777777" w:rsidR="00B267B0" w:rsidRDefault="00B267B0" w:rsidP="00B267B0">
      <w:pPr>
        <w:spacing w:after="0"/>
        <w:rPr>
          <w:u w:val="single"/>
        </w:rPr>
      </w:pPr>
      <w:r w:rsidRPr="00CB399B">
        <w:rPr>
          <w:rStyle w:val="Hyperlink"/>
          <w:color w:val="auto"/>
          <w:u w:val="none"/>
        </w:rPr>
        <w:t>Age Appropriate Transition Assessment Toolkit</w:t>
      </w:r>
      <w:r>
        <w:rPr>
          <w:rStyle w:val="Hyperlink"/>
          <w:color w:val="auto"/>
          <w:u w:val="none"/>
        </w:rPr>
        <w:t xml:space="preserve">- </w:t>
      </w:r>
      <w:hyperlink r:id="rId89" w:history="1">
        <w:r w:rsidRPr="00116422">
          <w:rPr>
            <w:rStyle w:val="Hyperlink"/>
          </w:rPr>
          <w:t>https://is.gd/oxt1tb</w:t>
        </w:r>
      </w:hyperlink>
      <w:r>
        <w:rPr>
          <w:u w:val="single"/>
        </w:rPr>
        <w:t xml:space="preserve"> </w:t>
      </w:r>
    </w:p>
    <w:p w14:paraId="3B8E9A34" w14:textId="1D05D7E6" w:rsidR="00BD5624" w:rsidRPr="00B267B0" w:rsidRDefault="00B267B0" w:rsidP="00B267B0">
      <w:pPr>
        <w:tabs>
          <w:tab w:val="left" w:pos="1421"/>
        </w:tabs>
        <w:spacing w:after="0"/>
      </w:pPr>
      <w:r w:rsidRPr="002E4D54">
        <w:t xml:space="preserve">Assessment &amp; Accountability Update </w:t>
      </w:r>
      <w:r w:rsidRPr="00F21D3B">
        <w:t xml:space="preserve">(e-newsletter) sign-up at </w:t>
      </w:r>
      <w:r w:rsidRPr="00B267B0">
        <w:rPr>
          <w:rStyle w:val="Hyperlink"/>
        </w:rPr>
        <w:t>https://is.gd/HpaPVY</w:t>
      </w:r>
    </w:p>
    <w:p w14:paraId="68C2A5C9" w14:textId="5CC841E8" w:rsidR="00DB1A9C" w:rsidRPr="008B2217" w:rsidRDefault="007E542B" w:rsidP="00DB1A9C">
      <w:pPr>
        <w:pStyle w:val="Heading2"/>
      </w:pPr>
      <w:r>
        <w:rPr>
          <w:noProof/>
        </w:rPr>
        <w:drawing>
          <wp:anchor distT="0" distB="0" distL="114300" distR="114300" simplePos="0" relativeHeight="251944960" behindDoc="0" locked="0" layoutInCell="1" allowOverlap="1" wp14:anchorId="616FA8A4" wp14:editId="4295BB59">
            <wp:simplePos x="0" y="0"/>
            <wp:positionH relativeFrom="margin">
              <wp:posOffset>5802630</wp:posOffset>
            </wp:positionH>
            <wp:positionV relativeFrom="paragraph">
              <wp:posOffset>2540</wp:posOffset>
            </wp:positionV>
            <wp:extent cx="598516" cy="36576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Arrow-Post-Secondary-Goals.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98516" cy="365760"/>
                    </a:xfrm>
                    <a:prstGeom prst="rect">
                      <a:avLst/>
                    </a:prstGeom>
                  </pic:spPr>
                </pic:pic>
              </a:graphicData>
            </a:graphic>
            <wp14:sizeRelH relativeFrom="margin">
              <wp14:pctWidth>0</wp14:pctWidth>
            </wp14:sizeRelH>
            <wp14:sizeRelV relativeFrom="margin">
              <wp14:pctHeight>0</wp14:pctHeight>
            </wp14:sizeRelV>
          </wp:anchor>
        </w:drawing>
      </w:r>
      <w:r w:rsidR="00DB1A9C" w:rsidRPr="008B2217">
        <w:t xml:space="preserve">Post-Secondary </w:t>
      </w:r>
      <w:r w:rsidR="00DB1A9C" w:rsidRPr="002B0141">
        <w:t>Goals</w:t>
      </w:r>
      <w:r>
        <w:tab/>
      </w:r>
      <w:r>
        <w:tab/>
      </w:r>
      <w:r>
        <w:tab/>
      </w:r>
      <w:r>
        <w:tab/>
      </w:r>
      <w:r>
        <w:tab/>
      </w:r>
      <w:r>
        <w:tab/>
      </w:r>
    </w:p>
    <w:p w14:paraId="0E5EF76D" w14:textId="77777777" w:rsidR="00DB1A9C" w:rsidRDefault="00DB1A9C" w:rsidP="00DB1A9C">
      <w:r w:rsidRPr="0073545A">
        <w:t>A post-secondary goal (PSG) refers to those goals that a student hopes to achieve after leaving secondary school. All students who have an IEP in effect the year the student turns 16 or younger, if determined appropriate by the IEP team, must have PSGs. The PSG must be based upon age-appropriate transition assessments. A measurable post-secondary goal provides an outcome, not just a process for the student and it must be able to be counted, tabulated or observed. There must be at least two goals for all students: one for employment and one for education or training. Some students, based on assessment information, may require a goal for independent living.</w:t>
      </w:r>
    </w:p>
    <w:p w14:paraId="6C46B72F" w14:textId="05955E2F" w:rsidR="00DB1A9C" w:rsidRPr="006F7B7D" w:rsidRDefault="007D2D7A" w:rsidP="00DB1A9C">
      <w:pPr>
        <w:pStyle w:val="Heading3"/>
      </w:pPr>
      <w:r>
        <w:rPr>
          <w:noProof/>
        </w:rPr>
        <mc:AlternateContent>
          <mc:Choice Requires="wps">
            <w:drawing>
              <wp:anchor distT="0" distB="0" distL="114300" distR="114300" simplePos="0" relativeHeight="251758592" behindDoc="0" locked="0" layoutInCell="1" allowOverlap="1" wp14:anchorId="39A2714A" wp14:editId="5F1A2904">
                <wp:simplePos x="0" y="0"/>
                <wp:positionH relativeFrom="column">
                  <wp:posOffset>357293</wp:posOffset>
                </wp:positionH>
                <wp:positionV relativeFrom="paragraph">
                  <wp:posOffset>280670</wp:posOffset>
                </wp:positionV>
                <wp:extent cx="4484451" cy="0"/>
                <wp:effectExtent l="0" t="19050" r="30480" b="19050"/>
                <wp:wrapNone/>
                <wp:docPr id="375" name="Straight Connector 375"/>
                <wp:cNvGraphicFramePr/>
                <a:graphic xmlns:a="http://schemas.openxmlformats.org/drawingml/2006/main">
                  <a:graphicData uri="http://schemas.microsoft.com/office/word/2010/wordprocessingShape">
                    <wps:wsp>
                      <wps:cNvCnPr/>
                      <wps:spPr>
                        <a:xfrm>
                          <a:off x="0" y="0"/>
                          <a:ext cx="4484451" cy="0"/>
                        </a:xfrm>
                        <a:prstGeom prst="line">
                          <a:avLst/>
                        </a:prstGeom>
                        <a:ln w="28575">
                          <a:solidFill>
                            <a:srgbClr val="1EB050"/>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E151D7E" id="Straight Connector 375"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28.15pt,22.1pt" to="381.2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" strokecolor="#1eb050" strokeweight="2.25pt">
                <v:stroke joinstyle="miter"/>
              </v:line>
            </w:pict>
          </mc:Fallback>
        </mc:AlternateContent>
      </w:r>
      <w:r>
        <w:rPr>
          <w:noProof/>
        </w:rPr>
        <w:drawing>
          <wp:anchor distT="0" distB="0" distL="114300" distR="114300" simplePos="0" relativeHeight="251929600" behindDoc="0" locked="0" layoutInCell="1" allowOverlap="1" wp14:anchorId="55C0DEFB" wp14:editId="52044FC4">
            <wp:simplePos x="0" y="0"/>
            <wp:positionH relativeFrom="margin">
              <wp:align>left</wp:align>
            </wp:positionH>
            <wp:positionV relativeFrom="paragraph">
              <wp:posOffset>48895</wp:posOffset>
            </wp:positionV>
            <wp:extent cx="269958" cy="27432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9958" cy="274320"/>
                    </a:xfrm>
                    <a:prstGeom prst="rect">
                      <a:avLst/>
                    </a:prstGeom>
                    <a:noFill/>
                  </pic:spPr>
                </pic:pic>
              </a:graphicData>
            </a:graphic>
            <wp14:sizeRelH relativeFrom="margin">
              <wp14:pctWidth>0</wp14:pctWidth>
            </wp14:sizeRelH>
            <wp14:sizeRelV relativeFrom="margin">
              <wp14:pctHeight>0</wp14:pctHeight>
            </wp14:sizeRelV>
          </wp:anchor>
        </w:drawing>
      </w:r>
      <w:r w:rsidR="006805D9">
        <w:t xml:space="preserve">      </w:t>
      </w:r>
      <w:r w:rsidR="00DB1A9C" w:rsidRPr="008B2217">
        <w:t xml:space="preserve">Law &amp; </w:t>
      </w:r>
      <w:r w:rsidR="00DB1A9C" w:rsidRPr="002B0141">
        <w:t>Guidelines</w:t>
      </w:r>
    </w:p>
    <w:p w14:paraId="6FEE74D1" w14:textId="77777777" w:rsidR="00DB1A9C" w:rsidRPr="0015283B" w:rsidRDefault="0015283B" w:rsidP="0015283B">
      <w:pPr>
        <w:spacing w:before="240"/>
        <w:rPr>
          <w:b/>
        </w:rPr>
      </w:pPr>
      <w:r>
        <w:rPr>
          <w:b/>
        </w:rPr>
        <w:t xml:space="preserve">IDEA Regulation    </w:t>
      </w:r>
      <w:r w:rsidR="00DB1A9C">
        <w:t xml:space="preserve">300.320(b)(1)  </w:t>
      </w:r>
    </w:p>
    <w:p w14:paraId="2A0461C0" w14:textId="77777777" w:rsidR="00DB1A9C" w:rsidRDefault="00DB1A9C" w:rsidP="0015283B">
      <w:pPr>
        <w:spacing w:after="0"/>
      </w:pPr>
      <w:r>
        <w:t>(b) Transition services. Beginning not later than the first IEP to be in effect when the child turns 16, or younger if determined appropriate by the IEP Team, and updated annually, thereafter, the IEP must include—</w:t>
      </w:r>
    </w:p>
    <w:p w14:paraId="0526C4EA" w14:textId="77777777" w:rsidR="00DB1A9C" w:rsidRPr="00F030E0" w:rsidRDefault="00DB1A9C" w:rsidP="0015283B">
      <w:pPr>
        <w:spacing w:after="0"/>
      </w:pPr>
      <w:r>
        <w:t>(1) Appropriate measurable postsecondary goals based upon age appropriate transition assessments related to training, education, employment, and, where appropriate, independent living skills;</w:t>
      </w:r>
    </w:p>
    <w:p w14:paraId="3B5D0765" w14:textId="77777777" w:rsidR="00DB1A9C" w:rsidRDefault="00DB1A9C" w:rsidP="0015283B">
      <w:pPr>
        <w:spacing w:before="240" w:after="0"/>
      </w:pPr>
      <w:r>
        <w:t>The IEP Team writes the PSGs based on age appropriate transition assessment and the student’s preferences, interests, needs, and</w:t>
      </w:r>
      <w:r>
        <w:rPr>
          <w:spacing w:val="-3"/>
        </w:rPr>
        <w:t xml:space="preserve"> </w:t>
      </w:r>
      <w:r>
        <w:t>strengths.</w:t>
      </w:r>
    </w:p>
    <w:p w14:paraId="7AF184FB" w14:textId="77777777" w:rsidR="00DB1A9C" w:rsidRDefault="00DB1A9C" w:rsidP="00DB1A9C">
      <w:pPr>
        <w:rPr>
          <w:u w:val="single"/>
        </w:rPr>
      </w:pPr>
      <w:r>
        <w:t>The IEP team must consider goals in four areas when appropriate:</w:t>
      </w:r>
      <w:r>
        <w:rPr>
          <w:u w:val="single"/>
        </w:rPr>
        <w:t xml:space="preserve"> </w:t>
      </w:r>
    </w:p>
    <w:p w14:paraId="1E87827A" w14:textId="77777777" w:rsidR="00DB1A9C" w:rsidRPr="009F5561" w:rsidRDefault="00DB1A9C" w:rsidP="004A6023">
      <w:pPr>
        <w:pStyle w:val="ListParagraph"/>
        <w:numPr>
          <w:ilvl w:val="0"/>
          <w:numId w:val="26"/>
        </w:numPr>
        <w:rPr>
          <w:u w:val="single"/>
        </w:rPr>
      </w:pPr>
      <w:r>
        <w:t>education</w:t>
      </w:r>
    </w:p>
    <w:p w14:paraId="4FA54E5F" w14:textId="77777777" w:rsidR="00DB1A9C" w:rsidRPr="009F5561" w:rsidRDefault="00DB1A9C" w:rsidP="004A6023">
      <w:pPr>
        <w:pStyle w:val="ListParagraph"/>
        <w:numPr>
          <w:ilvl w:val="0"/>
          <w:numId w:val="26"/>
        </w:numPr>
      </w:pPr>
      <w:r>
        <w:t>training</w:t>
      </w:r>
    </w:p>
    <w:p w14:paraId="13BC7A5E" w14:textId="77777777" w:rsidR="00DB1A9C" w:rsidRPr="009F5561" w:rsidRDefault="00DB1A9C" w:rsidP="004A6023">
      <w:pPr>
        <w:pStyle w:val="ListParagraph"/>
        <w:numPr>
          <w:ilvl w:val="0"/>
          <w:numId w:val="26"/>
        </w:numPr>
      </w:pPr>
      <w:r>
        <w:t>employment</w:t>
      </w:r>
    </w:p>
    <w:p w14:paraId="40AF122F" w14:textId="77777777" w:rsidR="00DB1A9C" w:rsidRDefault="00DB1A9C" w:rsidP="004A6023">
      <w:pPr>
        <w:pStyle w:val="ListParagraph"/>
        <w:numPr>
          <w:ilvl w:val="0"/>
          <w:numId w:val="26"/>
        </w:numPr>
      </w:pPr>
      <w:r w:rsidRPr="009F5561">
        <w:t>independent living skills</w:t>
      </w:r>
    </w:p>
    <w:p w14:paraId="17596B18" w14:textId="77777777" w:rsidR="00DB1A9C" w:rsidRDefault="00DB1A9C" w:rsidP="0015283B">
      <w:pPr>
        <w:spacing w:before="120"/>
      </w:pPr>
      <w:r>
        <w:t xml:space="preserve">The PSGs must be developed </w:t>
      </w:r>
      <w:r w:rsidRPr="0015283B">
        <w:rPr>
          <w:b/>
        </w:rPr>
        <w:t>annually</w:t>
      </w:r>
      <w:r>
        <w:t xml:space="preserve"> at the student’s IEP</w:t>
      </w:r>
      <w:r>
        <w:rPr>
          <w:spacing w:val="-13"/>
        </w:rPr>
        <w:t xml:space="preserve"> </w:t>
      </w:r>
      <w:r w:rsidR="0015283B">
        <w:t>meeting.</w:t>
      </w:r>
    </w:p>
    <w:p w14:paraId="5C6E3F46" w14:textId="77777777" w:rsidR="00DB1A9C" w:rsidRDefault="00DB1A9C" w:rsidP="00DB1A9C">
      <w:r>
        <w:t>When determining whether post-secondary goals in the areas of training and education overlap, the IEP team must consider the unique needs of each individual student with a disability in light of his or her plans after leaving high school.</w:t>
      </w:r>
    </w:p>
    <w:p w14:paraId="0C7E4C2E" w14:textId="77777777" w:rsidR="00DB1A9C" w:rsidRPr="00A5307A" w:rsidRDefault="00DB1A9C" w:rsidP="00DB1A9C">
      <w:r>
        <w:t>If the IEP Team determines that separate post-secondary goals in the areas of training and education would not result in the need for distinct skills for the student after leaving high school the IEP Team can combine the training and education goals of the student into one or more post-secondary goals addressing those areas.</w:t>
      </w:r>
    </w:p>
    <w:p w14:paraId="643D3BD4" w14:textId="77777777" w:rsidR="00DB1A9C" w:rsidRPr="00635E53" w:rsidRDefault="00DB1A9C" w:rsidP="00DB1A9C">
      <w:pPr>
        <w:jc w:val="center"/>
      </w:pPr>
    </w:p>
    <w:p w14:paraId="40C241A6" w14:textId="77777777" w:rsidR="00CC5347" w:rsidRDefault="00CC5347" w:rsidP="00DB1A9C">
      <w:pPr>
        <w:rPr>
          <w:color w:val="0070C0"/>
          <w:sz w:val="20"/>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AB1F6B" w14:textId="7FB9FD95" w:rsidR="00CC5347" w:rsidRDefault="00CC5347" w:rsidP="00DB1A9C">
      <w:pPr>
        <w:rPr>
          <w:color w:val="0070C0"/>
          <w:sz w:val="20"/>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4233AB" w14:textId="77777777" w:rsidR="007E542B" w:rsidRDefault="007E542B" w:rsidP="00DB1A9C">
      <w:pPr>
        <w:rPr>
          <w:color w:val="0070C0"/>
          <w:sz w:val="20"/>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B0C31E" w14:textId="77777777" w:rsidR="00CC5347" w:rsidRDefault="00CC5347" w:rsidP="00DB1A9C">
      <w:pPr>
        <w:rPr>
          <w:color w:val="0070C0"/>
          <w:sz w:val="20"/>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63616A" w14:textId="62A7AF5E" w:rsidR="00CC5347" w:rsidRPr="00A32BEE" w:rsidRDefault="00896C84" w:rsidP="00A32BEE">
      <w:pPr>
        <w:jc w:val="center"/>
        <w:rPr>
          <w:b/>
        </w:rPr>
      </w:pPr>
      <w:r>
        <w:rPr>
          <w:b/>
          <w:noProof/>
        </w:rPr>
        <w:drawing>
          <wp:anchor distT="0" distB="0" distL="114300" distR="114300" simplePos="0" relativeHeight="251985920" behindDoc="0" locked="0" layoutInCell="1" allowOverlap="1" wp14:anchorId="368E262C" wp14:editId="44858FDE">
            <wp:simplePos x="0" y="0"/>
            <wp:positionH relativeFrom="column">
              <wp:posOffset>5867400</wp:posOffset>
            </wp:positionH>
            <wp:positionV relativeFrom="paragraph">
              <wp:posOffset>-83820</wp:posOffset>
            </wp:positionV>
            <wp:extent cx="597535" cy="365760"/>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7535" cy="365760"/>
                    </a:xfrm>
                    <a:prstGeom prst="rect">
                      <a:avLst/>
                    </a:prstGeom>
                    <a:noFill/>
                  </pic:spPr>
                </pic:pic>
              </a:graphicData>
            </a:graphic>
          </wp:anchor>
        </w:drawing>
      </w:r>
      <w:r w:rsidR="00A32BEE" w:rsidRPr="00A32BEE">
        <w:rPr>
          <w:b/>
        </w:rPr>
        <w:t>Formula for Writing Post-Secondary Goals</w:t>
      </w:r>
      <w:r>
        <w:rPr>
          <w:b/>
        </w:rPr>
        <w:t xml:space="preserve">   </w:t>
      </w:r>
    </w:p>
    <w:p w14:paraId="599CD5AE" w14:textId="3A2DBDA4" w:rsidR="00CC5347" w:rsidRDefault="00CC5347" w:rsidP="00CC5347">
      <w:r w:rsidRPr="00FE6301">
        <w:t>___________</w:t>
      </w:r>
      <w:r w:rsidRPr="00FE6301">
        <w:tab/>
      </w:r>
      <w:r w:rsidR="00A32BEE">
        <w:t xml:space="preserve">        </w:t>
      </w:r>
      <w:r w:rsidRPr="00FE6301">
        <w:t xml:space="preserve">______________ </w:t>
      </w:r>
      <w:r w:rsidR="00A32BEE">
        <w:t xml:space="preserve">   </w:t>
      </w:r>
      <w:r w:rsidRPr="00A04F41">
        <w:rPr>
          <w:b/>
        </w:rPr>
        <w:t>will</w:t>
      </w:r>
      <w:r w:rsidR="00A32BEE">
        <w:t xml:space="preserve"> _____________      </w:t>
      </w:r>
      <w:r w:rsidRPr="00FE6301">
        <w:t>_______________</w:t>
      </w:r>
    </w:p>
    <w:p w14:paraId="51A524CC" w14:textId="760EF32A" w:rsidR="00CC5347" w:rsidRDefault="00CC5347" w:rsidP="00CC5347">
      <w:pPr>
        <w:rPr>
          <w:i/>
          <w:sz w:val="20"/>
        </w:rPr>
      </w:pPr>
      <w:r w:rsidRPr="00FE6301">
        <w:rPr>
          <w:i/>
          <w:sz w:val="20"/>
        </w:rPr>
        <w:t>(</w:t>
      </w:r>
      <w:r>
        <w:rPr>
          <w:i/>
          <w:sz w:val="20"/>
        </w:rPr>
        <w:t>Time</w:t>
      </w:r>
      <w:r w:rsidRPr="00FE6301">
        <w:rPr>
          <w:i/>
          <w:sz w:val="20"/>
        </w:rPr>
        <w:t>)</w:t>
      </w:r>
      <w:r w:rsidRPr="00FE6301">
        <w:rPr>
          <w:i/>
          <w:sz w:val="20"/>
        </w:rPr>
        <w:tab/>
      </w:r>
      <w:r w:rsidRPr="00FE6301">
        <w:rPr>
          <w:i/>
          <w:sz w:val="20"/>
        </w:rPr>
        <w:tab/>
      </w:r>
      <w:r w:rsidR="00A32BEE">
        <w:rPr>
          <w:i/>
          <w:sz w:val="20"/>
        </w:rPr>
        <w:t xml:space="preserve">          </w:t>
      </w:r>
      <w:r>
        <w:rPr>
          <w:i/>
          <w:sz w:val="20"/>
        </w:rPr>
        <w:t xml:space="preserve"> </w:t>
      </w:r>
      <w:r w:rsidRPr="00FE6301">
        <w:rPr>
          <w:i/>
          <w:sz w:val="20"/>
        </w:rPr>
        <w:t>(The Student)</w:t>
      </w:r>
      <w:r w:rsidRPr="00FE6301">
        <w:rPr>
          <w:i/>
          <w:sz w:val="20"/>
        </w:rPr>
        <w:tab/>
        <w:t xml:space="preserve"> </w:t>
      </w:r>
      <w:r w:rsidR="00A32BEE">
        <w:rPr>
          <w:i/>
          <w:sz w:val="20"/>
        </w:rPr>
        <w:t xml:space="preserve">        </w:t>
      </w:r>
      <w:r w:rsidRPr="00FE6301">
        <w:rPr>
          <w:i/>
          <w:sz w:val="20"/>
        </w:rPr>
        <w:t>(Goal Behavior)</w:t>
      </w:r>
      <w:r w:rsidRPr="00FE6301">
        <w:rPr>
          <w:i/>
          <w:sz w:val="20"/>
        </w:rPr>
        <w:tab/>
      </w:r>
      <w:r w:rsidR="00A32BEE">
        <w:rPr>
          <w:i/>
          <w:sz w:val="20"/>
        </w:rPr>
        <w:t xml:space="preserve">      </w:t>
      </w:r>
      <w:r w:rsidRPr="00FE6301">
        <w:rPr>
          <w:i/>
          <w:sz w:val="20"/>
        </w:rPr>
        <w:t xml:space="preserve"> (Where &amp; How)</w:t>
      </w:r>
    </w:p>
    <w:p w14:paraId="772A0D57" w14:textId="77777777" w:rsidR="00CC5347" w:rsidRPr="00CC5347" w:rsidRDefault="00CC5347" w:rsidP="00CC5347">
      <w:pPr>
        <w:rPr>
          <w:i/>
          <w:sz w:val="20"/>
        </w:rPr>
      </w:pPr>
    </w:p>
    <w:p w14:paraId="478181E5" w14:textId="33294AB8" w:rsidR="00CC5347" w:rsidRDefault="00CC5347" w:rsidP="00A32BEE">
      <w:pPr>
        <w:spacing w:before="120"/>
        <w:rPr>
          <w:i/>
          <w:sz w:val="20"/>
        </w:rPr>
      </w:pPr>
      <w:r w:rsidRPr="00C97F9A">
        <w:rPr>
          <w:sz w:val="20"/>
          <w:u w:val="single"/>
        </w:rPr>
        <w:t>Two months after HS</w:t>
      </w:r>
      <w:r w:rsidRPr="00C97F9A">
        <w:rPr>
          <w:sz w:val="20"/>
          <w:u w:val="single"/>
        </w:rPr>
        <w:tab/>
        <w:t xml:space="preserve"> </w:t>
      </w:r>
      <w:r w:rsidR="00A32BEE">
        <w:rPr>
          <w:sz w:val="20"/>
          <w:u w:val="single"/>
        </w:rPr>
        <w:t xml:space="preserve">    Susan  </w:t>
      </w:r>
      <w:r w:rsidR="00A32BEE">
        <w:rPr>
          <w:sz w:val="20"/>
          <w:u w:val="single"/>
        </w:rPr>
        <w:tab/>
        <w:t xml:space="preserve">     </w:t>
      </w:r>
      <w:r w:rsidR="00A32BEE">
        <w:rPr>
          <w:b/>
          <w:sz w:val="20"/>
          <w:u w:val="single"/>
        </w:rPr>
        <w:t xml:space="preserve">will   </w:t>
      </w:r>
      <w:r w:rsidR="00A32BEE">
        <w:rPr>
          <w:sz w:val="20"/>
          <w:u w:val="single"/>
        </w:rPr>
        <w:t xml:space="preserve"> enroll       </w:t>
      </w:r>
      <w:r w:rsidRPr="00C97F9A">
        <w:rPr>
          <w:sz w:val="20"/>
          <w:u w:val="single"/>
        </w:rPr>
        <w:t>in Community College.</w:t>
      </w:r>
      <w:r w:rsidRPr="00C97F9A">
        <w:rPr>
          <w:sz w:val="20"/>
          <w:u w:val="single"/>
        </w:rPr>
        <w:br/>
      </w:r>
      <w:r w:rsidRPr="00FE6301">
        <w:rPr>
          <w:i/>
          <w:sz w:val="20"/>
        </w:rPr>
        <w:t xml:space="preserve"> (</w:t>
      </w:r>
      <w:r>
        <w:rPr>
          <w:i/>
          <w:sz w:val="20"/>
        </w:rPr>
        <w:t>Time</w:t>
      </w:r>
      <w:r w:rsidRPr="00FE6301">
        <w:rPr>
          <w:i/>
          <w:sz w:val="20"/>
        </w:rPr>
        <w:t>)</w:t>
      </w:r>
      <w:r w:rsidRPr="00FE6301">
        <w:rPr>
          <w:i/>
          <w:sz w:val="20"/>
        </w:rPr>
        <w:tab/>
      </w:r>
      <w:r w:rsidRPr="00FE6301">
        <w:rPr>
          <w:i/>
          <w:sz w:val="20"/>
        </w:rPr>
        <w:tab/>
      </w:r>
      <w:r w:rsidR="00A32BEE">
        <w:rPr>
          <w:i/>
          <w:sz w:val="20"/>
        </w:rPr>
        <w:t xml:space="preserve">             </w:t>
      </w:r>
      <w:r w:rsidRPr="00FE6301">
        <w:rPr>
          <w:i/>
          <w:sz w:val="20"/>
        </w:rPr>
        <w:t>(The Stude</w:t>
      </w:r>
      <w:r w:rsidR="00A32BEE">
        <w:rPr>
          <w:i/>
          <w:sz w:val="20"/>
        </w:rPr>
        <w:t xml:space="preserve">nt)          </w:t>
      </w:r>
      <w:r w:rsidRPr="00FE6301">
        <w:rPr>
          <w:i/>
          <w:sz w:val="20"/>
        </w:rPr>
        <w:t>(Goal Behavior)</w:t>
      </w:r>
      <w:r>
        <w:rPr>
          <w:i/>
          <w:sz w:val="20"/>
        </w:rPr>
        <w:tab/>
      </w:r>
      <w:r w:rsidRPr="00FE6301">
        <w:rPr>
          <w:i/>
          <w:sz w:val="20"/>
        </w:rPr>
        <w:t xml:space="preserve"> </w:t>
      </w:r>
      <w:r w:rsidR="00A32BEE">
        <w:rPr>
          <w:i/>
          <w:sz w:val="20"/>
        </w:rPr>
        <w:t xml:space="preserve">     </w:t>
      </w:r>
      <w:r w:rsidRPr="00FE6301">
        <w:rPr>
          <w:i/>
          <w:sz w:val="20"/>
        </w:rPr>
        <w:t>(Where &amp; How)</w:t>
      </w:r>
    </w:p>
    <w:p w14:paraId="58610986" w14:textId="0BA9DF00" w:rsidR="00DB1A9C" w:rsidRPr="0073545A" w:rsidRDefault="00DB1A9C" w:rsidP="00DB1A9C"/>
    <w:p w14:paraId="1768B0B1" w14:textId="56830C42" w:rsidR="00DB1A9C" w:rsidRPr="00437D47" w:rsidRDefault="009B38F8" w:rsidP="00634531">
      <w:pPr>
        <w:pStyle w:val="Heading3"/>
        <w:spacing w:after="240"/>
      </w:pPr>
      <w:r w:rsidRPr="0097550C">
        <w:rPr>
          <w:noProof/>
        </w:rPr>
        <mc:AlternateContent>
          <mc:Choice Requires="wps">
            <w:drawing>
              <wp:anchor distT="0" distB="0" distL="114300" distR="114300" simplePos="0" relativeHeight="251759616" behindDoc="0" locked="0" layoutInCell="1" allowOverlap="1" wp14:anchorId="0490DE65" wp14:editId="2561EBC2">
                <wp:simplePos x="0" y="0"/>
                <wp:positionH relativeFrom="column">
                  <wp:posOffset>342265</wp:posOffset>
                </wp:positionH>
                <wp:positionV relativeFrom="paragraph">
                  <wp:posOffset>297180</wp:posOffset>
                </wp:positionV>
                <wp:extent cx="4484451" cy="0"/>
                <wp:effectExtent l="0" t="19050" r="30480" b="19050"/>
                <wp:wrapNone/>
                <wp:docPr id="7" name="Straight Connector 7"/>
                <wp:cNvGraphicFramePr/>
                <a:graphic xmlns:a="http://schemas.openxmlformats.org/drawingml/2006/main">
                  <a:graphicData uri="http://schemas.microsoft.com/office/word/2010/wordprocessingShape">
                    <wps:wsp>
                      <wps:cNvCnPr/>
                      <wps:spPr>
                        <a:xfrm>
                          <a:off x="0" y="0"/>
                          <a:ext cx="4484451" cy="0"/>
                        </a:xfrm>
                        <a:prstGeom prst="line">
                          <a:avLst/>
                        </a:prstGeom>
                        <a:ln w="28575">
                          <a:solidFill>
                            <a:srgbClr val="1EB050"/>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B3B782A" id="Straight Connector 7"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26.95pt,23.4pt" to="380.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" strokecolor="#1eb050" strokeweight="2.25pt">
                <v:stroke joinstyle="miter"/>
              </v:line>
            </w:pict>
          </mc:Fallback>
        </mc:AlternateContent>
      </w:r>
      <w:r w:rsidR="00EC3EE6">
        <w:rPr>
          <w:noProof/>
        </w:rPr>
        <w:drawing>
          <wp:anchor distT="0" distB="0" distL="114300" distR="114300" simplePos="0" relativeHeight="251958272" behindDoc="0" locked="0" layoutInCell="1" allowOverlap="1" wp14:anchorId="2774B8AB" wp14:editId="773C042F">
            <wp:simplePos x="0" y="0"/>
            <wp:positionH relativeFrom="column">
              <wp:posOffset>0</wp:posOffset>
            </wp:positionH>
            <wp:positionV relativeFrom="paragraph">
              <wp:posOffset>-3175</wp:posOffset>
            </wp:positionV>
            <wp:extent cx="316865" cy="274320"/>
            <wp:effectExtent l="0" t="0" r="698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865" cy="274320"/>
                    </a:xfrm>
                    <a:prstGeom prst="rect">
                      <a:avLst/>
                    </a:prstGeom>
                    <a:noFill/>
                  </pic:spPr>
                </pic:pic>
              </a:graphicData>
            </a:graphic>
          </wp:anchor>
        </w:drawing>
      </w:r>
      <w:r w:rsidR="00EC3EE6">
        <w:t xml:space="preserve">      </w:t>
      </w:r>
      <w:r w:rsidR="00DB1A9C" w:rsidRPr="0097550C">
        <w:t>Checklists &amp; Tips</w:t>
      </w:r>
    </w:p>
    <w:tbl>
      <w:tblPr>
        <w:tblpPr w:leftFromText="180" w:rightFromText="180" w:vertAnchor="text" w:horzAnchor="margin" w:tblpY="67"/>
        <w:tblW w:w="9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8"/>
        <w:gridCol w:w="4822"/>
      </w:tblGrid>
      <w:tr w:rsidR="00DB1A9C" w:rsidRPr="000A5062" w14:paraId="4644A5FE" w14:textId="77777777" w:rsidTr="00397495">
        <w:trPr>
          <w:trHeight w:val="313"/>
        </w:trPr>
        <w:tc>
          <w:tcPr>
            <w:tcW w:w="9610" w:type="dxa"/>
            <w:gridSpan w:val="2"/>
            <w:shd w:val="clear" w:color="auto" w:fill="DBDBDB" w:themeFill="accent3" w:themeFillTint="66"/>
          </w:tcPr>
          <w:p w14:paraId="264F2B80" w14:textId="77777777" w:rsidR="00DB1A9C" w:rsidRPr="000A5062" w:rsidRDefault="00DB1A9C" w:rsidP="00DB1A9C">
            <w:pPr>
              <w:spacing w:line="274" w:lineRule="exact"/>
              <w:ind w:left="107"/>
              <w:jc w:val="center"/>
              <w:rPr>
                <w:b/>
                <w:lang w:bidi="en-US"/>
              </w:rPr>
            </w:pPr>
            <w:r>
              <w:rPr>
                <w:b/>
                <w:lang w:bidi="en-US"/>
              </w:rPr>
              <w:t>Example of post-secondary goals and words for IEP</w:t>
            </w:r>
          </w:p>
        </w:tc>
      </w:tr>
      <w:tr w:rsidR="00DB1A9C" w:rsidRPr="000A5062" w14:paraId="1D97D4A7" w14:textId="77777777" w:rsidTr="00DB1A9C">
        <w:trPr>
          <w:trHeight w:val="313"/>
        </w:trPr>
        <w:tc>
          <w:tcPr>
            <w:tcW w:w="4788" w:type="dxa"/>
            <w:shd w:val="clear" w:color="auto" w:fill="auto"/>
          </w:tcPr>
          <w:p w14:paraId="52A0C89B" w14:textId="77777777" w:rsidR="00DB1A9C" w:rsidRPr="000A5062" w:rsidRDefault="00DB1A9C" w:rsidP="00DB1A9C">
            <w:pPr>
              <w:spacing w:line="274" w:lineRule="exact"/>
              <w:ind w:left="107"/>
              <w:rPr>
                <w:b/>
                <w:lang w:bidi="en-US"/>
              </w:rPr>
            </w:pPr>
            <w:r w:rsidRPr="000A5062">
              <w:rPr>
                <w:b/>
                <w:lang w:bidi="en-US"/>
              </w:rPr>
              <w:t>If student has a post-secondary goal of:</w:t>
            </w:r>
          </w:p>
        </w:tc>
        <w:tc>
          <w:tcPr>
            <w:tcW w:w="4822" w:type="dxa"/>
            <w:shd w:val="clear" w:color="auto" w:fill="auto"/>
          </w:tcPr>
          <w:p w14:paraId="7D3CB926" w14:textId="77777777" w:rsidR="00DB1A9C" w:rsidRPr="000A5062" w:rsidRDefault="00DB1A9C" w:rsidP="00DB1A9C">
            <w:pPr>
              <w:spacing w:line="274" w:lineRule="exact"/>
              <w:ind w:left="107"/>
              <w:rPr>
                <w:b/>
                <w:lang w:bidi="en-US"/>
              </w:rPr>
            </w:pPr>
            <w:r w:rsidRPr="000A5062">
              <w:rPr>
                <w:b/>
                <w:lang w:bidi="en-US"/>
              </w:rPr>
              <w:t>Words to describe behavior for IEP:</w:t>
            </w:r>
          </w:p>
        </w:tc>
      </w:tr>
      <w:tr w:rsidR="00DB1A9C" w:rsidRPr="000A5062" w14:paraId="49C860BE" w14:textId="77777777" w:rsidTr="00DB1A9C">
        <w:trPr>
          <w:trHeight w:val="323"/>
        </w:trPr>
        <w:tc>
          <w:tcPr>
            <w:tcW w:w="4788" w:type="dxa"/>
          </w:tcPr>
          <w:p w14:paraId="64C5C93B" w14:textId="77777777" w:rsidR="00DB1A9C" w:rsidRPr="000A5062" w:rsidRDefault="00DB1A9C" w:rsidP="00DB1A9C">
            <w:pPr>
              <w:ind w:left="107"/>
              <w:rPr>
                <w:b/>
                <w:i/>
                <w:lang w:bidi="en-US"/>
              </w:rPr>
            </w:pPr>
            <w:r w:rsidRPr="000A5062">
              <w:rPr>
                <w:b/>
                <w:i/>
                <w:lang w:bidi="en-US"/>
              </w:rPr>
              <w:t>Education, Training</w:t>
            </w:r>
          </w:p>
        </w:tc>
        <w:tc>
          <w:tcPr>
            <w:tcW w:w="4822" w:type="dxa"/>
          </w:tcPr>
          <w:p w14:paraId="12C5CFFA" w14:textId="77777777" w:rsidR="00DB1A9C" w:rsidRPr="000A5062" w:rsidRDefault="00DB1A9C" w:rsidP="00DB1A9C">
            <w:pPr>
              <w:ind w:left="107"/>
              <w:rPr>
                <w:b/>
                <w:i/>
                <w:lang w:bidi="en-US"/>
              </w:rPr>
            </w:pPr>
            <w:r w:rsidRPr="000A5062">
              <w:rPr>
                <w:b/>
                <w:i/>
                <w:lang w:bidi="en-US"/>
              </w:rPr>
              <w:t>Education, Training</w:t>
            </w:r>
          </w:p>
        </w:tc>
      </w:tr>
      <w:tr w:rsidR="00DB1A9C" w:rsidRPr="000A5062" w14:paraId="5D54D769" w14:textId="77777777" w:rsidTr="00DB1A9C">
        <w:trPr>
          <w:trHeight w:val="292"/>
        </w:trPr>
        <w:tc>
          <w:tcPr>
            <w:tcW w:w="4788" w:type="dxa"/>
          </w:tcPr>
          <w:p w14:paraId="27343856" w14:textId="77777777" w:rsidR="00DB1A9C" w:rsidRPr="000A5062" w:rsidRDefault="00DB1A9C" w:rsidP="00DB1A9C">
            <w:pPr>
              <w:spacing w:line="250" w:lineRule="exact"/>
              <w:ind w:left="107"/>
              <w:rPr>
                <w:lang w:bidi="en-US"/>
              </w:rPr>
            </w:pPr>
            <w:r w:rsidRPr="000A5062">
              <w:rPr>
                <w:lang w:bidi="en-US"/>
              </w:rPr>
              <w:t>4 year college university</w:t>
            </w:r>
          </w:p>
        </w:tc>
        <w:tc>
          <w:tcPr>
            <w:tcW w:w="4822" w:type="dxa"/>
          </w:tcPr>
          <w:p w14:paraId="1961F085" w14:textId="77777777" w:rsidR="00DB1A9C" w:rsidRPr="000A5062" w:rsidRDefault="00DB1A9C" w:rsidP="00DB1A9C">
            <w:pPr>
              <w:spacing w:line="250" w:lineRule="exact"/>
              <w:ind w:left="107"/>
              <w:rPr>
                <w:lang w:bidi="en-US"/>
              </w:rPr>
            </w:pPr>
            <w:r w:rsidRPr="000A5062">
              <w:rPr>
                <w:lang w:bidi="en-US"/>
              </w:rPr>
              <w:t>Attend a college or university</w:t>
            </w:r>
          </w:p>
        </w:tc>
      </w:tr>
      <w:tr w:rsidR="00DB1A9C" w:rsidRPr="000A5062" w14:paraId="52686BC6" w14:textId="77777777" w:rsidTr="00DB1A9C">
        <w:trPr>
          <w:trHeight w:val="546"/>
        </w:trPr>
        <w:tc>
          <w:tcPr>
            <w:tcW w:w="4788" w:type="dxa"/>
          </w:tcPr>
          <w:p w14:paraId="1AD8C0B9" w14:textId="77777777" w:rsidR="00DB1A9C" w:rsidRPr="000A5062" w:rsidRDefault="00DB1A9C" w:rsidP="00DB1A9C">
            <w:pPr>
              <w:spacing w:before="124"/>
              <w:ind w:left="107"/>
              <w:rPr>
                <w:lang w:bidi="en-US"/>
              </w:rPr>
            </w:pPr>
            <w:r w:rsidRPr="000A5062">
              <w:rPr>
                <w:lang w:bidi="en-US"/>
              </w:rPr>
              <w:t>2 year community or technical college</w:t>
            </w:r>
          </w:p>
        </w:tc>
        <w:tc>
          <w:tcPr>
            <w:tcW w:w="4822" w:type="dxa"/>
          </w:tcPr>
          <w:p w14:paraId="08662A10" w14:textId="77777777" w:rsidR="00DB1A9C" w:rsidRPr="000A5062" w:rsidRDefault="00DB1A9C" w:rsidP="00DB1A9C">
            <w:pPr>
              <w:ind w:left="107" w:right="579"/>
              <w:rPr>
                <w:lang w:bidi="en-US"/>
              </w:rPr>
            </w:pPr>
            <w:r w:rsidRPr="000A5062">
              <w:rPr>
                <w:lang w:bidi="en-US"/>
              </w:rPr>
              <w:t>Earn an occupational certificate, associate’s degree</w:t>
            </w:r>
          </w:p>
        </w:tc>
      </w:tr>
      <w:tr w:rsidR="00DB1A9C" w:rsidRPr="000A5062" w14:paraId="051BC0A8" w14:textId="77777777" w:rsidTr="00DB1A9C">
        <w:trPr>
          <w:trHeight w:val="546"/>
        </w:trPr>
        <w:tc>
          <w:tcPr>
            <w:tcW w:w="4788" w:type="dxa"/>
          </w:tcPr>
          <w:p w14:paraId="0AFB5B1B" w14:textId="77777777" w:rsidR="00DB1A9C" w:rsidRPr="000A5062" w:rsidRDefault="00DB1A9C" w:rsidP="00DB1A9C">
            <w:pPr>
              <w:spacing w:before="124"/>
              <w:ind w:left="107"/>
              <w:rPr>
                <w:lang w:bidi="en-US"/>
              </w:rPr>
            </w:pPr>
            <w:r w:rsidRPr="000A5062">
              <w:rPr>
                <w:lang w:bidi="en-US"/>
              </w:rPr>
              <w:t>Short term vocational or technical school</w:t>
            </w:r>
          </w:p>
        </w:tc>
        <w:tc>
          <w:tcPr>
            <w:tcW w:w="4822" w:type="dxa"/>
          </w:tcPr>
          <w:p w14:paraId="67E2DBEB" w14:textId="77777777" w:rsidR="00DB1A9C" w:rsidRPr="000A5062" w:rsidRDefault="00DB1A9C" w:rsidP="00DB1A9C">
            <w:pPr>
              <w:spacing w:line="242" w:lineRule="auto"/>
              <w:ind w:left="107" w:right="579"/>
              <w:rPr>
                <w:lang w:bidi="en-US"/>
              </w:rPr>
            </w:pPr>
            <w:r w:rsidRPr="000A5062">
              <w:rPr>
                <w:lang w:bidi="en-US"/>
              </w:rPr>
              <w:t>Attend vocational training (beauty school, pet grooming, trucking school)</w:t>
            </w:r>
          </w:p>
        </w:tc>
      </w:tr>
      <w:tr w:rsidR="00DB1A9C" w:rsidRPr="000A5062" w14:paraId="59304FEE" w14:textId="77777777" w:rsidTr="00DB1A9C">
        <w:trPr>
          <w:trHeight w:val="80"/>
        </w:trPr>
        <w:tc>
          <w:tcPr>
            <w:tcW w:w="9610" w:type="dxa"/>
            <w:gridSpan w:val="2"/>
          </w:tcPr>
          <w:p w14:paraId="14BAB14B" w14:textId="77777777" w:rsidR="00DB1A9C" w:rsidRPr="000A5062" w:rsidRDefault="00DB1A9C" w:rsidP="00DB1A9C">
            <w:pPr>
              <w:rPr>
                <w:rFonts w:ascii="Times New Roman"/>
                <w:sz w:val="18"/>
                <w:lang w:bidi="en-US"/>
              </w:rPr>
            </w:pPr>
          </w:p>
        </w:tc>
      </w:tr>
      <w:tr w:rsidR="00DB1A9C" w:rsidRPr="000A5062" w14:paraId="7142197C" w14:textId="77777777" w:rsidTr="00DB1A9C">
        <w:trPr>
          <w:trHeight w:val="253"/>
        </w:trPr>
        <w:tc>
          <w:tcPr>
            <w:tcW w:w="4788" w:type="dxa"/>
          </w:tcPr>
          <w:p w14:paraId="2D773474" w14:textId="77777777" w:rsidR="00DB1A9C" w:rsidRPr="000A5062" w:rsidRDefault="00DB1A9C" w:rsidP="00DB1A9C">
            <w:pPr>
              <w:spacing w:line="234" w:lineRule="exact"/>
              <w:ind w:left="107"/>
              <w:rPr>
                <w:b/>
                <w:i/>
                <w:lang w:bidi="en-US"/>
              </w:rPr>
            </w:pPr>
            <w:r w:rsidRPr="000A5062">
              <w:rPr>
                <w:b/>
                <w:i/>
                <w:lang w:bidi="en-US"/>
              </w:rPr>
              <w:t>Employment</w:t>
            </w:r>
          </w:p>
        </w:tc>
        <w:tc>
          <w:tcPr>
            <w:tcW w:w="4822" w:type="dxa"/>
          </w:tcPr>
          <w:p w14:paraId="51241B8F" w14:textId="77777777" w:rsidR="00DB1A9C" w:rsidRPr="000A5062" w:rsidRDefault="00DB1A9C" w:rsidP="00DB1A9C">
            <w:pPr>
              <w:spacing w:line="234" w:lineRule="exact"/>
              <w:ind w:left="107"/>
              <w:rPr>
                <w:b/>
                <w:i/>
                <w:lang w:bidi="en-US"/>
              </w:rPr>
            </w:pPr>
            <w:r w:rsidRPr="000A5062">
              <w:rPr>
                <w:b/>
                <w:i/>
                <w:lang w:bidi="en-US"/>
              </w:rPr>
              <w:t>Employment</w:t>
            </w:r>
          </w:p>
        </w:tc>
      </w:tr>
      <w:tr w:rsidR="00DB1A9C" w:rsidRPr="000A5062" w14:paraId="65848496" w14:textId="77777777" w:rsidTr="00DB1A9C">
        <w:trPr>
          <w:trHeight w:val="251"/>
        </w:trPr>
        <w:tc>
          <w:tcPr>
            <w:tcW w:w="4788" w:type="dxa"/>
          </w:tcPr>
          <w:p w14:paraId="0FD89067" w14:textId="77777777" w:rsidR="00DB1A9C" w:rsidRPr="000A5062" w:rsidRDefault="00DB1A9C" w:rsidP="00DB1A9C">
            <w:pPr>
              <w:spacing w:line="232" w:lineRule="exact"/>
              <w:ind w:left="107"/>
              <w:rPr>
                <w:lang w:bidi="en-US"/>
              </w:rPr>
            </w:pPr>
            <w:r w:rsidRPr="000A5062">
              <w:rPr>
                <w:lang w:bidi="en-US"/>
              </w:rPr>
              <w:t>Competitive employment</w:t>
            </w:r>
          </w:p>
        </w:tc>
        <w:tc>
          <w:tcPr>
            <w:tcW w:w="4822" w:type="dxa"/>
          </w:tcPr>
          <w:p w14:paraId="022877B1" w14:textId="77777777" w:rsidR="00DB1A9C" w:rsidRPr="000A5062" w:rsidRDefault="00DB1A9C" w:rsidP="00DB1A9C">
            <w:pPr>
              <w:spacing w:line="232" w:lineRule="exact"/>
              <w:ind w:left="107"/>
              <w:rPr>
                <w:lang w:bidi="en-US"/>
              </w:rPr>
            </w:pPr>
            <w:r w:rsidRPr="000A5062">
              <w:rPr>
                <w:lang w:bidi="en-US"/>
              </w:rPr>
              <w:t>Work a full or part time job</w:t>
            </w:r>
          </w:p>
        </w:tc>
      </w:tr>
      <w:tr w:rsidR="00DB1A9C" w:rsidRPr="000A5062" w14:paraId="1C5C8E92" w14:textId="77777777" w:rsidTr="00DB1A9C">
        <w:trPr>
          <w:trHeight w:val="292"/>
        </w:trPr>
        <w:tc>
          <w:tcPr>
            <w:tcW w:w="4788" w:type="dxa"/>
          </w:tcPr>
          <w:p w14:paraId="27DF4CAE" w14:textId="77777777" w:rsidR="00DB1A9C" w:rsidRPr="000A5062" w:rsidRDefault="00DB1A9C" w:rsidP="00DB1A9C">
            <w:pPr>
              <w:spacing w:before="19"/>
              <w:ind w:left="107"/>
              <w:rPr>
                <w:lang w:bidi="en-US"/>
              </w:rPr>
            </w:pPr>
            <w:r w:rsidRPr="000A5062">
              <w:rPr>
                <w:lang w:bidi="en-US"/>
              </w:rPr>
              <w:t>Supported employment</w:t>
            </w:r>
          </w:p>
        </w:tc>
        <w:tc>
          <w:tcPr>
            <w:tcW w:w="4822" w:type="dxa"/>
          </w:tcPr>
          <w:p w14:paraId="3C8D860E" w14:textId="77777777" w:rsidR="00DB1A9C" w:rsidRPr="000A5062" w:rsidRDefault="00DB1A9C" w:rsidP="00DB1A9C">
            <w:pPr>
              <w:spacing w:line="250" w:lineRule="exact"/>
              <w:ind w:left="107"/>
              <w:rPr>
                <w:lang w:bidi="en-US"/>
              </w:rPr>
            </w:pPr>
            <w:r w:rsidRPr="000A5062">
              <w:rPr>
                <w:lang w:bidi="en-US"/>
              </w:rPr>
              <w:t>Establish connection with appropriate agency</w:t>
            </w:r>
          </w:p>
        </w:tc>
      </w:tr>
      <w:tr w:rsidR="00DB1A9C" w:rsidRPr="000A5062" w14:paraId="5903C68D" w14:textId="77777777" w:rsidTr="00DB1A9C">
        <w:trPr>
          <w:trHeight w:val="294"/>
        </w:trPr>
        <w:tc>
          <w:tcPr>
            <w:tcW w:w="4788" w:type="dxa"/>
          </w:tcPr>
          <w:p w14:paraId="25D63575" w14:textId="77777777" w:rsidR="00DB1A9C" w:rsidRPr="000A5062" w:rsidRDefault="00DB1A9C" w:rsidP="00DB1A9C">
            <w:pPr>
              <w:spacing w:before="19"/>
              <w:ind w:left="107"/>
              <w:rPr>
                <w:lang w:bidi="en-US"/>
              </w:rPr>
            </w:pPr>
            <w:r w:rsidRPr="000A5062">
              <w:rPr>
                <w:lang w:bidi="en-US"/>
              </w:rPr>
              <w:t>Volunteer work in the community</w:t>
            </w:r>
          </w:p>
        </w:tc>
        <w:tc>
          <w:tcPr>
            <w:tcW w:w="4822" w:type="dxa"/>
          </w:tcPr>
          <w:p w14:paraId="25CD88BF" w14:textId="77777777" w:rsidR="00DB1A9C" w:rsidRPr="000A5062" w:rsidRDefault="00DB1A9C" w:rsidP="00DB1A9C">
            <w:pPr>
              <w:ind w:left="107"/>
              <w:rPr>
                <w:lang w:bidi="en-US"/>
              </w:rPr>
            </w:pPr>
            <w:r w:rsidRPr="000A5062">
              <w:rPr>
                <w:lang w:bidi="en-US"/>
              </w:rPr>
              <w:t>Sign up with volunteer program</w:t>
            </w:r>
          </w:p>
        </w:tc>
      </w:tr>
      <w:tr w:rsidR="00DB1A9C" w:rsidRPr="000A5062" w14:paraId="6982F456" w14:textId="77777777" w:rsidTr="00DB1A9C">
        <w:trPr>
          <w:trHeight w:val="107"/>
        </w:trPr>
        <w:tc>
          <w:tcPr>
            <w:tcW w:w="9610" w:type="dxa"/>
            <w:gridSpan w:val="2"/>
          </w:tcPr>
          <w:p w14:paraId="00E4EDC9" w14:textId="77777777" w:rsidR="00DB1A9C" w:rsidRPr="000A5062" w:rsidRDefault="00DB1A9C" w:rsidP="00DB1A9C">
            <w:pPr>
              <w:rPr>
                <w:rFonts w:ascii="Times New Roman"/>
                <w:sz w:val="20"/>
                <w:lang w:bidi="en-US"/>
              </w:rPr>
            </w:pPr>
          </w:p>
        </w:tc>
      </w:tr>
      <w:tr w:rsidR="00DB1A9C" w:rsidRPr="000A5062" w14:paraId="4248D138" w14:textId="77777777" w:rsidTr="00DB1A9C">
        <w:trPr>
          <w:trHeight w:val="292"/>
        </w:trPr>
        <w:tc>
          <w:tcPr>
            <w:tcW w:w="4788" w:type="dxa"/>
          </w:tcPr>
          <w:p w14:paraId="5FE4698C" w14:textId="77777777" w:rsidR="00DB1A9C" w:rsidRPr="000A5062" w:rsidRDefault="00DB1A9C" w:rsidP="00DB1A9C">
            <w:pPr>
              <w:spacing w:before="16"/>
              <w:ind w:left="107"/>
              <w:rPr>
                <w:b/>
                <w:i/>
                <w:lang w:bidi="en-US"/>
              </w:rPr>
            </w:pPr>
            <w:r w:rsidRPr="000A5062">
              <w:rPr>
                <w:b/>
                <w:i/>
                <w:lang w:bidi="en-US"/>
              </w:rPr>
              <w:t>Independent Living</w:t>
            </w:r>
          </w:p>
        </w:tc>
        <w:tc>
          <w:tcPr>
            <w:tcW w:w="4822" w:type="dxa"/>
          </w:tcPr>
          <w:p w14:paraId="58B21126" w14:textId="77777777" w:rsidR="00DB1A9C" w:rsidRPr="000A5062" w:rsidRDefault="00DB1A9C" w:rsidP="00DB1A9C">
            <w:pPr>
              <w:spacing w:line="250" w:lineRule="exact"/>
              <w:ind w:left="199"/>
              <w:rPr>
                <w:b/>
                <w:i/>
                <w:lang w:bidi="en-US"/>
              </w:rPr>
            </w:pPr>
            <w:r w:rsidRPr="000A5062">
              <w:rPr>
                <w:b/>
                <w:i/>
                <w:lang w:bidi="en-US"/>
              </w:rPr>
              <w:t>Independent Living</w:t>
            </w:r>
          </w:p>
        </w:tc>
      </w:tr>
      <w:tr w:rsidR="00DB1A9C" w:rsidRPr="000A5062" w14:paraId="179F8168" w14:textId="77777777" w:rsidTr="00DB1A9C">
        <w:trPr>
          <w:trHeight w:val="253"/>
        </w:trPr>
        <w:tc>
          <w:tcPr>
            <w:tcW w:w="4788" w:type="dxa"/>
          </w:tcPr>
          <w:p w14:paraId="7E8F3931" w14:textId="77777777" w:rsidR="00DB1A9C" w:rsidRPr="000A5062" w:rsidRDefault="00DB1A9C" w:rsidP="00DB1A9C">
            <w:pPr>
              <w:spacing w:line="234" w:lineRule="exact"/>
              <w:ind w:left="107"/>
              <w:rPr>
                <w:lang w:bidi="en-US"/>
              </w:rPr>
            </w:pPr>
            <w:r w:rsidRPr="000A5062">
              <w:rPr>
                <w:lang w:bidi="en-US"/>
              </w:rPr>
              <w:t>Money management</w:t>
            </w:r>
          </w:p>
        </w:tc>
        <w:tc>
          <w:tcPr>
            <w:tcW w:w="4822" w:type="dxa"/>
          </w:tcPr>
          <w:p w14:paraId="57920390" w14:textId="77777777" w:rsidR="00DB1A9C" w:rsidRPr="000A5062" w:rsidRDefault="00DB1A9C" w:rsidP="00DB1A9C">
            <w:pPr>
              <w:spacing w:line="234" w:lineRule="exact"/>
              <w:ind w:left="107"/>
              <w:rPr>
                <w:lang w:bidi="en-US"/>
              </w:rPr>
            </w:pPr>
            <w:r w:rsidRPr="000A5062">
              <w:rPr>
                <w:lang w:bidi="en-US"/>
              </w:rPr>
              <w:t>Manage finances</w:t>
            </w:r>
          </w:p>
        </w:tc>
      </w:tr>
      <w:tr w:rsidR="00DB1A9C" w:rsidRPr="000A5062" w14:paraId="5A8EA339" w14:textId="77777777" w:rsidTr="00DB1A9C">
        <w:trPr>
          <w:trHeight w:val="251"/>
        </w:trPr>
        <w:tc>
          <w:tcPr>
            <w:tcW w:w="4788" w:type="dxa"/>
          </w:tcPr>
          <w:p w14:paraId="5D34414E" w14:textId="77777777" w:rsidR="00DB1A9C" w:rsidRPr="000A5062" w:rsidRDefault="00DB1A9C" w:rsidP="00DB1A9C">
            <w:pPr>
              <w:spacing w:line="232" w:lineRule="exact"/>
              <w:ind w:left="107"/>
              <w:rPr>
                <w:lang w:bidi="en-US"/>
              </w:rPr>
            </w:pPr>
            <w:r w:rsidRPr="000A5062">
              <w:rPr>
                <w:lang w:bidi="en-US"/>
              </w:rPr>
              <w:t>Grocery shopping- Meal preparation</w:t>
            </w:r>
          </w:p>
        </w:tc>
        <w:tc>
          <w:tcPr>
            <w:tcW w:w="4822" w:type="dxa"/>
          </w:tcPr>
          <w:p w14:paraId="38BA34F6" w14:textId="77777777" w:rsidR="00DB1A9C" w:rsidRPr="000A5062" w:rsidRDefault="00DB1A9C" w:rsidP="00DB1A9C">
            <w:pPr>
              <w:spacing w:line="232" w:lineRule="exact"/>
              <w:ind w:left="107"/>
              <w:rPr>
                <w:lang w:bidi="en-US"/>
              </w:rPr>
            </w:pPr>
            <w:r w:rsidRPr="000A5062">
              <w:rPr>
                <w:lang w:bidi="en-US"/>
              </w:rPr>
              <w:t>Access community independently</w:t>
            </w:r>
          </w:p>
        </w:tc>
      </w:tr>
      <w:tr w:rsidR="00DB1A9C" w:rsidRPr="000A5062" w14:paraId="4DCC3155" w14:textId="77777777" w:rsidTr="00DB1A9C">
        <w:trPr>
          <w:trHeight w:val="251"/>
        </w:trPr>
        <w:tc>
          <w:tcPr>
            <w:tcW w:w="4788" w:type="dxa"/>
          </w:tcPr>
          <w:p w14:paraId="2D18A417" w14:textId="77777777" w:rsidR="00DB1A9C" w:rsidRPr="000A5062" w:rsidRDefault="00DB1A9C" w:rsidP="00DB1A9C">
            <w:pPr>
              <w:spacing w:line="232" w:lineRule="exact"/>
              <w:ind w:left="107"/>
              <w:rPr>
                <w:lang w:bidi="en-US"/>
              </w:rPr>
            </w:pPr>
            <w:r w:rsidRPr="000A5062">
              <w:rPr>
                <w:lang w:bidi="en-US"/>
              </w:rPr>
              <w:t>Transportation</w:t>
            </w:r>
          </w:p>
        </w:tc>
        <w:tc>
          <w:tcPr>
            <w:tcW w:w="4822" w:type="dxa"/>
          </w:tcPr>
          <w:p w14:paraId="255BCCCA" w14:textId="77777777" w:rsidR="00DB1A9C" w:rsidRPr="000A5062" w:rsidRDefault="00DB1A9C" w:rsidP="00DB1A9C">
            <w:pPr>
              <w:spacing w:line="232" w:lineRule="exact"/>
              <w:ind w:left="107"/>
              <w:rPr>
                <w:lang w:bidi="en-US"/>
              </w:rPr>
            </w:pPr>
            <w:r w:rsidRPr="000A5062">
              <w:rPr>
                <w:lang w:bidi="en-US"/>
              </w:rPr>
              <w:t>Use public transportation</w:t>
            </w:r>
          </w:p>
        </w:tc>
      </w:tr>
    </w:tbl>
    <w:p w14:paraId="6D0341EB" w14:textId="23E69C0C" w:rsidR="0028537C" w:rsidRDefault="0028537C" w:rsidP="00DB1A9C">
      <w:pPr>
        <w:spacing w:before="240"/>
        <w:rPr>
          <w:b/>
          <w:color w:val="00B050"/>
          <w:sz w:val="28"/>
        </w:rPr>
      </w:pPr>
    </w:p>
    <w:p w14:paraId="60FD3BB8" w14:textId="77777777" w:rsidR="00B56A9B" w:rsidRDefault="00B56A9B" w:rsidP="00DB1A9C">
      <w:pPr>
        <w:spacing w:before="240"/>
        <w:rPr>
          <w:b/>
          <w:color w:val="00B050"/>
          <w:sz w:val="28"/>
        </w:rPr>
      </w:pPr>
    </w:p>
    <w:p w14:paraId="2D8D5C74" w14:textId="79F81AB9" w:rsidR="00DB1A9C" w:rsidRPr="0092211F" w:rsidRDefault="00896C84" w:rsidP="00DB1A9C">
      <w:pPr>
        <w:spacing w:before="240"/>
        <w:rPr>
          <w:b/>
          <w:color w:val="00B050"/>
          <w:sz w:val="28"/>
        </w:rPr>
      </w:pPr>
      <w:r>
        <w:rPr>
          <w:b/>
          <w:noProof/>
          <w:color w:val="00B050"/>
          <w:sz w:val="28"/>
        </w:rPr>
        <w:drawing>
          <wp:anchor distT="0" distB="0" distL="114300" distR="114300" simplePos="0" relativeHeight="251986944" behindDoc="0" locked="0" layoutInCell="1" allowOverlap="1" wp14:anchorId="0F797700" wp14:editId="45AA52DF">
            <wp:simplePos x="0" y="0"/>
            <wp:positionH relativeFrom="column">
              <wp:posOffset>5882640</wp:posOffset>
            </wp:positionH>
            <wp:positionV relativeFrom="paragraph">
              <wp:posOffset>-45720</wp:posOffset>
            </wp:positionV>
            <wp:extent cx="597535" cy="36576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7535" cy="365760"/>
                    </a:xfrm>
                    <a:prstGeom prst="rect">
                      <a:avLst/>
                    </a:prstGeom>
                    <a:noFill/>
                  </pic:spPr>
                </pic:pic>
              </a:graphicData>
            </a:graphic>
          </wp:anchor>
        </w:drawing>
      </w:r>
      <w:r w:rsidR="00DB1A9C" w:rsidRPr="0092211F">
        <w:rPr>
          <w:b/>
          <w:color w:val="00B050"/>
          <w:sz w:val="28"/>
        </w:rPr>
        <w:t>Tips</w:t>
      </w:r>
      <w:r>
        <w:rPr>
          <w:b/>
          <w:color w:val="00B050"/>
          <w:sz w:val="28"/>
        </w:rPr>
        <w:t xml:space="preserve">      </w:t>
      </w:r>
    </w:p>
    <w:p w14:paraId="23208810" w14:textId="77777777" w:rsidR="00DB1A9C" w:rsidRDefault="00DB1A9C" w:rsidP="004A6023">
      <w:pPr>
        <w:pStyle w:val="ListParagraph"/>
        <w:numPr>
          <w:ilvl w:val="0"/>
          <w:numId w:val="25"/>
        </w:numPr>
      </w:pPr>
      <w:r>
        <w:t>Remember words like “hopes to, plans to” are not measureable.</w:t>
      </w:r>
    </w:p>
    <w:p w14:paraId="321090F3" w14:textId="77777777" w:rsidR="00DB1A9C" w:rsidRPr="000D1073" w:rsidRDefault="00DB1A9C" w:rsidP="004A6023">
      <w:pPr>
        <w:pStyle w:val="ListParagraph"/>
        <w:numPr>
          <w:ilvl w:val="0"/>
          <w:numId w:val="25"/>
        </w:numPr>
      </w:pPr>
      <w:r w:rsidRPr="000D1073">
        <w:t>Have you considered all four areas?</w:t>
      </w:r>
    </w:p>
    <w:p w14:paraId="40958A87" w14:textId="77777777" w:rsidR="00DB1A9C" w:rsidRPr="000D1073" w:rsidRDefault="00DB1A9C" w:rsidP="004A6023">
      <w:pPr>
        <w:pStyle w:val="ListParagraph"/>
        <w:numPr>
          <w:ilvl w:val="0"/>
          <w:numId w:val="25"/>
        </w:numPr>
      </w:pPr>
      <w:r w:rsidRPr="000D1073">
        <w:t>Does it happen after exiting school system?</w:t>
      </w:r>
    </w:p>
    <w:p w14:paraId="43F02520" w14:textId="77777777" w:rsidR="00DB1A9C" w:rsidRPr="000D1073" w:rsidRDefault="00DB1A9C" w:rsidP="004A6023">
      <w:pPr>
        <w:pStyle w:val="ListParagraph"/>
        <w:numPr>
          <w:ilvl w:val="0"/>
          <w:numId w:val="25"/>
        </w:numPr>
      </w:pPr>
      <w:r w:rsidRPr="000D1073">
        <w:t>Is there an education or training goal?</w:t>
      </w:r>
    </w:p>
    <w:p w14:paraId="6ECD0C6C" w14:textId="77777777" w:rsidR="00DB1A9C" w:rsidRPr="000D1073" w:rsidRDefault="00DB1A9C" w:rsidP="004A6023">
      <w:pPr>
        <w:pStyle w:val="ListParagraph"/>
        <w:numPr>
          <w:ilvl w:val="0"/>
          <w:numId w:val="25"/>
        </w:numPr>
      </w:pPr>
      <w:r w:rsidRPr="000D1073">
        <w:t>Is there an employment goal?</w:t>
      </w:r>
    </w:p>
    <w:p w14:paraId="4B62763B" w14:textId="77777777" w:rsidR="00DB1A9C" w:rsidRPr="000D1073" w:rsidRDefault="00DB1A9C" w:rsidP="004A6023">
      <w:pPr>
        <w:pStyle w:val="ListParagraph"/>
        <w:numPr>
          <w:ilvl w:val="0"/>
          <w:numId w:val="25"/>
        </w:numPr>
      </w:pPr>
      <w:r w:rsidRPr="000D1073">
        <w:t>Are there independent living skills goals, when appropriate?</w:t>
      </w:r>
    </w:p>
    <w:p w14:paraId="1B5E9DF6" w14:textId="77777777" w:rsidR="00DB1A9C" w:rsidRPr="000D1073" w:rsidRDefault="00DB1A9C" w:rsidP="004A6023">
      <w:pPr>
        <w:pStyle w:val="ListParagraph"/>
        <w:numPr>
          <w:ilvl w:val="0"/>
          <w:numId w:val="25"/>
        </w:numPr>
      </w:pPr>
      <w:r w:rsidRPr="000D1073">
        <w:t>Are all of the goals measureable?</w:t>
      </w:r>
    </w:p>
    <w:p w14:paraId="6501089F" w14:textId="77777777" w:rsidR="00EB4CAB" w:rsidRDefault="00EB4CAB" w:rsidP="00DB1A9C">
      <w:pPr>
        <w:jc w:val="center"/>
      </w:pPr>
    </w:p>
    <w:p w14:paraId="17DEA8C2" w14:textId="5CEC0177" w:rsidR="00DB1A9C" w:rsidRPr="00625589" w:rsidRDefault="004A67B9" w:rsidP="00DB1A9C">
      <w:pPr>
        <w:jc w:val="center"/>
      </w:pPr>
      <w:r>
        <w:rPr>
          <w:noProof/>
        </w:rPr>
        <w:drawing>
          <wp:anchor distT="0" distB="0" distL="114300" distR="114300" simplePos="0" relativeHeight="251920384" behindDoc="0" locked="0" layoutInCell="1" allowOverlap="1" wp14:anchorId="4F11BEC0" wp14:editId="6305EA11">
            <wp:simplePos x="0" y="0"/>
            <wp:positionH relativeFrom="margin">
              <wp:align>left</wp:align>
            </wp:positionH>
            <wp:positionV relativeFrom="paragraph">
              <wp:posOffset>236221</wp:posOffset>
            </wp:positionV>
            <wp:extent cx="278586" cy="274320"/>
            <wp:effectExtent l="0" t="0" r="762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8586" cy="274320"/>
                    </a:xfrm>
                    <a:prstGeom prst="rect">
                      <a:avLst/>
                    </a:prstGeom>
                    <a:noFill/>
                  </pic:spPr>
                </pic:pic>
              </a:graphicData>
            </a:graphic>
            <wp14:sizeRelH relativeFrom="margin">
              <wp14:pctWidth>0</wp14:pctWidth>
            </wp14:sizeRelH>
            <wp14:sizeRelV relativeFrom="margin">
              <wp14:pctHeight>0</wp14:pctHeight>
            </wp14:sizeRelV>
          </wp:anchor>
        </w:drawing>
      </w:r>
    </w:p>
    <w:p w14:paraId="24141FB6" w14:textId="2849D34C" w:rsidR="00DB1A9C" w:rsidRPr="004A67B9" w:rsidRDefault="004A67B9" w:rsidP="004A67B9">
      <w:pPr>
        <w:pStyle w:val="Heading3"/>
        <w:spacing w:after="360"/>
      </w:pPr>
      <w:r>
        <w:rPr>
          <w:noProof/>
        </w:rPr>
        <mc:AlternateContent>
          <mc:Choice Requires="wps">
            <w:drawing>
              <wp:anchor distT="0" distB="0" distL="114300" distR="114300" simplePos="0" relativeHeight="251760640" behindDoc="0" locked="0" layoutInCell="1" allowOverlap="1" wp14:anchorId="41984F4B" wp14:editId="29809886">
                <wp:simplePos x="0" y="0"/>
                <wp:positionH relativeFrom="column">
                  <wp:posOffset>307552</wp:posOffset>
                </wp:positionH>
                <wp:positionV relativeFrom="paragraph">
                  <wp:posOffset>289137</wp:posOffset>
                </wp:positionV>
                <wp:extent cx="4484451" cy="0"/>
                <wp:effectExtent l="0" t="19050" r="30480" b="19050"/>
                <wp:wrapNone/>
                <wp:docPr id="8" name="Straight Connector 8"/>
                <wp:cNvGraphicFramePr/>
                <a:graphic xmlns:a="http://schemas.openxmlformats.org/drawingml/2006/main">
                  <a:graphicData uri="http://schemas.microsoft.com/office/word/2010/wordprocessingShape">
                    <wps:wsp>
                      <wps:cNvCnPr/>
                      <wps:spPr>
                        <a:xfrm>
                          <a:off x="0" y="0"/>
                          <a:ext cx="4484451" cy="0"/>
                        </a:xfrm>
                        <a:prstGeom prst="line">
                          <a:avLst/>
                        </a:prstGeom>
                        <a:ln w="28575">
                          <a:solidFill>
                            <a:srgbClr val="1EB050"/>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44E67CE" id="Straight Connector 8"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24.2pt,22.75pt" to="377.3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" strokecolor="#1eb050" strokeweight="2.25pt">
                <v:stroke joinstyle="miter"/>
              </v:line>
            </w:pict>
          </mc:Fallback>
        </mc:AlternateContent>
      </w:r>
      <w:r>
        <w:t xml:space="preserve">      </w:t>
      </w:r>
      <w:r w:rsidR="00DB1A9C">
        <w:t>Case Examples</w:t>
      </w:r>
    </w:p>
    <w:p w14:paraId="3311552C" w14:textId="5EBBBD8A" w:rsidR="0015283B" w:rsidRPr="00DC6F68" w:rsidRDefault="004A67B9" w:rsidP="0015283B">
      <w:pPr>
        <w:pStyle w:val="ListParagraph"/>
        <w:spacing w:before="120" w:after="120"/>
        <w:ind w:left="0"/>
        <w:contextualSpacing w:val="0"/>
        <w:rPr>
          <w:b/>
          <w:sz w:val="28"/>
          <w:u w:val="single"/>
          <w:lang w:bidi="en-US"/>
        </w:rPr>
      </w:pPr>
      <w:r w:rsidRPr="0092737A">
        <w:rPr>
          <w:b/>
          <w:i/>
          <w:noProof/>
          <w:w w:val="105"/>
          <w:sz w:val="28"/>
        </w:rPr>
        <w:drawing>
          <wp:anchor distT="0" distB="0" distL="114300" distR="114300" simplePos="0" relativeHeight="251762688" behindDoc="0" locked="0" layoutInCell="1" allowOverlap="1" wp14:anchorId="6A124070" wp14:editId="31EFE94D">
            <wp:simplePos x="0" y="0"/>
            <wp:positionH relativeFrom="margin">
              <wp:align>left</wp:align>
            </wp:positionH>
            <wp:positionV relativeFrom="paragraph">
              <wp:posOffset>8890</wp:posOffset>
            </wp:positionV>
            <wp:extent cx="438150" cy="640080"/>
            <wp:effectExtent l="0" t="0" r="0" b="7620"/>
            <wp:wrapSquare wrapText="bothSides"/>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8150" cy="640080"/>
                    </a:xfrm>
                    <a:prstGeom prst="rect">
                      <a:avLst/>
                    </a:prstGeom>
                    <a:noFill/>
                  </pic:spPr>
                </pic:pic>
              </a:graphicData>
            </a:graphic>
            <wp14:sizeRelH relativeFrom="margin">
              <wp14:pctWidth>0</wp14:pctWidth>
            </wp14:sizeRelH>
            <wp14:sizeRelV relativeFrom="margin">
              <wp14:pctHeight>0</wp14:pctHeight>
            </wp14:sizeRelV>
          </wp:anchor>
        </w:drawing>
      </w:r>
      <w:r w:rsidR="0015283B" w:rsidRPr="00DC6F68">
        <w:rPr>
          <w:b/>
          <w:sz w:val="28"/>
          <w:u w:val="single"/>
          <w:lang w:bidi="en-US"/>
        </w:rPr>
        <w:t>ALEX</w:t>
      </w:r>
    </w:p>
    <w:p w14:paraId="3AFD3A79" w14:textId="77777777" w:rsidR="0015283B" w:rsidRPr="00DC6F68" w:rsidRDefault="0015283B" w:rsidP="0015283B">
      <w:pPr>
        <w:widowControl w:val="0"/>
        <w:autoSpaceDE w:val="0"/>
        <w:autoSpaceDN w:val="0"/>
        <w:spacing w:before="120" w:after="240" w:line="250" w:lineRule="auto"/>
        <w:ind w:right="130"/>
        <w:jc w:val="center"/>
        <w:rPr>
          <w:rFonts w:eastAsia="Arial" w:cs="Arial"/>
          <w:b/>
          <w:sz w:val="28"/>
          <w:szCs w:val="21"/>
          <w:lang w:bidi="en-US"/>
        </w:rPr>
      </w:pPr>
      <w:r w:rsidRPr="00DC6F68">
        <w:rPr>
          <w:rFonts w:eastAsia="Arial" w:cs="Arial"/>
          <w:b/>
          <w:sz w:val="28"/>
          <w:szCs w:val="21"/>
          <w:lang w:bidi="en-US"/>
        </w:rPr>
        <w:t>Oregon Standard INDIVIDUALIZED EDUCATION PROGRAM</w:t>
      </w:r>
    </w:p>
    <w:tbl>
      <w:tblPr>
        <w:tblStyle w:val="TableGrid7"/>
        <w:tblW w:w="0" w:type="auto"/>
        <w:tblInd w:w="-5" w:type="dxa"/>
        <w:tblLook w:val="04A0" w:firstRow="1" w:lastRow="0" w:firstColumn="1" w:lastColumn="0" w:noHBand="0" w:noVBand="1"/>
      </w:tblPr>
      <w:tblGrid>
        <w:gridCol w:w="9355"/>
      </w:tblGrid>
      <w:tr w:rsidR="0015283B" w:rsidRPr="0015283B" w14:paraId="17E8ED14" w14:textId="77777777" w:rsidTr="00397495">
        <w:tc>
          <w:tcPr>
            <w:tcW w:w="9355" w:type="dxa"/>
            <w:shd w:val="clear" w:color="auto" w:fill="DBDBDB" w:themeFill="accent3" w:themeFillTint="66"/>
          </w:tcPr>
          <w:p w14:paraId="1FB9045B" w14:textId="77777777" w:rsidR="0015283B" w:rsidRPr="0015283B" w:rsidRDefault="0015283B" w:rsidP="0015283B">
            <w:pPr>
              <w:spacing w:line="241" w:lineRule="exact"/>
              <w:rPr>
                <w:b/>
                <w:w w:val="105"/>
                <w:sz w:val="20"/>
                <w:lang w:bidi="en-US"/>
              </w:rPr>
            </w:pPr>
            <w:r w:rsidRPr="0015283B">
              <w:rPr>
                <w:b/>
                <w:w w:val="105"/>
                <w:sz w:val="20"/>
                <w:lang w:bidi="en-US"/>
              </w:rPr>
              <w:t>Results of age-appropriate transition assessments, including student’s preferences, interests, needs a</w:t>
            </w:r>
            <w:r w:rsidR="00DC2FEF">
              <w:rPr>
                <w:b/>
                <w:w w:val="105"/>
                <w:sz w:val="20"/>
                <w:lang w:bidi="en-US"/>
              </w:rPr>
              <w:t xml:space="preserve">nd strengths (PINS)    </w:t>
            </w:r>
            <w:r w:rsidRPr="00DC2FEF">
              <w:rPr>
                <w:b/>
                <w:i/>
                <w:w w:val="105"/>
                <w:sz w:val="20"/>
                <w:lang w:bidi="en-US"/>
              </w:rPr>
              <w:t>34 CFR 300.320(b)(1); 34 CFR 300.43(a)(2)</w:t>
            </w:r>
          </w:p>
        </w:tc>
      </w:tr>
      <w:tr w:rsidR="0015283B" w:rsidRPr="0015283B" w14:paraId="57266709" w14:textId="77777777" w:rsidTr="00397495">
        <w:tc>
          <w:tcPr>
            <w:tcW w:w="9355" w:type="dxa"/>
            <w:shd w:val="clear" w:color="auto" w:fill="DBDBDB" w:themeFill="accent3" w:themeFillTint="66"/>
          </w:tcPr>
          <w:p w14:paraId="5DDBDFD2" w14:textId="77777777" w:rsidR="0015283B" w:rsidRPr="0015283B" w:rsidRDefault="0015283B" w:rsidP="0015283B">
            <w:pPr>
              <w:tabs>
                <w:tab w:val="left" w:pos="11723"/>
              </w:tabs>
              <w:spacing w:line="241" w:lineRule="exact"/>
              <w:rPr>
                <w:b/>
                <w:w w:val="105"/>
                <w:sz w:val="21"/>
                <w:lang w:bidi="en-US"/>
              </w:rPr>
            </w:pPr>
            <w:r w:rsidRPr="0015283B">
              <w:rPr>
                <w:b/>
                <w:w w:val="105"/>
                <w:sz w:val="20"/>
                <w:lang w:bidi="en-US"/>
              </w:rPr>
              <w:t>Appropriate, measurable post-secondary goals based upon</w:t>
            </w:r>
            <w:r w:rsidRPr="0015283B">
              <w:rPr>
                <w:b/>
                <w:spacing w:val="-7"/>
                <w:w w:val="105"/>
                <w:sz w:val="20"/>
                <w:lang w:bidi="en-US"/>
              </w:rPr>
              <w:t xml:space="preserve"> </w:t>
            </w:r>
            <w:r w:rsidRPr="0015283B">
              <w:rPr>
                <w:b/>
                <w:w w:val="105"/>
                <w:sz w:val="20"/>
                <w:lang w:bidi="en-US"/>
              </w:rPr>
              <w:t>age-appropriate transition</w:t>
            </w:r>
            <w:r w:rsidRPr="0015283B">
              <w:rPr>
                <w:b/>
                <w:spacing w:val="-8"/>
                <w:w w:val="105"/>
                <w:sz w:val="20"/>
                <w:lang w:bidi="en-US"/>
              </w:rPr>
              <w:t xml:space="preserve"> </w:t>
            </w:r>
            <w:r w:rsidRPr="0015283B">
              <w:rPr>
                <w:b/>
                <w:w w:val="105"/>
                <w:sz w:val="20"/>
                <w:lang w:bidi="en-US"/>
              </w:rPr>
              <w:t xml:space="preserve">assessments                                                       </w:t>
            </w:r>
            <w:r w:rsidR="00DC2FEF">
              <w:rPr>
                <w:b/>
                <w:w w:val="105"/>
                <w:sz w:val="20"/>
                <w:lang w:bidi="en-US"/>
              </w:rPr>
              <w:t xml:space="preserve">        </w:t>
            </w:r>
            <w:r w:rsidRPr="0015283B">
              <w:rPr>
                <w:b/>
                <w:i/>
                <w:w w:val="105"/>
                <w:sz w:val="20"/>
                <w:lang w:bidi="en-US"/>
              </w:rPr>
              <w:t>34 CFR</w:t>
            </w:r>
            <w:r w:rsidRPr="0015283B">
              <w:rPr>
                <w:b/>
                <w:i/>
                <w:spacing w:val="42"/>
                <w:w w:val="105"/>
                <w:sz w:val="20"/>
                <w:lang w:bidi="en-US"/>
              </w:rPr>
              <w:t xml:space="preserve"> </w:t>
            </w:r>
            <w:r w:rsidRPr="0015283B">
              <w:rPr>
                <w:b/>
                <w:i/>
                <w:w w:val="105"/>
                <w:sz w:val="20"/>
                <w:lang w:bidi="en-US"/>
              </w:rPr>
              <w:t>300.320(b)(1)</w:t>
            </w:r>
          </w:p>
        </w:tc>
      </w:tr>
      <w:tr w:rsidR="0015283B" w:rsidRPr="0015283B" w14:paraId="2C229CA7" w14:textId="77777777" w:rsidTr="00397495">
        <w:tc>
          <w:tcPr>
            <w:tcW w:w="9355" w:type="dxa"/>
            <w:shd w:val="clear" w:color="auto" w:fill="DBDBDB" w:themeFill="accent3" w:themeFillTint="66"/>
          </w:tcPr>
          <w:p w14:paraId="774BA5C0" w14:textId="77777777" w:rsidR="0015283B" w:rsidRPr="0015283B" w:rsidRDefault="0015283B" w:rsidP="0015283B">
            <w:pPr>
              <w:tabs>
                <w:tab w:val="left" w:pos="11723"/>
              </w:tabs>
              <w:spacing w:line="241" w:lineRule="exact"/>
              <w:rPr>
                <w:b/>
                <w:w w:val="105"/>
                <w:sz w:val="20"/>
                <w:lang w:bidi="en-US"/>
              </w:rPr>
            </w:pPr>
            <w:r w:rsidRPr="0015283B">
              <w:rPr>
                <w:b/>
                <w:w w:val="105"/>
                <w:sz w:val="20"/>
                <w:lang w:bidi="en-US"/>
              </w:rPr>
              <w:t>Education</w:t>
            </w:r>
          </w:p>
        </w:tc>
      </w:tr>
      <w:tr w:rsidR="0015283B" w:rsidRPr="0015283B" w14:paraId="2FA926D5" w14:textId="77777777" w:rsidTr="00CD53DC">
        <w:tc>
          <w:tcPr>
            <w:tcW w:w="9355" w:type="dxa"/>
            <w:shd w:val="clear" w:color="auto" w:fill="auto"/>
          </w:tcPr>
          <w:p w14:paraId="46E08DB5" w14:textId="77777777" w:rsidR="0015283B" w:rsidRPr="0015283B" w:rsidRDefault="0015283B" w:rsidP="0015283B">
            <w:pPr>
              <w:tabs>
                <w:tab w:val="left" w:pos="11723"/>
              </w:tabs>
              <w:spacing w:line="241" w:lineRule="exact"/>
              <w:rPr>
                <w:w w:val="105"/>
                <w:sz w:val="20"/>
                <w:lang w:bidi="en-US"/>
              </w:rPr>
            </w:pPr>
            <w:r w:rsidRPr="0015283B">
              <w:rPr>
                <w:w w:val="105"/>
                <w:sz w:val="20"/>
                <w:lang w:bidi="en-US"/>
              </w:rPr>
              <w:t>After graduation from high school, Alex will enroll at ITT Technical Institute (a technical school) and take a business math class to improve his work-related math skills and to advance his career in business.</w:t>
            </w:r>
          </w:p>
        </w:tc>
      </w:tr>
      <w:tr w:rsidR="0015283B" w:rsidRPr="0015283B" w14:paraId="42408D62" w14:textId="77777777" w:rsidTr="00397495">
        <w:tc>
          <w:tcPr>
            <w:tcW w:w="9355" w:type="dxa"/>
            <w:shd w:val="clear" w:color="auto" w:fill="DBDBDB" w:themeFill="accent3" w:themeFillTint="66"/>
          </w:tcPr>
          <w:p w14:paraId="07437733" w14:textId="77777777" w:rsidR="0015283B" w:rsidRPr="0015283B" w:rsidRDefault="0015283B" w:rsidP="0015283B">
            <w:pPr>
              <w:tabs>
                <w:tab w:val="left" w:pos="11723"/>
              </w:tabs>
              <w:spacing w:line="241" w:lineRule="exact"/>
              <w:rPr>
                <w:b/>
                <w:w w:val="105"/>
                <w:sz w:val="20"/>
                <w:lang w:bidi="en-US"/>
              </w:rPr>
            </w:pPr>
            <w:r w:rsidRPr="0015283B">
              <w:rPr>
                <w:b/>
                <w:w w:val="105"/>
                <w:sz w:val="20"/>
                <w:lang w:bidi="en-US"/>
              </w:rPr>
              <w:t>Training</w:t>
            </w:r>
          </w:p>
        </w:tc>
      </w:tr>
      <w:tr w:rsidR="0015283B" w:rsidRPr="0015283B" w14:paraId="6B2DAFDB" w14:textId="77777777" w:rsidTr="00CD53DC">
        <w:tc>
          <w:tcPr>
            <w:tcW w:w="9355" w:type="dxa"/>
            <w:shd w:val="clear" w:color="auto" w:fill="auto"/>
          </w:tcPr>
          <w:p w14:paraId="417CC8BC" w14:textId="77777777" w:rsidR="0015283B" w:rsidRPr="0015283B" w:rsidRDefault="0015283B" w:rsidP="0015283B">
            <w:pPr>
              <w:tabs>
                <w:tab w:val="left" w:pos="11723"/>
              </w:tabs>
              <w:spacing w:line="241" w:lineRule="exact"/>
              <w:rPr>
                <w:w w:val="105"/>
                <w:sz w:val="20"/>
                <w:lang w:bidi="en-US"/>
              </w:rPr>
            </w:pPr>
            <w:r w:rsidRPr="0015283B">
              <w:rPr>
                <w:w w:val="105"/>
                <w:sz w:val="20"/>
                <w:lang w:bidi="en-US"/>
              </w:rPr>
              <w:t>After finishing high school, Alex will engage in further on the job training in order to increase his hours at Office Depot.</w:t>
            </w:r>
          </w:p>
        </w:tc>
      </w:tr>
      <w:tr w:rsidR="0015283B" w:rsidRPr="0015283B" w14:paraId="39B2A0EA" w14:textId="77777777" w:rsidTr="00397495">
        <w:tc>
          <w:tcPr>
            <w:tcW w:w="9355" w:type="dxa"/>
            <w:shd w:val="clear" w:color="auto" w:fill="DBDBDB" w:themeFill="accent3" w:themeFillTint="66"/>
          </w:tcPr>
          <w:p w14:paraId="52C06369" w14:textId="77777777" w:rsidR="0015283B" w:rsidRPr="0015283B" w:rsidRDefault="0015283B" w:rsidP="0015283B">
            <w:pPr>
              <w:tabs>
                <w:tab w:val="left" w:pos="11723"/>
              </w:tabs>
              <w:spacing w:line="241" w:lineRule="exact"/>
              <w:rPr>
                <w:b/>
                <w:w w:val="105"/>
                <w:sz w:val="20"/>
                <w:lang w:bidi="en-US"/>
              </w:rPr>
            </w:pPr>
            <w:r w:rsidRPr="0015283B">
              <w:rPr>
                <w:b/>
                <w:w w:val="105"/>
                <w:sz w:val="20"/>
                <w:lang w:bidi="en-US"/>
              </w:rPr>
              <w:t>Employment</w:t>
            </w:r>
          </w:p>
        </w:tc>
      </w:tr>
      <w:tr w:rsidR="0015283B" w:rsidRPr="0015283B" w14:paraId="264951A7" w14:textId="77777777" w:rsidTr="00CD53DC">
        <w:tc>
          <w:tcPr>
            <w:tcW w:w="9355" w:type="dxa"/>
            <w:shd w:val="clear" w:color="auto" w:fill="auto"/>
          </w:tcPr>
          <w:p w14:paraId="14D40ED2" w14:textId="77777777" w:rsidR="0015283B" w:rsidRPr="0015283B" w:rsidRDefault="0015283B" w:rsidP="0015283B">
            <w:pPr>
              <w:tabs>
                <w:tab w:val="left" w:pos="11723"/>
              </w:tabs>
              <w:spacing w:line="241" w:lineRule="exact"/>
              <w:rPr>
                <w:b/>
                <w:w w:val="105"/>
                <w:sz w:val="20"/>
                <w:lang w:bidi="en-US"/>
              </w:rPr>
            </w:pPr>
            <w:r w:rsidRPr="0015283B">
              <w:rPr>
                <w:w w:val="105"/>
                <w:sz w:val="20"/>
                <w:lang w:bidi="en-US"/>
              </w:rPr>
              <w:t>After finishing high school</w:t>
            </w:r>
            <w:r w:rsidR="001D0122">
              <w:rPr>
                <w:w w:val="105"/>
                <w:sz w:val="20"/>
                <w:lang w:bidi="en-US"/>
              </w:rPr>
              <w:t>,</w:t>
            </w:r>
            <w:r w:rsidRPr="0015283B">
              <w:rPr>
                <w:w w:val="105"/>
                <w:sz w:val="20"/>
                <w:lang w:bidi="en-US"/>
              </w:rPr>
              <w:t xml:space="preserve"> Alex will increase his work hours from 10 hours per week to 20 hours per week in the business department of a local office supply store with temporary supports provided through Vocational Rehabilitation.</w:t>
            </w:r>
          </w:p>
        </w:tc>
      </w:tr>
      <w:tr w:rsidR="0015283B" w:rsidRPr="0015283B" w14:paraId="32729496" w14:textId="77777777" w:rsidTr="00397495">
        <w:tc>
          <w:tcPr>
            <w:tcW w:w="9355" w:type="dxa"/>
            <w:shd w:val="clear" w:color="auto" w:fill="DBDBDB" w:themeFill="accent3" w:themeFillTint="66"/>
          </w:tcPr>
          <w:p w14:paraId="65CE3275" w14:textId="77777777" w:rsidR="0015283B" w:rsidRPr="0015283B" w:rsidRDefault="0015283B" w:rsidP="0015283B">
            <w:pPr>
              <w:tabs>
                <w:tab w:val="left" w:pos="11723"/>
              </w:tabs>
              <w:spacing w:line="241" w:lineRule="exact"/>
              <w:rPr>
                <w:b/>
                <w:w w:val="105"/>
                <w:sz w:val="20"/>
                <w:lang w:bidi="en-US"/>
              </w:rPr>
            </w:pPr>
            <w:r w:rsidRPr="0015283B">
              <w:rPr>
                <w:b/>
                <w:w w:val="105"/>
                <w:sz w:val="20"/>
                <w:lang w:bidi="en-US"/>
              </w:rPr>
              <w:t>Independent living skills (where appropriate)</w:t>
            </w:r>
          </w:p>
        </w:tc>
      </w:tr>
      <w:tr w:rsidR="0015283B" w:rsidRPr="0015283B" w14:paraId="534B35F1" w14:textId="77777777" w:rsidTr="00CD53DC">
        <w:tc>
          <w:tcPr>
            <w:tcW w:w="9355" w:type="dxa"/>
            <w:shd w:val="clear" w:color="auto" w:fill="auto"/>
          </w:tcPr>
          <w:p w14:paraId="70BB0F69" w14:textId="77777777" w:rsidR="0015283B" w:rsidRPr="0015283B" w:rsidRDefault="0015283B" w:rsidP="0015283B">
            <w:pPr>
              <w:tabs>
                <w:tab w:val="left" w:pos="11723"/>
              </w:tabs>
              <w:spacing w:line="241" w:lineRule="exact"/>
              <w:rPr>
                <w:w w:val="105"/>
                <w:sz w:val="20"/>
                <w:lang w:bidi="en-US"/>
              </w:rPr>
            </w:pPr>
            <w:r w:rsidRPr="0015283B">
              <w:rPr>
                <w:w w:val="105"/>
                <w:sz w:val="20"/>
                <w:lang w:bidi="en-US"/>
              </w:rPr>
              <w:t xml:space="preserve">Upon completion of high school, with the assistance of the Springfield OVRS Office, Alex will develop better communication and social skills so that he can find appropriate living quarters with roommates.  </w:t>
            </w:r>
          </w:p>
        </w:tc>
      </w:tr>
      <w:tr w:rsidR="0015283B" w:rsidRPr="0015283B" w14:paraId="366FB501" w14:textId="77777777" w:rsidTr="00397495">
        <w:tc>
          <w:tcPr>
            <w:tcW w:w="9355" w:type="dxa"/>
            <w:shd w:val="clear" w:color="auto" w:fill="DBDBDB" w:themeFill="accent3" w:themeFillTint="66"/>
          </w:tcPr>
          <w:p w14:paraId="07612FB4" w14:textId="77777777" w:rsidR="0015283B" w:rsidRPr="0015283B" w:rsidRDefault="0015283B" w:rsidP="0015283B">
            <w:pPr>
              <w:rPr>
                <w:lang w:bidi="en-US"/>
              </w:rPr>
            </w:pPr>
            <w:r w:rsidRPr="0015283B">
              <w:rPr>
                <w:b/>
                <w:sz w:val="20"/>
                <w:lang w:bidi="en-US"/>
              </w:rPr>
              <w:t xml:space="preserve">Transition Services/Activities                                            </w:t>
            </w:r>
            <w:r w:rsidR="00DC2FEF">
              <w:rPr>
                <w:b/>
                <w:sz w:val="20"/>
                <w:lang w:bidi="en-US"/>
              </w:rPr>
              <w:t xml:space="preserve">                         </w:t>
            </w:r>
            <w:r w:rsidRPr="0015283B">
              <w:rPr>
                <w:b/>
                <w:sz w:val="20"/>
                <w:lang w:bidi="en-US"/>
              </w:rPr>
              <w:t xml:space="preserve"> </w:t>
            </w:r>
            <w:r w:rsidRPr="0015283B">
              <w:rPr>
                <w:b/>
                <w:i/>
                <w:sz w:val="20"/>
                <w:lang w:bidi="en-US"/>
              </w:rPr>
              <w:t>34 CFR 300.43</w:t>
            </w:r>
          </w:p>
        </w:tc>
      </w:tr>
      <w:tr w:rsidR="0015283B" w:rsidRPr="0015283B" w14:paraId="1AF91E09" w14:textId="77777777" w:rsidTr="00397495">
        <w:tc>
          <w:tcPr>
            <w:tcW w:w="9355" w:type="dxa"/>
            <w:shd w:val="clear" w:color="auto" w:fill="DBDBDB" w:themeFill="accent3" w:themeFillTint="66"/>
          </w:tcPr>
          <w:p w14:paraId="767FAC12" w14:textId="77777777" w:rsidR="0015283B" w:rsidRPr="0015283B" w:rsidRDefault="0015283B" w:rsidP="0015283B">
            <w:pPr>
              <w:rPr>
                <w:b/>
                <w:lang w:bidi="en-US"/>
              </w:rPr>
            </w:pPr>
            <w:r w:rsidRPr="0015283B">
              <w:rPr>
                <w:b/>
                <w:sz w:val="20"/>
                <w:lang w:bidi="en-US"/>
              </w:rPr>
              <w:t>Course of Study</w:t>
            </w:r>
            <w:r w:rsidRPr="0015283B">
              <w:rPr>
                <w:b/>
                <w:sz w:val="20"/>
                <w:lang w:bidi="en-US"/>
              </w:rPr>
              <w:tab/>
              <w:t xml:space="preserve">                                                   </w:t>
            </w:r>
            <w:r w:rsidR="00DC2FEF">
              <w:rPr>
                <w:b/>
                <w:sz w:val="20"/>
                <w:lang w:bidi="en-US"/>
              </w:rPr>
              <w:t xml:space="preserve">                       </w:t>
            </w:r>
            <w:r w:rsidRPr="0015283B">
              <w:rPr>
                <w:b/>
                <w:i/>
                <w:sz w:val="20"/>
                <w:lang w:bidi="en-US"/>
              </w:rPr>
              <w:t>34 CFR 300.320(b)(2)</w:t>
            </w:r>
          </w:p>
        </w:tc>
      </w:tr>
      <w:tr w:rsidR="0015283B" w:rsidRPr="0015283B" w14:paraId="01684871" w14:textId="77777777" w:rsidTr="00397495">
        <w:tc>
          <w:tcPr>
            <w:tcW w:w="9355" w:type="dxa"/>
            <w:shd w:val="clear" w:color="auto" w:fill="DBDBDB" w:themeFill="accent3" w:themeFillTint="66"/>
          </w:tcPr>
          <w:p w14:paraId="6201FD88" w14:textId="77777777" w:rsidR="0015283B" w:rsidRPr="0015283B" w:rsidRDefault="0015283B" w:rsidP="0015283B">
            <w:pPr>
              <w:rPr>
                <w:lang w:bidi="en-US"/>
              </w:rPr>
            </w:pPr>
            <w:r w:rsidRPr="0015283B">
              <w:rPr>
                <w:b/>
                <w:sz w:val="20"/>
                <w:lang w:bidi="en-US"/>
              </w:rPr>
              <w:t>Agency Participation</w:t>
            </w:r>
            <w:r w:rsidRPr="0015283B">
              <w:rPr>
                <w:sz w:val="20"/>
                <w:lang w:bidi="en-US"/>
              </w:rPr>
              <w:t xml:space="preserve">   </w:t>
            </w:r>
            <w:r w:rsidR="00DC2FEF">
              <w:rPr>
                <w:sz w:val="20"/>
                <w:lang w:bidi="en-US"/>
              </w:rPr>
              <w:t xml:space="preserve">                                                                            </w:t>
            </w:r>
            <w:r w:rsidR="00DC2FEF">
              <w:rPr>
                <w:b/>
                <w:i/>
                <w:sz w:val="20"/>
                <w:lang w:bidi="en-US"/>
              </w:rPr>
              <w:t>300.321(b)(3)</w:t>
            </w:r>
            <w:r w:rsidRPr="0015283B">
              <w:rPr>
                <w:sz w:val="20"/>
                <w:lang w:bidi="en-US"/>
              </w:rPr>
              <w:t xml:space="preserve">                                                             </w:t>
            </w:r>
            <w:r w:rsidR="00DC2FEF">
              <w:rPr>
                <w:sz w:val="20"/>
                <w:lang w:bidi="en-US"/>
              </w:rPr>
              <w:t xml:space="preserve">                               </w:t>
            </w:r>
          </w:p>
        </w:tc>
      </w:tr>
      <w:tr w:rsidR="0015283B" w:rsidRPr="0015283B" w14:paraId="28364E88" w14:textId="77777777" w:rsidTr="00397495">
        <w:tc>
          <w:tcPr>
            <w:tcW w:w="9355" w:type="dxa"/>
            <w:shd w:val="clear" w:color="auto" w:fill="DBDBDB" w:themeFill="accent3" w:themeFillTint="66"/>
          </w:tcPr>
          <w:p w14:paraId="18AFB819" w14:textId="77777777" w:rsidR="0015283B" w:rsidRPr="0015283B" w:rsidRDefault="0015283B" w:rsidP="0015283B">
            <w:pPr>
              <w:rPr>
                <w:b/>
                <w:sz w:val="20"/>
                <w:lang w:bidi="en-US"/>
              </w:rPr>
            </w:pPr>
            <w:r w:rsidRPr="0015283B">
              <w:rPr>
                <w:b/>
                <w:sz w:val="20"/>
                <w:lang w:bidi="en-US"/>
              </w:rPr>
              <w:t>Annual Academic and Functional Goals and Objectives</w:t>
            </w:r>
          </w:p>
        </w:tc>
      </w:tr>
      <w:tr w:rsidR="0015283B" w:rsidRPr="0015283B" w14:paraId="3F7ED281" w14:textId="77777777" w:rsidTr="00397495">
        <w:tc>
          <w:tcPr>
            <w:tcW w:w="9355" w:type="dxa"/>
            <w:shd w:val="clear" w:color="auto" w:fill="DBDBDB" w:themeFill="accent3" w:themeFillTint="66"/>
          </w:tcPr>
          <w:p w14:paraId="466F8645" w14:textId="77777777" w:rsidR="0015283B" w:rsidRPr="0015283B" w:rsidRDefault="0015283B" w:rsidP="0015283B">
            <w:pPr>
              <w:rPr>
                <w:b/>
                <w:lang w:bidi="en-US"/>
              </w:rPr>
            </w:pPr>
            <w:r w:rsidRPr="0015283B">
              <w:rPr>
                <w:b/>
                <w:sz w:val="20"/>
                <w:lang w:bidi="en-US"/>
              </w:rPr>
              <w:t>Goal Area:</w:t>
            </w:r>
            <w:r w:rsidRPr="0015283B">
              <w:rPr>
                <w:b/>
                <w:sz w:val="20"/>
                <w:lang w:bidi="en-US"/>
              </w:rPr>
              <w:tab/>
              <w:t xml:space="preserve">                                                                                 </w:t>
            </w:r>
            <w:r w:rsidR="00DC2FEF">
              <w:rPr>
                <w:b/>
                <w:sz w:val="20"/>
                <w:lang w:bidi="en-US"/>
              </w:rPr>
              <w:t xml:space="preserve">  </w:t>
            </w:r>
            <w:r w:rsidRPr="0015283B">
              <w:rPr>
                <w:b/>
                <w:i/>
                <w:sz w:val="20"/>
                <w:lang w:bidi="en-US"/>
              </w:rPr>
              <w:t>34 CFR 300.320(a)(2)(i)</w:t>
            </w:r>
          </w:p>
        </w:tc>
      </w:tr>
      <w:tr w:rsidR="0015283B" w:rsidRPr="0015283B" w14:paraId="6793F430" w14:textId="77777777" w:rsidTr="00397495">
        <w:tc>
          <w:tcPr>
            <w:tcW w:w="9355" w:type="dxa"/>
            <w:shd w:val="clear" w:color="auto" w:fill="DBDBDB" w:themeFill="accent3" w:themeFillTint="66"/>
          </w:tcPr>
          <w:p w14:paraId="7F5E8151" w14:textId="77777777" w:rsidR="0015283B" w:rsidRPr="0015283B" w:rsidRDefault="0015283B" w:rsidP="0015283B">
            <w:pPr>
              <w:rPr>
                <w:b/>
                <w:lang w:bidi="en-US"/>
              </w:rPr>
            </w:pPr>
            <w:r w:rsidRPr="0015283B">
              <w:rPr>
                <w:b/>
                <w:sz w:val="20"/>
                <w:lang w:bidi="en-US"/>
              </w:rPr>
              <w:t xml:space="preserve">Goal Area:                                                                  </w:t>
            </w:r>
            <w:r w:rsidR="00DC2FEF">
              <w:rPr>
                <w:b/>
                <w:sz w:val="20"/>
                <w:lang w:bidi="en-US"/>
              </w:rPr>
              <w:t xml:space="preserve">                       </w:t>
            </w:r>
            <w:r w:rsidRPr="0015283B">
              <w:rPr>
                <w:b/>
                <w:i/>
                <w:sz w:val="20"/>
                <w:lang w:bidi="en-US"/>
              </w:rPr>
              <w:t>34 CFR 300.320(a)(2)(i)</w:t>
            </w:r>
          </w:p>
        </w:tc>
      </w:tr>
    </w:tbl>
    <w:p w14:paraId="0A9B90DE" w14:textId="77777777" w:rsidR="00CD53DC" w:rsidRPr="00CD53DC" w:rsidRDefault="00CD53DC" w:rsidP="00CD53DC">
      <w:pPr>
        <w:spacing w:before="120" w:after="120"/>
        <w:rPr>
          <w:w w:val="105"/>
          <w:sz w:val="20"/>
          <w:lang w:bidi="en-US"/>
        </w:rPr>
      </w:pPr>
      <w:r w:rsidRPr="00CD53DC">
        <w:rPr>
          <w:w w:val="105"/>
          <w:sz w:val="20"/>
          <w:lang w:bidi="en-US"/>
        </w:rPr>
        <w:t xml:space="preserve">For an expanded version of Alex’s Case Study please go to </w:t>
      </w:r>
      <w:hyperlink r:id="rId93" w:history="1">
        <w:r w:rsidRPr="00CD53DC">
          <w:rPr>
            <w:rStyle w:val="Hyperlink"/>
            <w:w w:val="105"/>
            <w:sz w:val="20"/>
            <w:lang w:bidi="en-US"/>
          </w:rPr>
          <w:t>https://is.gd/sxxfFt</w:t>
        </w:r>
      </w:hyperlink>
      <w:r w:rsidRPr="00CD53DC">
        <w:rPr>
          <w:w w:val="105"/>
          <w:sz w:val="20"/>
          <w:lang w:bidi="en-US"/>
        </w:rPr>
        <w:t xml:space="preserve">. </w:t>
      </w:r>
    </w:p>
    <w:p w14:paraId="320BC7B4" w14:textId="77777777" w:rsidR="0015283B" w:rsidRDefault="0015283B" w:rsidP="00DB1A9C">
      <w:pPr>
        <w:spacing w:before="120" w:after="120"/>
        <w:rPr>
          <w:w w:val="105"/>
        </w:rPr>
      </w:pPr>
    </w:p>
    <w:p w14:paraId="45312F89" w14:textId="77777777" w:rsidR="00F5714A" w:rsidRDefault="00F5714A" w:rsidP="0015283B">
      <w:pPr>
        <w:pStyle w:val="ListParagraph"/>
        <w:spacing w:before="120" w:after="120"/>
        <w:ind w:left="0"/>
        <w:contextualSpacing w:val="0"/>
        <w:rPr>
          <w:rFonts w:eastAsiaTheme="minorHAnsi" w:cstheme="minorBidi"/>
          <w:w w:val="105"/>
          <w:sz w:val="22"/>
        </w:rPr>
      </w:pPr>
    </w:p>
    <w:p w14:paraId="54963AF4" w14:textId="484CCBBF" w:rsidR="004E0245" w:rsidRDefault="00896C84" w:rsidP="0015283B">
      <w:pPr>
        <w:pStyle w:val="ListParagraph"/>
        <w:spacing w:before="120" w:after="120"/>
        <w:ind w:left="0"/>
        <w:contextualSpacing w:val="0"/>
        <w:rPr>
          <w:b/>
          <w:sz w:val="28"/>
          <w:u w:val="single"/>
          <w:lang w:bidi="en-US"/>
        </w:rPr>
      </w:pPr>
      <w:r>
        <w:rPr>
          <w:b/>
          <w:noProof/>
          <w:sz w:val="28"/>
          <w:u w:val="single"/>
        </w:rPr>
        <w:drawing>
          <wp:anchor distT="0" distB="0" distL="114300" distR="114300" simplePos="0" relativeHeight="251987968" behindDoc="0" locked="0" layoutInCell="1" allowOverlap="1" wp14:anchorId="2A2CA299" wp14:editId="12FA8033">
            <wp:simplePos x="0" y="0"/>
            <wp:positionH relativeFrom="column">
              <wp:posOffset>5920740</wp:posOffset>
            </wp:positionH>
            <wp:positionV relativeFrom="paragraph">
              <wp:posOffset>-76200</wp:posOffset>
            </wp:positionV>
            <wp:extent cx="597535" cy="36576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7535" cy="365760"/>
                    </a:xfrm>
                    <a:prstGeom prst="rect">
                      <a:avLst/>
                    </a:prstGeom>
                    <a:noFill/>
                  </pic:spPr>
                </pic:pic>
              </a:graphicData>
            </a:graphic>
          </wp:anchor>
        </w:drawing>
      </w:r>
      <w:r w:rsidR="00ED0CFF" w:rsidRPr="00AC6C06">
        <w:rPr>
          <w:b/>
          <w:noProof/>
          <w:w w:val="105"/>
          <w:sz w:val="28"/>
        </w:rPr>
        <w:drawing>
          <wp:anchor distT="0" distB="0" distL="114300" distR="114300" simplePos="0" relativeHeight="251921408" behindDoc="0" locked="0" layoutInCell="1" allowOverlap="1" wp14:anchorId="2F32BB4F" wp14:editId="2EC839F5">
            <wp:simplePos x="0" y="0"/>
            <wp:positionH relativeFrom="margin">
              <wp:align>left</wp:align>
            </wp:positionH>
            <wp:positionV relativeFrom="paragraph">
              <wp:posOffset>205740</wp:posOffset>
            </wp:positionV>
            <wp:extent cx="484501" cy="640080"/>
            <wp:effectExtent l="0" t="0" r="0" b="762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4501" cy="640080"/>
                    </a:xfrm>
                    <a:prstGeom prst="rect">
                      <a:avLst/>
                    </a:prstGeom>
                    <a:noFill/>
                  </pic:spPr>
                </pic:pic>
              </a:graphicData>
            </a:graphic>
            <wp14:sizeRelH relativeFrom="margin">
              <wp14:pctWidth>0</wp14:pctWidth>
            </wp14:sizeRelH>
            <wp14:sizeRelV relativeFrom="margin">
              <wp14:pctHeight>0</wp14:pctHeight>
            </wp14:sizeRelV>
          </wp:anchor>
        </w:drawing>
      </w:r>
    </w:p>
    <w:p w14:paraId="22609150" w14:textId="517F87C8" w:rsidR="0015283B" w:rsidRPr="00DC6F68" w:rsidRDefault="00CE118A" w:rsidP="00ED0CFF">
      <w:pPr>
        <w:pStyle w:val="ListParagraph"/>
        <w:spacing w:before="120" w:after="120"/>
        <w:contextualSpacing w:val="0"/>
        <w:rPr>
          <w:b/>
          <w:sz w:val="28"/>
          <w:u w:val="single"/>
          <w:lang w:bidi="en-US"/>
        </w:rPr>
      </w:pPr>
      <w:r>
        <w:rPr>
          <w:b/>
          <w:sz w:val="28"/>
          <w:lang w:bidi="en-US"/>
        </w:rPr>
        <w:t xml:space="preserve">  </w:t>
      </w:r>
      <w:r w:rsidR="00ED0CFF">
        <w:rPr>
          <w:b/>
          <w:sz w:val="28"/>
          <w:lang w:bidi="en-US"/>
        </w:rPr>
        <w:t xml:space="preserve"> </w:t>
      </w:r>
      <w:r w:rsidR="0015283B">
        <w:rPr>
          <w:b/>
          <w:sz w:val="28"/>
          <w:u w:val="single"/>
          <w:lang w:bidi="en-US"/>
        </w:rPr>
        <w:t>ROLANDA</w:t>
      </w:r>
    </w:p>
    <w:p w14:paraId="6DB36866" w14:textId="77777777" w:rsidR="0015283B" w:rsidRDefault="0015283B" w:rsidP="004E0245">
      <w:pPr>
        <w:widowControl w:val="0"/>
        <w:autoSpaceDE w:val="0"/>
        <w:autoSpaceDN w:val="0"/>
        <w:spacing w:before="120" w:after="240" w:line="250" w:lineRule="auto"/>
        <w:ind w:right="130"/>
        <w:jc w:val="right"/>
        <w:rPr>
          <w:rFonts w:eastAsia="Arial" w:cs="Arial"/>
          <w:b/>
          <w:sz w:val="28"/>
          <w:szCs w:val="21"/>
          <w:lang w:bidi="en-US"/>
        </w:rPr>
      </w:pPr>
      <w:r w:rsidRPr="00DC6F68">
        <w:rPr>
          <w:rFonts w:eastAsia="Arial" w:cs="Arial"/>
          <w:b/>
          <w:sz w:val="28"/>
          <w:szCs w:val="21"/>
          <w:lang w:bidi="en-US"/>
        </w:rPr>
        <w:t>Oregon Standard INDIVIDUALIZED EDUCATION PROGRAM</w:t>
      </w:r>
    </w:p>
    <w:tbl>
      <w:tblPr>
        <w:tblStyle w:val="TableGrid8"/>
        <w:tblW w:w="0" w:type="auto"/>
        <w:tblInd w:w="-5" w:type="dxa"/>
        <w:tblLook w:val="04A0" w:firstRow="1" w:lastRow="0" w:firstColumn="1" w:lastColumn="0" w:noHBand="0" w:noVBand="1"/>
      </w:tblPr>
      <w:tblGrid>
        <w:gridCol w:w="9355"/>
      </w:tblGrid>
      <w:tr w:rsidR="0015283B" w:rsidRPr="0015283B" w14:paraId="558FDA72" w14:textId="77777777" w:rsidTr="00397495">
        <w:tc>
          <w:tcPr>
            <w:tcW w:w="9355" w:type="dxa"/>
            <w:shd w:val="clear" w:color="auto" w:fill="DBDBDB" w:themeFill="accent3" w:themeFillTint="66"/>
          </w:tcPr>
          <w:p w14:paraId="16B9160E" w14:textId="77777777" w:rsidR="0015283B" w:rsidRPr="0015283B" w:rsidRDefault="0015283B" w:rsidP="0015283B">
            <w:pPr>
              <w:spacing w:line="241" w:lineRule="exact"/>
              <w:rPr>
                <w:b/>
                <w:w w:val="105"/>
                <w:sz w:val="20"/>
                <w:lang w:bidi="en-US"/>
              </w:rPr>
            </w:pPr>
            <w:r w:rsidRPr="0015283B">
              <w:rPr>
                <w:b/>
                <w:w w:val="105"/>
                <w:sz w:val="20"/>
                <w:lang w:bidi="en-US"/>
              </w:rPr>
              <w:t>Results of age-appropriate transition assessments, including student’s preferences, interests, needs a</w:t>
            </w:r>
            <w:r w:rsidR="007C0E6C">
              <w:rPr>
                <w:b/>
                <w:w w:val="105"/>
                <w:sz w:val="20"/>
                <w:lang w:bidi="en-US"/>
              </w:rPr>
              <w:t xml:space="preserve">nd strengths (PINS)   </w:t>
            </w:r>
            <w:r w:rsidRPr="007C0E6C">
              <w:rPr>
                <w:b/>
                <w:i/>
                <w:w w:val="105"/>
                <w:sz w:val="20"/>
                <w:lang w:bidi="en-US"/>
              </w:rPr>
              <w:t>34 CFR 300.320(b)(1); 34 CFR 300.43(a)(2)</w:t>
            </w:r>
          </w:p>
        </w:tc>
      </w:tr>
      <w:tr w:rsidR="0015283B" w:rsidRPr="0015283B" w14:paraId="700698C1" w14:textId="77777777" w:rsidTr="00397495">
        <w:tc>
          <w:tcPr>
            <w:tcW w:w="9355" w:type="dxa"/>
            <w:shd w:val="clear" w:color="auto" w:fill="DBDBDB" w:themeFill="accent3" w:themeFillTint="66"/>
          </w:tcPr>
          <w:p w14:paraId="0ABC2C92" w14:textId="77777777" w:rsidR="0015283B" w:rsidRPr="0015283B" w:rsidRDefault="0015283B" w:rsidP="0015283B">
            <w:pPr>
              <w:tabs>
                <w:tab w:val="left" w:pos="11723"/>
              </w:tabs>
              <w:spacing w:line="241" w:lineRule="exact"/>
              <w:rPr>
                <w:b/>
                <w:w w:val="105"/>
                <w:sz w:val="21"/>
                <w:lang w:bidi="en-US"/>
              </w:rPr>
            </w:pPr>
            <w:r w:rsidRPr="0015283B">
              <w:rPr>
                <w:b/>
                <w:w w:val="105"/>
                <w:sz w:val="20"/>
                <w:lang w:bidi="en-US"/>
              </w:rPr>
              <w:t>Appropriate, measurable post-secondary goals based upon</w:t>
            </w:r>
            <w:r w:rsidRPr="0015283B">
              <w:rPr>
                <w:b/>
                <w:spacing w:val="-7"/>
                <w:w w:val="105"/>
                <w:sz w:val="20"/>
                <w:lang w:bidi="en-US"/>
              </w:rPr>
              <w:t xml:space="preserve"> </w:t>
            </w:r>
            <w:r w:rsidRPr="0015283B">
              <w:rPr>
                <w:b/>
                <w:w w:val="105"/>
                <w:sz w:val="20"/>
                <w:lang w:bidi="en-US"/>
              </w:rPr>
              <w:t>age-appropriate transition</w:t>
            </w:r>
            <w:r w:rsidRPr="0015283B">
              <w:rPr>
                <w:b/>
                <w:spacing w:val="-8"/>
                <w:w w:val="105"/>
                <w:sz w:val="20"/>
                <w:lang w:bidi="en-US"/>
              </w:rPr>
              <w:t xml:space="preserve"> </w:t>
            </w:r>
            <w:r w:rsidRPr="0015283B">
              <w:rPr>
                <w:b/>
                <w:w w:val="105"/>
                <w:sz w:val="20"/>
                <w:lang w:bidi="en-US"/>
              </w:rPr>
              <w:t xml:space="preserve">assessments                                                       </w:t>
            </w:r>
            <w:r w:rsidR="007C0E6C">
              <w:rPr>
                <w:b/>
                <w:w w:val="105"/>
                <w:sz w:val="20"/>
                <w:lang w:bidi="en-US"/>
              </w:rPr>
              <w:t xml:space="preserve">        </w:t>
            </w:r>
            <w:r w:rsidRPr="0015283B">
              <w:rPr>
                <w:b/>
                <w:i/>
                <w:w w:val="105"/>
                <w:sz w:val="20"/>
                <w:lang w:bidi="en-US"/>
              </w:rPr>
              <w:t>34 CFR</w:t>
            </w:r>
            <w:r w:rsidRPr="0015283B">
              <w:rPr>
                <w:b/>
                <w:i/>
                <w:spacing w:val="42"/>
                <w:w w:val="105"/>
                <w:sz w:val="20"/>
                <w:lang w:bidi="en-US"/>
              </w:rPr>
              <w:t xml:space="preserve"> </w:t>
            </w:r>
            <w:r w:rsidRPr="0015283B">
              <w:rPr>
                <w:b/>
                <w:i/>
                <w:w w:val="105"/>
                <w:sz w:val="20"/>
                <w:lang w:bidi="en-US"/>
              </w:rPr>
              <w:t>300.320(b)(1)</w:t>
            </w:r>
          </w:p>
        </w:tc>
      </w:tr>
      <w:tr w:rsidR="0015283B" w:rsidRPr="0015283B" w14:paraId="6C6AF87C" w14:textId="77777777" w:rsidTr="00397495">
        <w:tc>
          <w:tcPr>
            <w:tcW w:w="9355" w:type="dxa"/>
            <w:shd w:val="clear" w:color="auto" w:fill="DBDBDB" w:themeFill="accent3" w:themeFillTint="66"/>
          </w:tcPr>
          <w:p w14:paraId="481F1B66" w14:textId="77777777" w:rsidR="0015283B" w:rsidRPr="0015283B" w:rsidRDefault="0015283B" w:rsidP="0015283B">
            <w:pPr>
              <w:tabs>
                <w:tab w:val="left" w:pos="11723"/>
              </w:tabs>
              <w:spacing w:line="241" w:lineRule="exact"/>
              <w:rPr>
                <w:b/>
                <w:w w:val="105"/>
                <w:sz w:val="20"/>
                <w:lang w:bidi="en-US"/>
              </w:rPr>
            </w:pPr>
            <w:r w:rsidRPr="0015283B">
              <w:rPr>
                <w:b/>
                <w:w w:val="105"/>
                <w:sz w:val="20"/>
                <w:lang w:bidi="en-US"/>
              </w:rPr>
              <w:t>Education</w:t>
            </w:r>
          </w:p>
        </w:tc>
      </w:tr>
      <w:tr w:rsidR="0015283B" w:rsidRPr="0015283B" w14:paraId="4571F134" w14:textId="77777777" w:rsidTr="00F5714A">
        <w:tc>
          <w:tcPr>
            <w:tcW w:w="9355" w:type="dxa"/>
            <w:shd w:val="clear" w:color="auto" w:fill="auto"/>
          </w:tcPr>
          <w:p w14:paraId="5ECBA47B" w14:textId="77777777" w:rsidR="0015283B" w:rsidRPr="0015283B" w:rsidRDefault="0015283B" w:rsidP="0015283B">
            <w:pPr>
              <w:tabs>
                <w:tab w:val="left" w:pos="11723"/>
              </w:tabs>
              <w:spacing w:line="241" w:lineRule="exact"/>
              <w:rPr>
                <w:w w:val="105"/>
                <w:sz w:val="20"/>
                <w:lang w:bidi="en-US"/>
              </w:rPr>
            </w:pPr>
            <w:r w:rsidRPr="0015283B">
              <w:rPr>
                <w:sz w:val="20"/>
                <w:lang w:bidi="en-US"/>
              </w:rPr>
              <w:t xml:space="preserve">After exiting school services, Rolanda will participate in an in-home or center-based program designed to provide </w:t>
            </w:r>
            <w:r w:rsidR="001D0122">
              <w:rPr>
                <w:sz w:val="20"/>
                <w:lang w:bidi="en-US"/>
              </w:rPr>
              <w:t>re</w:t>
            </w:r>
            <w:r w:rsidRPr="0015283B">
              <w:rPr>
                <w:sz w:val="20"/>
                <w:lang w:bidi="en-US"/>
              </w:rPr>
              <w:t>habilitative and vocational training with medical and therapeutic supports.</w:t>
            </w:r>
          </w:p>
        </w:tc>
      </w:tr>
      <w:tr w:rsidR="0015283B" w:rsidRPr="0015283B" w14:paraId="75EDC9E8" w14:textId="77777777" w:rsidTr="00397495">
        <w:tc>
          <w:tcPr>
            <w:tcW w:w="9355" w:type="dxa"/>
            <w:shd w:val="clear" w:color="auto" w:fill="DBDBDB" w:themeFill="accent3" w:themeFillTint="66"/>
          </w:tcPr>
          <w:p w14:paraId="3F3F2EA8" w14:textId="77777777" w:rsidR="0015283B" w:rsidRPr="0015283B" w:rsidRDefault="0015283B" w:rsidP="0015283B">
            <w:pPr>
              <w:tabs>
                <w:tab w:val="left" w:pos="11723"/>
              </w:tabs>
              <w:spacing w:line="241" w:lineRule="exact"/>
              <w:rPr>
                <w:b/>
                <w:sz w:val="20"/>
                <w:lang w:bidi="en-US"/>
              </w:rPr>
            </w:pPr>
            <w:r w:rsidRPr="0015283B">
              <w:rPr>
                <w:b/>
                <w:sz w:val="20"/>
                <w:lang w:bidi="en-US"/>
              </w:rPr>
              <w:t>Training</w:t>
            </w:r>
          </w:p>
        </w:tc>
      </w:tr>
      <w:tr w:rsidR="0015283B" w:rsidRPr="0015283B" w14:paraId="2B2B73F1" w14:textId="77777777" w:rsidTr="00F5714A">
        <w:tc>
          <w:tcPr>
            <w:tcW w:w="9355" w:type="dxa"/>
            <w:shd w:val="clear" w:color="auto" w:fill="auto"/>
          </w:tcPr>
          <w:p w14:paraId="3E67B22E" w14:textId="77777777" w:rsidR="0015283B" w:rsidRPr="0015283B" w:rsidRDefault="0015283B" w:rsidP="0015283B">
            <w:pPr>
              <w:tabs>
                <w:tab w:val="left" w:pos="11723"/>
              </w:tabs>
              <w:spacing w:line="241" w:lineRule="exact"/>
              <w:rPr>
                <w:sz w:val="20"/>
                <w:lang w:bidi="en-US"/>
              </w:rPr>
            </w:pPr>
            <w:r w:rsidRPr="0015283B">
              <w:rPr>
                <w:sz w:val="20"/>
                <w:lang w:bidi="en-US"/>
              </w:rPr>
              <w:t>Immediately after exiting school services, Rolanda will receive job development services from vocational rehabilitation or a community rehabilitation program and will participate in technologically supported self-employment or volunteer skill building.</w:t>
            </w:r>
          </w:p>
        </w:tc>
      </w:tr>
      <w:tr w:rsidR="0015283B" w:rsidRPr="0015283B" w14:paraId="031B9BF7" w14:textId="77777777" w:rsidTr="00397495">
        <w:tc>
          <w:tcPr>
            <w:tcW w:w="9355" w:type="dxa"/>
            <w:shd w:val="clear" w:color="auto" w:fill="DBDBDB" w:themeFill="accent3" w:themeFillTint="66"/>
          </w:tcPr>
          <w:p w14:paraId="3D0BA73D" w14:textId="77777777" w:rsidR="0015283B" w:rsidRPr="0015283B" w:rsidRDefault="0015283B" w:rsidP="0015283B">
            <w:pPr>
              <w:tabs>
                <w:tab w:val="left" w:pos="11723"/>
              </w:tabs>
              <w:spacing w:line="241" w:lineRule="exact"/>
              <w:rPr>
                <w:b/>
                <w:w w:val="105"/>
                <w:sz w:val="20"/>
                <w:lang w:bidi="en-US"/>
              </w:rPr>
            </w:pPr>
            <w:r w:rsidRPr="0015283B">
              <w:rPr>
                <w:b/>
                <w:w w:val="105"/>
                <w:sz w:val="20"/>
                <w:lang w:bidi="en-US"/>
              </w:rPr>
              <w:t>Employment</w:t>
            </w:r>
          </w:p>
        </w:tc>
      </w:tr>
      <w:tr w:rsidR="0015283B" w:rsidRPr="0015283B" w14:paraId="557544E6" w14:textId="77777777" w:rsidTr="00F5714A">
        <w:tc>
          <w:tcPr>
            <w:tcW w:w="9355" w:type="dxa"/>
            <w:shd w:val="clear" w:color="auto" w:fill="auto"/>
          </w:tcPr>
          <w:p w14:paraId="553B0D2C" w14:textId="5DF75175" w:rsidR="0015283B" w:rsidRPr="0015283B" w:rsidRDefault="0015283B" w:rsidP="0015283B">
            <w:pPr>
              <w:tabs>
                <w:tab w:val="left" w:pos="11723"/>
              </w:tabs>
              <w:spacing w:line="241" w:lineRule="exact"/>
              <w:rPr>
                <w:b/>
                <w:w w:val="105"/>
                <w:sz w:val="20"/>
                <w:lang w:bidi="en-US"/>
              </w:rPr>
            </w:pPr>
            <w:r w:rsidRPr="0015283B">
              <w:rPr>
                <w:sz w:val="20"/>
                <w:lang w:bidi="en-US"/>
              </w:rPr>
              <w:t>Within one year of exiting school services, Roland</w:t>
            </w:r>
            <w:r w:rsidR="00C50055">
              <w:rPr>
                <w:sz w:val="20"/>
                <w:lang w:bidi="en-US"/>
              </w:rPr>
              <w:t>a</w:t>
            </w:r>
            <w:r w:rsidRPr="0015283B">
              <w:rPr>
                <w:sz w:val="20"/>
                <w:lang w:bidi="en-US"/>
              </w:rPr>
              <w:t xml:space="preserve"> will be in a supported self-employment work in her local community at the art museum.</w:t>
            </w:r>
          </w:p>
        </w:tc>
      </w:tr>
      <w:tr w:rsidR="0015283B" w:rsidRPr="0015283B" w14:paraId="6D085DC9" w14:textId="77777777" w:rsidTr="00397495">
        <w:tc>
          <w:tcPr>
            <w:tcW w:w="9355" w:type="dxa"/>
            <w:shd w:val="clear" w:color="auto" w:fill="DBDBDB" w:themeFill="accent3" w:themeFillTint="66"/>
          </w:tcPr>
          <w:p w14:paraId="0EE11C53" w14:textId="77777777" w:rsidR="0015283B" w:rsidRPr="0015283B" w:rsidRDefault="0015283B" w:rsidP="0015283B">
            <w:pPr>
              <w:tabs>
                <w:tab w:val="left" w:pos="11723"/>
              </w:tabs>
              <w:spacing w:line="241" w:lineRule="exact"/>
              <w:rPr>
                <w:b/>
                <w:w w:val="105"/>
                <w:sz w:val="20"/>
                <w:lang w:bidi="en-US"/>
              </w:rPr>
            </w:pPr>
            <w:r w:rsidRPr="0015283B">
              <w:rPr>
                <w:b/>
                <w:w w:val="105"/>
                <w:sz w:val="20"/>
                <w:lang w:bidi="en-US"/>
              </w:rPr>
              <w:t>Independent living skills (where appropriate)</w:t>
            </w:r>
          </w:p>
        </w:tc>
      </w:tr>
      <w:tr w:rsidR="0015283B" w:rsidRPr="0015283B" w14:paraId="0C401CB3" w14:textId="77777777" w:rsidTr="00F5714A">
        <w:tc>
          <w:tcPr>
            <w:tcW w:w="9355" w:type="dxa"/>
            <w:shd w:val="clear" w:color="auto" w:fill="auto"/>
          </w:tcPr>
          <w:p w14:paraId="7502ECB7" w14:textId="77777777" w:rsidR="0015283B" w:rsidRPr="0015283B" w:rsidRDefault="0015283B" w:rsidP="0015283B">
            <w:pPr>
              <w:tabs>
                <w:tab w:val="left" w:pos="11723"/>
              </w:tabs>
              <w:spacing w:line="241" w:lineRule="exact"/>
              <w:rPr>
                <w:w w:val="105"/>
                <w:sz w:val="20"/>
                <w:lang w:bidi="en-US"/>
              </w:rPr>
            </w:pPr>
            <w:r w:rsidRPr="0015283B">
              <w:rPr>
                <w:w w:val="105"/>
                <w:sz w:val="20"/>
                <w:lang w:bidi="en-US"/>
              </w:rPr>
              <w:t>After exiting school services, Rolanda will participate in community-integrated recreational/leisure activities related to music, movies, and art by accessing movie theaters, concerts at the local community college, art and craft museums downtown, and the entertainment store at the mall.</w:t>
            </w:r>
          </w:p>
        </w:tc>
      </w:tr>
      <w:tr w:rsidR="0015283B" w:rsidRPr="0015283B" w14:paraId="2BCF62A4" w14:textId="77777777" w:rsidTr="00397495">
        <w:tc>
          <w:tcPr>
            <w:tcW w:w="9355" w:type="dxa"/>
            <w:shd w:val="clear" w:color="auto" w:fill="DBDBDB" w:themeFill="accent3" w:themeFillTint="66"/>
          </w:tcPr>
          <w:p w14:paraId="1299A804" w14:textId="77777777" w:rsidR="0015283B" w:rsidRPr="0015283B" w:rsidRDefault="0015283B" w:rsidP="0015283B">
            <w:pPr>
              <w:rPr>
                <w:lang w:bidi="en-US"/>
              </w:rPr>
            </w:pPr>
            <w:r w:rsidRPr="0015283B">
              <w:rPr>
                <w:b/>
                <w:sz w:val="20"/>
                <w:lang w:bidi="en-US"/>
              </w:rPr>
              <w:t xml:space="preserve">Transition Services/Activities                                             </w:t>
            </w:r>
            <w:r w:rsidR="007C0E6C">
              <w:rPr>
                <w:b/>
                <w:sz w:val="20"/>
                <w:lang w:bidi="en-US"/>
              </w:rPr>
              <w:t xml:space="preserve">                       </w:t>
            </w:r>
            <w:r w:rsidRPr="0015283B">
              <w:rPr>
                <w:b/>
                <w:i/>
                <w:sz w:val="20"/>
                <w:lang w:bidi="en-US"/>
              </w:rPr>
              <w:t>34 CFR 300.43</w:t>
            </w:r>
          </w:p>
        </w:tc>
      </w:tr>
      <w:tr w:rsidR="0015283B" w:rsidRPr="0015283B" w14:paraId="2539A3BC" w14:textId="77777777" w:rsidTr="00397495">
        <w:tc>
          <w:tcPr>
            <w:tcW w:w="9355" w:type="dxa"/>
            <w:shd w:val="clear" w:color="auto" w:fill="DBDBDB" w:themeFill="accent3" w:themeFillTint="66"/>
          </w:tcPr>
          <w:p w14:paraId="4E080877" w14:textId="77777777" w:rsidR="0015283B" w:rsidRPr="0015283B" w:rsidRDefault="0015283B" w:rsidP="0015283B">
            <w:pPr>
              <w:rPr>
                <w:b/>
                <w:lang w:bidi="en-US"/>
              </w:rPr>
            </w:pPr>
            <w:r w:rsidRPr="0015283B">
              <w:rPr>
                <w:b/>
                <w:sz w:val="20"/>
                <w:lang w:bidi="en-US"/>
              </w:rPr>
              <w:t>Course of Study</w:t>
            </w:r>
            <w:r w:rsidRPr="0015283B">
              <w:rPr>
                <w:b/>
                <w:sz w:val="20"/>
                <w:lang w:bidi="en-US"/>
              </w:rPr>
              <w:tab/>
              <w:t xml:space="preserve">                                                        </w:t>
            </w:r>
            <w:r w:rsidR="007C0E6C">
              <w:rPr>
                <w:b/>
                <w:sz w:val="20"/>
                <w:lang w:bidi="en-US"/>
              </w:rPr>
              <w:t xml:space="preserve">                  </w:t>
            </w:r>
            <w:r w:rsidRPr="0015283B">
              <w:rPr>
                <w:b/>
                <w:i/>
                <w:sz w:val="20"/>
                <w:lang w:bidi="en-US"/>
              </w:rPr>
              <w:t>34 CFR 300.320(b)(2)</w:t>
            </w:r>
          </w:p>
        </w:tc>
      </w:tr>
      <w:tr w:rsidR="0015283B" w:rsidRPr="0015283B" w14:paraId="717E5B87" w14:textId="77777777" w:rsidTr="00397495">
        <w:tc>
          <w:tcPr>
            <w:tcW w:w="9355" w:type="dxa"/>
            <w:shd w:val="clear" w:color="auto" w:fill="DBDBDB" w:themeFill="accent3" w:themeFillTint="66"/>
          </w:tcPr>
          <w:p w14:paraId="2F4B295B" w14:textId="77777777" w:rsidR="0015283B" w:rsidRPr="0015283B" w:rsidRDefault="0015283B" w:rsidP="0015283B">
            <w:pPr>
              <w:rPr>
                <w:lang w:bidi="en-US"/>
              </w:rPr>
            </w:pPr>
            <w:r w:rsidRPr="0015283B">
              <w:rPr>
                <w:b/>
                <w:sz w:val="20"/>
                <w:lang w:bidi="en-US"/>
              </w:rPr>
              <w:t>Agency Participation</w:t>
            </w:r>
            <w:r w:rsidRPr="0015283B">
              <w:rPr>
                <w:sz w:val="20"/>
                <w:lang w:bidi="en-US"/>
              </w:rPr>
              <w:t xml:space="preserve">                                                                </w:t>
            </w:r>
            <w:r w:rsidR="007C0E6C">
              <w:rPr>
                <w:sz w:val="20"/>
                <w:lang w:bidi="en-US"/>
              </w:rPr>
              <w:t xml:space="preserve">                   </w:t>
            </w:r>
            <w:r w:rsidR="007C0E6C">
              <w:rPr>
                <w:b/>
                <w:i/>
                <w:sz w:val="20"/>
                <w:lang w:bidi="en-US"/>
              </w:rPr>
              <w:t>300.321(b)(3)</w:t>
            </w:r>
            <w:r w:rsidR="007C0E6C" w:rsidRPr="0015283B">
              <w:rPr>
                <w:sz w:val="20"/>
                <w:lang w:bidi="en-US"/>
              </w:rPr>
              <w:t xml:space="preserve">                                                                                             </w:t>
            </w:r>
            <w:r w:rsidR="007C0E6C">
              <w:rPr>
                <w:sz w:val="20"/>
                <w:lang w:bidi="en-US"/>
              </w:rPr>
              <w:t xml:space="preserve">        </w:t>
            </w:r>
          </w:p>
        </w:tc>
      </w:tr>
      <w:tr w:rsidR="0015283B" w:rsidRPr="0015283B" w14:paraId="2B8F0FD4" w14:textId="77777777" w:rsidTr="00397495">
        <w:tc>
          <w:tcPr>
            <w:tcW w:w="9355" w:type="dxa"/>
            <w:shd w:val="clear" w:color="auto" w:fill="DBDBDB" w:themeFill="accent3" w:themeFillTint="66"/>
          </w:tcPr>
          <w:p w14:paraId="178A3139" w14:textId="77777777" w:rsidR="0015283B" w:rsidRPr="0015283B" w:rsidRDefault="0015283B" w:rsidP="0015283B">
            <w:pPr>
              <w:rPr>
                <w:b/>
                <w:sz w:val="20"/>
                <w:lang w:bidi="en-US"/>
              </w:rPr>
            </w:pPr>
            <w:r w:rsidRPr="0015283B">
              <w:rPr>
                <w:b/>
                <w:sz w:val="20"/>
                <w:lang w:bidi="en-US"/>
              </w:rPr>
              <w:t>Annual Academic and Functional Goals and Objectives</w:t>
            </w:r>
          </w:p>
        </w:tc>
      </w:tr>
      <w:tr w:rsidR="0015283B" w:rsidRPr="0015283B" w14:paraId="1C84AD00" w14:textId="77777777" w:rsidTr="00397495">
        <w:tc>
          <w:tcPr>
            <w:tcW w:w="9355" w:type="dxa"/>
            <w:shd w:val="clear" w:color="auto" w:fill="DBDBDB" w:themeFill="accent3" w:themeFillTint="66"/>
          </w:tcPr>
          <w:p w14:paraId="2A5F13BB" w14:textId="77777777" w:rsidR="0015283B" w:rsidRPr="0015283B" w:rsidRDefault="0015283B" w:rsidP="0015283B">
            <w:pPr>
              <w:rPr>
                <w:b/>
                <w:lang w:bidi="en-US"/>
              </w:rPr>
            </w:pPr>
            <w:r w:rsidRPr="0015283B">
              <w:rPr>
                <w:b/>
                <w:sz w:val="20"/>
                <w:lang w:bidi="en-US"/>
              </w:rPr>
              <w:t>Goal Area:</w:t>
            </w:r>
            <w:r w:rsidRPr="0015283B">
              <w:rPr>
                <w:b/>
                <w:sz w:val="20"/>
                <w:lang w:bidi="en-US"/>
              </w:rPr>
              <w:tab/>
              <w:t xml:space="preserve">                                                            </w:t>
            </w:r>
            <w:r w:rsidR="007C0E6C">
              <w:rPr>
                <w:b/>
                <w:sz w:val="20"/>
                <w:lang w:bidi="en-US"/>
              </w:rPr>
              <w:t xml:space="preserve">                       </w:t>
            </w:r>
            <w:r w:rsidRPr="0015283B">
              <w:rPr>
                <w:b/>
                <w:i/>
                <w:sz w:val="20"/>
                <w:lang w:bidi="en-US"/>
              </w:rPr>
              <w:t>34 CFR 300.320(a)(2)(i)</w:t>
            </w:r>
          </w:p>
        </w:tc>
      </w:tr>
      <w:tr w:rsidR="0015283B" w:rsidRPr="0015283B" w14:paraId="3DF081F2" w14:textId="77777777" w:rsidTr="00397495">
        <w:tc>
          <w:tcPr>
            <w:tcW w:w="9355" w:type="dxa"/>
            <w:shd w:val="clear" w:color="auto" w:fill="DBDBDB" w:themeFill="accent3" w:themeFillTint="66"/>
          </w:tcPr>
          <w:p w14:paraId="28ED9817" w14:textId="77777777" w:rsidR="0015283B" w:rsidRPr="0015283B" w:rsidRDefault="0015283B" w:rsidP="0015283B">
            <w:pPr>
              <w:rPr>
                <w:b/>
                <w:lang w:bidi="en-US"/>
              </w:rPr>
            </w:pPr>
            <w:r w:rsidRPr="0015283B">
              <w:rPr>
                <w:b/>
                <w:sz w:val="20"/>
                <w:lang w:bidi="en-US"/>
              </w:rPr>
              <w:t xml:space="preserve">Goal Area:                                                                  </w:t>
            </w:r>
            <w:r w:rsidR="007C0E6C">
              <w:rPr>
                <w:b/>
                <w:sz w:val="20"/>
                <w:lang w:bidi="en-US"/>
              </w:rPr>
              <w:t xml:space="preserve">                       </w:t>
            </w:r>
            <w:r w:rsidRPr="0015283B">
              <w:rPr>
                <w:b/>
                <w:i/>
                <w:sz w:val="20"/>
                <w:lang w:bidi="en-US"/>
              </w:rPr>
              <w:t>34 CFR 300.320(a)(2)(i)</w:t>
            </w:r>
          </w:p>
        </w:tc>
      </w:tr>
    </w:tbl>
    <w:p w14:paraId="24A1EA8F" w14:textId="77777777" w:rsidR="00F5714A" w:rsidRPr="00F5714A" w:rsidRDefault="00F5714A" w:rsidP="00F5714A">
      <w:pPr>
        <w:spacing w:before="120" w:after="0"/>
        <w:rPr>
          <w:w w:val="105"/>
          <w:sz w:val="20"/>
          <w:lang w:bidi="en-US"/>
        </w:rPr>
      </w:pPr>
      <w:r w:rsidRPr="00F5714A">
        <w:rPr>
          <w:w w:val="105"/>
          <w:sz w:val="20"/>
          <w:lang w:bidi="en-US"/>
        </w:rPr>
        <w:t xml:space="preserve">For an expanded version of Rolanda’s Case Study please go to </w:t>
      </w:r>
      <w:hyperlink r:id="rId94" w:history="1">
        <w:r w:rsidRPr="00F5714A">
          <w:rPr>
            <w:rStyle w:val="Hyperlink"/>
            <w:w w:val="105"/>
            <w:sz w:val="20"/>
            <w:lang w:bidi="en-US"/>
          </w:rPr>
          <w:t>https://is.gd/hTEyoG</w:t>
        </w:r>
      </w:hyperlink>
      <w:r w:rsidRPr="00F5714A">
        <w:rPr>
          <w:w w:val="105"/>
          <w:sz w:val="20"/>
          <w:lang w:bidi="en-US"/>
        </w:rPr>
        <w:t xml:space="preserve">. </w:t>
      </w:r>
    </w:p>
    <w:p w14:paraId="4EB607B7" w14:textId="77777777" w:rsidR="0015283B" w:rsidRDefault="0015283B" w:rsidP="0015283B">
      <w:pPr>
        <w:spacing w:before="120" w:after="120"/>
        <w:rPr>
          <w:w w:val="105"/>
        </w:rPr>
      </w:pPr>
    </w:p>
    <w:p w14:paraId="3852D96A" w14:textId="77777777" w:rsidR="0015283B" w:rsidRDefault="0015283B" w:rsidP="0015283B">
      <w:pPr>
        <w:spacing w:before="120" w:after="120"/>
        <w:rPr>
          <w:w w:val="105"/>
        </w:rPr>
      </w:pPr>
    </w:p>
    <w:p w14:paraId="5D6B7A7E" w14:textId="77777777" w:rsidR="0015283B" w:rsidRDefault="0015283B" w:rsidP="0015283B">
      <w:pPr>
        <w:spacing w:before="120" w:after="120"/>
        <w:rPr>
          <w:w w:val="105"/>
        </w:rPr>
      </w:pPr>
    </w:p>
    <w:p w14:paraId="7F471C72" w14:textId="77777777" w:rsidR="0015283B" w:rsidRDefault="0015283B" w:rsidP="0015283B">
      <w:pPr>
        <w:spacing w:before="120" w:after="120"/>
        <w:rPr>
          <w:w w:val="105"/>
        </w:rPr>
      </w:pPr>
    </w:p>
    <w:p w14:paraId="661B3819" w14:textId="77777777" w:rsidR="0015283B" w:rsidRDefault="0015283B" w:rsidP="0015283B">
      <w:pPr>
        <w:spacing w:before="120" w:after="120"/>
        <w:rPr>
          <w:w w:val="105"/>
        </w:rPr>
      </w:pPr>
    </w:p>
    <w:p w14:paraId="3D440C7F" w14:textId="60B09884" w:rsidR="0015283B" w:rsidRDefault="0015283B" w:rsidP="0015283B">
      <w:pPr>
        <w:spacing w:before="120" w:after="120"/>
        <w:rPr>
          <w:w w:val="105"/>
        </w:rPr>
      </w:pPr>
    </w:p>
    <w:p w14:paraId="71D7FB0F" w14:textId="77777777" w:rsidR="006B4DEA" w:rsidRDefault="006B4DEA" w:rsidP="0015283B">
      <w:pPr>
        <w:spacing w:before="120" w:after="120"/>
        <w:rPr>
          <w:w w:val="105"/>
        </w:rPr>
      </w:pPr>
    </w:p>
    <w:p w14:paraId="76A02FD0" w14:textId="77777777" w:rsidR="0015283B" w:rsidRDefault="0015283B" w:rsidP="0015283B">
      <w:pPr>
        <w:spacing w:before="120" w:after="120"/>
        <w:rPr>
          <w:w w:val="105"/>
        </w:rPr>
      </w:pPr>
    </w:p>
    <w:p w14:paraId="7A5729EE" w14:textId="77777777" w:rsidR="0015283B" w:rsidRDefault="0015283B" w:rsidP="0015283B">
      <w:pPr>
        <w:spacing w:before="120" w:after="120"/>
        <w:rPr>
          <w:w w:val="105"/>
        </w:rPr>
      </w:pPr>
    </w:p>
    <w:p w14:paraId="7CF09AE6" w14:textId="2C473E1A" w:rsidR="0015283B" w:rsidRDefault="0015283B" w:rsidP="00DB1A9C">
      <w:pPr>
        <w:spacing w:before="120" w:after="120"/>
        <w:ind w:left="1728"/>
        <w:rPr>
          <w:w w:val="105"/>
        </w:rPr>
      </w:pPr>
    </w:p>
    <w:p w14:paraId="27E0C6E6" w14:textId="06FF4994" w:rsidR="004E0245" w:rsidRDefault="004E0245" w:rsidP="0015283B">
      <w:pPr>
        <w:pStyle w:val="ListParagraph"/>
        <w:spacing w:before="120" w:after="120"/>
        <w:ind w:left="0"/>
        <w:contextualSpacing w:val="0"/>
        <w:rPr>
          <w:b/>
          <w:sz w:val="28"/>
          <w:u w:val="single"/>
          <w:lang w:bidi="en-US"/>
        </w:rPr>
      </w:pPr>
    </w:p>
    <w:p w14:paraId="753B2218" w14:textId="14FCD37E" w:rsidR="004E0245" w:rsidRPr="004E0245" w:rsidRDefault="00896C84" w:rsidP="004E0245">
      <w:pPr>
        <w:pStyle w:val="ListParagraph"/>
        <w:spacing w:before="120" w:after="120"/>
        <w:ind w:left="0"/>
        <w:contextualSpacing w:val="0"/>
        <w:rPr>
          <w:b/>
          <w:sz w:val="28"/>
          <w:u w:val="single"/>
          <w:lang w:bidi="en-US"/>
        </w:rPr>
      </w:pPr>
      <w:r>
        <w:rPr>
          <w:b/>
          <w:noProof/>
          <w:sz w:val="28"/>
          <w:u w:val="single"/>
        </w:rPr>
        <w:drawing>
          <wp:anchor distT="0" distB="0" distL="114300" distR="114300" simplePos="0" relativeHeight="251988992" behindDoc="0" locked="0" layoutInCell="1" allowOverlap="1" wp14:anchorId="44BAF880" wp14:editId="32D89873">
            <wp:simplePos x="0" y="0"/>
            <wp:positionH relativeFrom="column">
              <wp:posOffset>5935980</wp:posOffset>
            </wp:positionH>
            <wp:positionV relativeFrom="paragraph">
              <wp:posOffset>-114300</wp:posOffset>
            </wp:positionV>
            <wp:extent cx="597535" cy="36576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7535" cy="365760"/>
                    </a:xfrm>
                    <a:prstGeom prst="rect">
                      <a:avLst/>
                    </a:prstGeom>
                    <a:noFill/>
                  </pic:spPr>
                </pic:pic>
              </a:graphicData>
            </a:graphic>
          </wp:anchor>
        </w:drawing>
      </w:r>
      <w:r w:rsidR="006B4DEA" w:rsidRPr="006F7B7D">
        <w:rPr>
          <w:noProof/>
          <w:sz w:val="20"/>
        </w:rPr>
        <w:drawing>
          <wp:anchor distT="0" distB="0" distL="114300" distR="114300" simplePos="0" relativeHeight="251757568" behindDoc="0" locked="0" layoutInCell="1" allowOverlap="1" wp14:anchorId="6B3BA1EE" wp14:editId="2CD97C68">
            <wp:simplePos x="0" y="0"/>
            <wp:positionH relativeFrom="margin">
              <wp:align>left</wp:align>
            </wp:positionH>
            <wp:positionV relativeFrom="paragraph">
              <wp:posOffset>-152400</wp:posOffset>
            </wp:positionV>
            <wp:extent cx="467787" cy="640080"/>
            <wp:effectExtent l="0" t="0" r="8890" b="7620"/>
            <wp:wrapNone/>
            <wp:docPr id="37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67787" cy="640080"/>
                    </a:xfrm>
                    <a:prstGeom prst="rect">
                      <a:avLst/>
                    </a:prstGeom>
                  </pic:spPr>
                </pic:pic>
              </a:graphicData>
            </a:graphic>
            <wp14:sizeRelH relativeFrom="page">
              <wp14:pctWidth>0</wp14:pctWidth>
            </wp14:sizeRelH>
            <wp14:sizeRelV relativeFrom="page">
              <wp14:pctHeight>0</wp14:pctHeight>
            </wp14:sizeRelV>
          </wp:anchor>
        </w:drawing>
      </w:r>
      <w:r w:rsidR="006B4DEA">
        <w:rPr>
          <w:b/>
          <w:sz w:val="28"/>
          <w:lang w:bidi="en-US"/>
        </w:rPr>
        <w:t xml:space="preserve">  </w:t>
      </w:r>
      <w:r w:rsidR="006B4DEA">
        <w:rPr>
          <w:b/>
          <w:sz w:val="28"/>
          <w:lang w:bidi="en-US"/>
        </w:rPr>
        <w:tab/>
        <w:t xml:space="preserve">    </w:t>
      </w:r>
      <w:r w:rsidR="0015283B">
        <w:rPr>
          <w:b/>
          <w:sz w:val="28"/>
          <w:u w:val="single"/>
          <w:lang w:bidi="en-US"/>
        </w:rPr>
        <w:t>ALLISON</w:t>
      </w:r>
      <w:r>
        <w:rPr>
          <w:b/>
          <w:sz w:val="28"/>
          <w:u w:val="single"/>
          <w:lang w:bidi="en-US"/>
        </w:rPr>
        <w:t xml:space="preserve"> </w:t>
      </w:r>
    </w:p>
    <w:p w14:paraId="7897E9ED" w14:textId="024FA9B2" w:rsidR="0015283B" w:rsidRDefault="006B4DEA" w:rsidP="004E0245">
      <w:pPr>
        <w:widowControl w:val="0"/>
        <w:autoSpaceDE w:val="0"/>
        <w:autoSpaceDN w:val="0"/>
        <w:spacing w:before="120" w:after="240" w:line="250" w:lineRule="auto"/>
        <w:ind w:right="130"/>
        <w:jc w:val="center"/>
        <w:rPr>
          <w:rFonts w:eastAsia="Arial" w:cs="Arial"/>
          <w:b/>
          <w:sz w:val="28"/>
          <w:szCs w:val="21"/>
          <w:lang w:bidi="en-US"/>
        </w:rPr>
      </w:pPr>
      <w:r>
        <w:rPr>
          <w:rFonts w:eastAsia="Arial" w:cs="Arial"/>
          <w:b/>
          <w:sz w:val="28"/>
          <w:szCs w:val="21"/>
          <w:lang w:bidi="en-US"/>
        </w:rPr>
        <w:t xml:space="preserve">          </w:t>
      </w:r>
      <w:r w:rsidR="0015283B" w:rsidRPr="00DC6F68">
        <w:rPr>
          <w:rFonts w:eastAsia="Arial" w:cs="Arial"/>
          <w:b/>
          <w:sz w:val="28"/>
          <w:szCs w:val="21"/>
          <w:lang w:bidi="en-US"/>
        </w:rPr>
        <w:t>Oregon St</w:t>
      </w:r>
      <w:r w:rsidR="004E0245">
        <w:rPr>
          <w:rFonts w:eastAsia="Arial" w:cs="Arial"/>
          <w:b/>
          <w:sz w:val="28"/>
          <w:szCs w:val="21"/>
          <w:lang w:bidi="en-US"/>
        </w:rPr>
        <w:t xml:space="preserve">andard INDIVIDUALIZED EDUCATION </w:t>
      </w:r>
      <w:r w:rsidR="0015283B" w:rsidRPr="00DC6F68">
        <w:rPr>
          <w:rFonts w:eastAsia="Arial" w:cs="Arial"/>
          <w:b/>
          <w:sz w:val="28"/>
          <w:szCs w:val="21"/>
          <w:lang w:bidi="en-US"/>
        </w:rPr>
        <w:t>PROGRAM</w:t>
      </w:r>
    </w:p>
    <w:tbl>
      <w:tblPr>
        <w:tblStyle w:val="TableGrid9"/>
        <w:tblW w:w="0" w:type="auto"/>
        <w:tblInd w:w="-5" w:type="dxa"/>
        <w:tblLook w:val="04A0" w:firstRow="1" w:lastRow="0" w:firstColumn="1" w:lastColumn="0" w:noHBand="0" w:noVBand="1"/>
      </w:tblPr>
      <w:tblGrid>
        <w:gridCol w:w="9355"/>
      </w:tblGrid>
      <w:tr w:rsidR="0015283B" w:rsidRPr="0015283B" w14:paraId="5C8FC13C" w14:textId="77777777" w:rsidTr="00397495">
        <w:tc>
          <w:tcPr>
            <w:tcW w:w="9355" w:type="dxa"/>
            <w:shd w:val="clear" w:color="auto" w:fill="DBDBDB" w:themeFill="accent3" w:themeFillTint="66"/>
          </w:tcPr>
          <w:p w14:paraId="76F628FF" w14:textId="77777777" w:rsidR="0015283B" w:rsidRPr="0015283B" w:rsidRDefault="0015283B" w:rsidP="0015283B">
            <w:pPr>
              <w:spacing w:line="241" w:lineRule="exact"/>
              <w:rPr>
                <w:b/>
                <w:w w:val="105"/>
                <w:sz w:val="20"/>
                <w:lang w:bidi="en-US"/>
              </w:rPr>
            </w:pPr>
            <w:r w:rsidRPr="0015283B">
              <w:rPr>
                <w:b/>
                <w:w w:val="105"/>
                <w:sz w:val="20"/>
                <w:lang w:bidi="en-US"/>
              </w:rPr>
              <w:t>Results of age-appropriate transition assessments, including student’s preferences, interests, needs a</w:t>
            </w:r>
            <w:r w:rsidR="0099225E">
              <w:rPr>
                <w:b/>
                <w:w w:val="105"/>
                <w:sz w:val="20"/>
                <w:lang w:bidi="en-US"/>
              </w:rPr>
              <w:t xml:space="preserve">nd strengths (PINS)    </w:t>
            </w:r>
            <w:r w:rsidRPr="0099225E">
              <w:rPr>
                <w:b/>
                <w:i/>
                <w:w w:val="105"/>
                <w:sz w:val="20"/>
                <w:lang w:bidi="en-US"/>
              </w:rPr>
              <w:t>34 CFR 300.320(b)(1); 34 CFR 300.43(a)(2)</w:t>
            </w:r>
          </w:p>
        </w:tc>
      </w:tr>
      <w:tr w:rsidR="0015283B" w:rsidRPr="0015283B" w14:paraId="00CF3B0F" w14:textId="77777777" w:rsidTr="00397495">
        <w:tc>
          <w:tcPr>
            <w:tcW w:w="9355" w:type="dxa"/>
            <w:shd w:val="clear" w:color="auto" w:fill="DBDBDB" w:themeFill="accent3" w:themeFillTint="66"/>
          </w:tcPr>
          <w:p w14:paraId="11F50BB8" w14:textId="77777777" w:rsidR="0015283B" w:rsidRPr="0015283B" w:rsidRDefault="0015283B" w:rsidP="0015283B">
            <w:pPr>
              <w:tabs>
                <w:tab w:val="left" w:pos="11723"/>
              </w:tabs>
              <w:spacing w:line="241" w:lineRule="exact"/>
              <w:rPr>
                <w:b/>
                <w:w w:val="105"/>
                <w:sz w:val="21"/>
                <w:lang w:bidi="en-US"/>
              </w:rPr>
            </w:pPr>
            <w:r w:rsidRPr="0015283B">
              <w:rPr>
                <w:b/>
                <w:w w:val="105"/>
                <w:sz w:val="20"/>
                <w:lang w:bidi="en-US"/>
              </w:rPr>
              <w:t>Appropriate, measurable post-secondary goals based upon</w:t>
            </w:r>
            <w:r w:rsidRPr="0015283B">
              <w:rPr>
                <w:b/>
                <w:spacing w:val="-7"/>
                <w:w w:val="105"/>
                <w:sz w:val="20"/>
                <w:lang w:bidi="en-US"/>
              </w:rPr>
              <w:t xml:space="preserve"> </w:t>
            </w:r>
            <w:r w:rsidRPr="0015283B">
              <w:rPr>
                <w:b/>
                <w:w w:val="105"/>
                <w:sz w:val="20"/>
                <w:lang w:bidi="en-US"/>
              </w:rPr>
              <w:t>age-appropriate transition</w:t>
            </w:r>
            <w:r w:rsidRPr="0015283B">
              <w:rPr>
                <w:b/>
                <w:spacing w:val="-8"/>
                <w:w w:val="105"/>
                <w:sz w:val="20"/>
                <w:lang w:bidi="en-US"/>
              </w:rPr>
              <w:t xml:space="preserve"> </w:t>
            </w:r>
            <w:r w:rsidRPr="0015283B">
              <w:rPr>
                <w:b/>
                <w:w w:val="105"/>
                <w:sz w:val="20"/>
                <w:lang w:bidi="en-US"/>
              </w:rPr>
              <w:t xml:space="preserve">assessments                                                     </w:t>
            </w:r>
            <w:r w:rsidR="0099225E">
              <w:rPr>
                <w:b/>
                <w:w w:val="105"/>
                <w:sz w:val="20"/>
                <w:lang w:bidi="en-US"/>
              </w:rPr>
              <w:t xml:space="preserve">        </w:t>
            </w:r>
            <w:r w:rsidRPr="0015283B">
              <w:rPr>
                <w:b/>
                <w:w w:val="105"/>
                <w:sz w:val="20"/>
                <w:lang w:bidi="en-US"/>
              </w:rPr>
              <w:t xml:space="preserve">  </w:t>
            </w:r>
            <w:r w:rsidRPr="0015283B">
              <w:rPr>
                <w:b/>
                <w:i/>
                <w:w w:val="105"/>
                <w:sz w:val="20"/>
                <w:lang w:bidi="en-US"/>
              </w:rPr>
              <w:t>34 CFR</w:t>
            </w:r>
            <w:r w:rsidRPr="0015283B">
              <w:rPr>
                <w:b/>
                <w:i/>
                <w:spacing w:val="42"/>
                <w:w w:val="105"/>
                <w:sz w:val="20"/>
                <w:lang w:bidi="en-US"/>
              </w:rPr>
              <w:t xml:space="preserve"> </w:t>
            </w:r>
            <w:r w:rsidRPr="0015283B">
              <w:rPr>
                <w:b/>
                <w:i/>
                <w:w w:val="105"/>
                <w:sz w:val="20"/>
                <w:lang w:bidi="en-US"/>
              </w:rPr>
              <w:t>300.320(b)(1)</w:t>
            </w:r>
          </w:p>
        </w:tc>
      </w:tr>
      <w:tr w:rsidR="0015283B" w:rsidRPr="0015283B" w14:paraId="4D3ED93D" w14:textId="77777777" w:rsidTr="00397495">
        <w:tc>
          <w:tcPr>
            <w:tcW w:w="9355" w:type="dxa"/>
            <w:shd w:val="clear" w:color="auto" w:fill="DBDBDB" w:themeFill="accent3" w:themeFillTint="66"/>
          </w:tcPr>
          <w:p w14:paraId="29195E2E" w14:textId="77777777" w:rsidR="0015283B" w:rsidRPr="0015283B" w:rsidRDefault="0015283B" w:rsidP="0015283B">
            <w:pPr>
              <w:tabs>
                <w:tab w:val="left" w:pos="11723"/>
              </w:tabs>
              <w:spacing w:line="241" w:lineRule="exact"/>
              <w:rPr>
                <w:b/>
                <w:w w:val="105"/>
                <w:sz w:val="20"/>
                <w:lang w:bidi="en-US"/>
              </w:rPr>
            </w:pPr>
            <w:r w:rsidRPr="0015283B">
              <w:rPr>
                <w:b/>
                <w:w w:val="105"/>
                <w:sz w:val="20"/>
                <w:lang w:bidi="en-US"/>
              </w:rPr>
              <w:t>Education</w:t>
            </w:r>
          </w:p>
        </w:tc>
      </w:tr>
      <w:tr w:rsidR="0015283B" w:rsidRPr="0015283B" w14:paraId="2755DF47" w14:textId="77777777" w:rsidTr="00B23D66">
        <w:tc>
          <w:tcPr>
            <w:tcW w:w="9355" w:type="dxa"/>
            <w:shd w:val="clear" w:color="auto" w:fill="auto"/>
          </w:tcPr>
          <w:p w14:paraId="7F20C5EC" w14:textId="77777777" w:rsidR="0015283B" w:rsidRPr="0015283B" w:rsidRDefault="0015283B" w:rsidP="0015283B">
            <w:pPr>
              <w:tabs>
                <w:tab w:val="left" w:pos="11723"/>
              </w:tabs>
              <w:spacing w:line="241" w:lineRule="exact"/>
              <w:rPr>
                <w:w w:val="105"/>
                <w:sz w:val="20"/>
                <w:lang w:bidi="en-US"/>
              </w:rPr>
            </w:pPr>
            <w:r w:rsidRPr="0015283B">
              <w:rPr>
                <w:sz w:val="20"/>
                <w:lang w:bidi="en-US"/>
              </w:rPr>
              <w:t>After graduation from high school, Allison will attend Eastern Oregon University and take coursework leading to a major in the area of Child Development.</w:t>
            </w:r>
          </w:p>
        </w:tc>
      </w:tr>
      <w:tr w:rsidR="0015283B" w:rsidRPr="0015283B" w14:paraId="174DA3E8" w14:textId="77777777" w:rsidTr="00397495">
        <w:tc>
          <w:tcPr>
            <w:tcW w:w="9355" w:type="dxa"/>
            <w:shd w:val="clear" w:color="auto" w:fill="DBDBDB" w:themeFill="accent3" w:themeFillTint="66"/>
          </w:tcPr>
          <w:p w14:paraId="24637A0A" w14:textId="77777777" w:rsidR="0015283B" w:rsidRPr="0015283B" w:rsidRDefault="0015283B" w:rsidP="0015283B">
            <w:pPr>
              <w:tabs>
                <w:tab w:val="left" w:pos="11723"/>
              </w:tabs>
              <w:spacing w:line="241" w:lineRule="exact"/>
              <w:rPr>
                <w:b/>
                <w:sz w:val="20"/>
                <w:lang w:bidi="en-US"/>
              </w:rPr>
            </w:pPr>
            <w:r w:rsidRPr="0015283B">
              <w:rPr>
                <w:b/>
                <w:sz w:val="20"/>
                <w:lang w:bidi="en-US"/>
              </w:rPr>
              <w:t>Training</w:t>
            </w:r>
          </w:p>
        </w:tc>
      </w:tr>
      <w:tr w:rsidR="0015283B" w:rsidRPr="0015283B" w14:paraId="43E7BCEC" w14:textId="77777777" w:rsidTr="00B23D66">
        <w:tc>
          <w:tcPr>
            <w:tcW w:w="9355" w:type="dxa"/>
            <w:shd w:val="clear" w:color="auto" w:fill="auto"/>
          </w:tcPr>
          <w:p w14:paraId="1895BFB2" w14:textId="77777777" w:rsidR="0015283B" w:rsidRPr="0015283B" w:rsidRDefault="0015283B" w:rsidP="0015283B">
            <w:pPr>
              <w:tabs>
                <w:tab w:val="left" w:pos="11723"/>
              </w:tabs>
              <w:spacing w:line="241" w:lineRule="exact"/>
              <w:rPr>
                <w:sz w:val="20"/>
                <w:lang w:bidi="en-US"/>
              </w:rPr>
            </w:pPr>
            <w:r w:rsidRPr="0015283B">
              <w:rPr>
                <w:color w:val="222222"/>
                <w:sz w:val="20"/>
                <w:szCs w:val="19"/>
                <w:shd w:val="clear" w:color="auto" w:fill="FFFFFF"/>
                <w:lang w:bidi="en-US"/>
              </w:rPr>
              <w:t>IEP team considered training goal and decided that education goal is appropriate for Allison. </w:t>
            </w:r>
          </w:p>
        </w:tc>
      </w:tr>
      <w:tr w:rsidR="0015283B" w:rsidRPr="0015283B" w14:paraId="4CE60337" w14:textId="77777777" w:rsidTr="00397495">
        <w:tc>
          <w:tcPr>
            <w:tcW w:w="9355" w:type="dxa"/>
            <w:shd w:val="clear" w:color="auto" w:fill="DBDBDB" w:themeFill="accent3" w:themeFillTint="66"/>
          </w:tcPr>
          <w:p w14:paraId="2C47787C" w14:textId="77777777" w:rsidR="0015283B" w:rsidRPr="0015283B" w:rsidRDefault="0015283B" w:rsidP="0015283B">
            <w:pPr>
              <w:tabs>
                <w:tab w:val="left" w:pos="11723"/>
              </w:tabs>
              <w:spacing w:line="241" w:lineRule="exact"/>
              <w:rPr>
                <w:b/>
                <w:w w:val="105"/>
                <w:sz w:val="20"/>
                <w:lang w:bidi="en-US"/>
              </w:rPr>
            </w:pPr>
            <w:r w:rsidRPr="0015283B">
              <w:rPr>
                <w:b/>
                <w:w w:val="105"/>
                <w:sz w:val="20"/>
                <w:lang w:bidi="en-US"/>
              </w:rPr>
              <w:t>Employment</w:t>
            </w:r>
          </w:p>
        </w:tc>
      </w:tr>
      <w:tr w:rsidR="0015283B" w:rsidRPr="0015283B" w14:paraId="00684777" w14:textId="77777777" w:rsidTr="00B23D66">
        <w:tc>
          <w:tcPr>
            <w:tcW w:w="9355" w:type="dxa"/>
            <w:shd w:val="clear" w:color="auto" w:fill="auto"/>
          </w:tcPr>
          <w:p w14:paraId="2F162A7A" w14:textId="77777777" w:rsidR="0015283B" w:rsidRPr="0015283B" w:rsidRDefault="0015283B" w:rsidP="0015283B">
            <w:pPr>
              <w:tabs>
                <w:tab w:val="left" w:pos="11723"/>
              </w:tabs>
              <w:spacing w:line="241" w:lineRule="exact"/>
              <w:rPr>
                <w:b/>
                <w:w w:val="105"/>
                <w:sz w:val="20"/>
                <w:lang w:bidi="en-US"/>
              </w:rPr>
            </w:pPr>
            <w:r w:rsidRPr="0015283B">
              <w:rPr>
                <w:sz w:val="20"/>
                <w:lang w:bidi="en-US"/>
              </w:rPr>
              <w:t>After graduation from college, Allison will become an early childhood education teacher in Pendleton School District.</w:t>
            </w:r>
          </w:p>
        </w:tc>
      </w:tr>
      <w:tr w:rsidR="0015283B" w:rsidRPr="0015283B" w14:paraId="45FC09F1" w14:textId="77777777" w:rsidTr="00397495">
        <w:tc>
          <w:tcPr>
            <w:tcW w:w="9355" w:type="dxa"/>
            <w:shd w:val="clear" w:color="auto" w:fill="DBDBDB" w:themeFill="accent3" w:themeFillTint="66"/>
          </w:tcPr>
          <w:p w14:paraId="3B8A5C19" w14:textId="77777777" w:rsidR="0015283B" w:rsidRPr="0015283B" w:rsidRDefault="0015283B" w:rsidP="0015283B">
            <w:pPr>
              <w:tabs>
                <w:tab w:val="left" w:pos="11723"/>
              </w:tabs>
              <w:spacing w:line="241" w:lineRule="exact"/>
              <w:rPr>
                <w:b/>
                <w:w w:val="105"/>
                <w:sz w:val="20"/>
                <w:lang w:bidi="en-US"/>
              </w:rPr>
            </w:pPr>
            <w:r w:rsidRPr="0015283B">
              <w:rPr>
                <w:b/>
                <w:w w:val="105"/>
                <w:sz w:val="20"/>
                <w:lang w:bidi="en-US"/>
              </w:rPr>
              <w:t>Independent living skills (where appropriate)</w:t>
            </w:r>
          </w:p>
        </w:tc>
      </w:tr>
      <w:tr w:rsidR="0015283B" w:rsidRPr="0015283B" w14:paraId="7F004403" w14:textId="77777777" w:rsidTr="00B23D66">
        <w:tc>
          <w:tcPr>
            <w:tcW w:w="9355" w:type="dxa"/>
            <w:shd w:val="clear" w:color="auto" w:fill="auto"/>
          </w:tcPr>
          <w:p w14:paraId="71164920" w14:textId="77777777" w:rsidR="0015283B" w:rsidRPr="0015283B" w:rsidRDefault="0015283B" w:rsidP="0015283B">
            <w:pPr>
              <w:tabs>
                <w:tab w:val="left" w:pos="11723"/>
              </w:tabs>
              <w:spacing w:line="241" w:lineRule="exact"/>
              <w:rPr>
                <w:w w:val="105"/>
                <w:sz w:val="20"/>
                <w:lang w:bidi="en-US"/>
              </w:rPr>
            </w:pPr>
            <w:r w:rsidRPr="0015283B">
              <w:rPr>
                <w:sz w:val="20"/>
                <w:lang w:bidi="en-US"/>
              </w:rPr>
              <w:t>Upon entrance to Eastern Oregon University, Allison will access EOU Disability Services for assistance in note-taking and study partners.</w:t>
            </w:r>
          </w:p>
        </w:tc>
      </w:tr>
      <w:tr w:rsidR="0015283B" w:rsidRPr="0015283B" w14:paraId="11E3CC1A" w14:textId="77777777" w:rsidTr="00397495">
        <w:tc>
          <w:tcPr>
            <w:tcW w:w="9355" w:type="dxa"/>
            <w:shd w:val="clear" w:color="auto" w:fill="DBDBDB" w:themeFill="accent3" w:themeFillTint="66"/>
          </w:tcPr>
          <w:p w14:paraId="483E1CCD" w14:textId="77777777" w:rsidR="0015283B" w:rsidRPr="0015283B" w:rsidRDefault="0015283B" w:rsidP="0015283B">
            <w:pPr>
              <w:rPr>
                <w:lang w:bidi="en-US"/>
              </w:rPr>
            </w:pPr>
            <w:r w:rsidRPr="0015283B">
              <w:rPr>
                <w:b/>
                <w:sz w:val="20"/>
                <w:lang w:bidi="en-US"/>
              </w:rPr>
              <w:t xml:space="preserve">Transition Services/Activities                                             </w:t>
            </w:r>
            <w:r w:rsidR="0099225E">
              <w:rPr>
                <w:b/>
                <w:sz w:val="20"/>
                <w:lang w:bidi="en-US"/>
              </w:rPr>
              <w:t xml:space="preserve">                        </w:t>
            </w:r>
            <w:r w:rsidRPr="0015283B">
              <w:rPr>
                <w:b/>
                <w:i/>
                <w:sz w:val="20"/>
                <w:lang w:bidi="en-US"/>
              </w:rPr>
              <w:t>34 CFR 300.43</w:t>
            </w:r>
          </w:p>
        </w:tc>
      </w:tr>
      <w:tr w:rsidR="0015283B" w:rsidRPr="0015283B" w14:paraId="55722591" w14:textId="77777777" w:rsidTr="00397495">
        <w:tc>
          <w:tcPr>
            <w:tcW w:w="9355" w:type="dxa"/>
            <w:shd w:val="clear" w:color="auto" w:fill="DBDBDB" w:themeFill="accent3" w:themeFillTint="66"/>
          </w:tcPr>
          <w:p w14:paraId="6B19BCF0" w14:textId="77777777" w:rsidR="0015283B" w:rsidRPr="0015283B" w:rsidRDefault="0015283B" w:rsidP="0015283B">
            <w:pPr>
              <w:rPr>
                <w:b/>
                <w:lang w:bidi="en-US"/>
              </w:rPr>
            </w:pPr>
            <w:r w:rsidRPr="0015283B">
              <w:rPr>
                <w:b/>
                <w:sz w:val="20"/>
                <w:lang w:bidi="en-US"/>
              </w:rPr>
              <w:t>Course of Study</w:t>
            </w:r>
            <w:r w:rsidRPr="0015283B">
              <w:rPr>
                <w:b/>
                <w:sz w:val="20"/>
                <w:lang w:bidi="en-US"/>
              </w:rPr>
              <w:tab/>
              <w:t xml:space="preserve">                                                   </w:t>
            </w:r>
            <w:r w:rsidR="0099225E">
              <w:rPr>
                <w:b/>
                <w:sz w:val="20"/>
                <w:lang w:bidi="en-US"/>
              </w:rPr>
              <w:t xml:space="preserve">                       </w:t>
            </w:r>
            <w:r w:rsidRPr="0015283B">
              <w:rPr>
                <w:b/>
                <w:i/>
                <w:sz w:val="20"/>
                <w:lang w:bidi="en-US"/>
              </w:rPr>
              <w:t>34 CFR 300.320(b)(2)</w:t>
            </w:r>
          </w:p>
        </w:tc>
      </w:tr>
      <w:tr w:rsidR="0015283B" w:rsidRPr="0015283B" w14:paraId="127289C8" w14:textId="77777777" w:rsidTr="00397495">
        <w:tc>
          <w:tcPr>
            <w:tcW w:w="9355" w:type="dxa"/>
            <w:shd w:val="clear" w:color="auto" w:fill="DBDBDB" w:themeFill="accent3" w:themeFillTint="66"/>
          </w:tcPr>
          <w:p w14:paraId="1718188D" w14:textId="77777777" w:rsidR="0015283B" w:rsidRPr="0015283B" w:rsidRDefault="0015283B" w:rsidP="0015283B">
            <w:pPr>
              <w:rPr>
                <w:lang w:bidi="en-US"/>
              </w:rPr>
            </w:pPr>
            <w:r w:rsidRPr="0015283B">
              <w:rPr>
                <w:b/>
                <w:sz w:val="20"/>
                <w:lang w:bidi="en-US"/>
              </w:rPr>
              <w:t>Agency Participation</w:t>
            </w:r>
            <w:r w:rsidRPr="0015283B">
              <w:rPr>
                <w:sz w:val="20"/>
                <w:lang w:bidi="en-US"/>
              </w:rPr>
              <w:t xml:space="preserve">                                                    </w:t>
            </w:r>
            <w:r w:rsidR="0099225E">
              <w:rPr>
                <w:sz w:val="20"/>
                <w:lang w:bidi="en-US"/>
              </w:rPr>
              <w:t xml:space="preserve">                       </w:t>
            </w:r>
            <w:r w:rsidRPr="0015283B">
              <w:rPr>
                <w:sz w:val="20"/>
                <w:lang w:bidi="en-US"/>
              </w:rPr>
              <w:t xml:space="preserve">            </w:t>
            </w:r>
            <w:r w:rsidRPr="0015283B">
              <w:rPr>
                <w:b/>
                <w:i/>
                <w:sz w:val="20"/>
                <w:lang w:bidi="en-US"/>
              </w:rPr>
              <w:t>300.321(b)(3)</w:t>
            </w:r>
          </w:p>
        </w:tc>
      </w:tr>
      <w:tr w:rsidR="0015283B" w:rsidRPr="0015283B" w14:paraId="0F780AAF" w14:textId="77777777" w:rsidTr="00397495">
        <w:tc>
          <w:tcPr>
            <w:tcW w:w="9355" w:type="dxa"/>
            <w:shd w:val="clear" w:color="auto" w:fill="DBDBDB" w:themeFill="accent3" w:themeFillTint="66"/>
          </w:tcPr>
          <w:p w14:paraId="4F1C65BE" w14:textId="77777777" w:rsidR="0015283B" w:rsidRPr="0015283B" w:rsidRDefault="0015283B" w:rsidP="0015283B">
            <w:pPr>
              <w:rPr>
                <w:b/>
                <w:sz w:val="20"/>
                <w:lang w:bidi="en-US"/>
              </w:rPr>
            </w:pPr>
            <w:r w:rsidRPr="0015283B">
              <w:rPr>
                <w:b/>
                <w:sz w:val="20"/>
                <w:lang w:bidi="en-US"/>
              </w:rPr>
              <w:t>Annual Academic and Functional Goals and Objectives</w:t>
            </w:r>
          </w:p>
        </w:tc>
      </w:tr>
      <w:tr w:rsidR="0015283B" w:rsidRPr="0015283B" w14:paraId="7BD46271" w14:textId="77777777" w:rsidTr="00397495">
        <w:tc>
          <w:tcPr>
            <w:tcW w:w="9355" w:type="dxa"/>
            <w:shd w:val="clear" w:color="auto" w:fill="DBDBDB" w:themeFill="accent3" w:themeFillTint="66"/>
          </w:tcPr>
          <w:p w14:paraId="0B3E9B31" w14:textId="77777777" w:rsidR="0015283B" w:rsidRPr="0015283B" w:rsidRDefault="0015283B" w:rsidP="0015283B">
            <w:pPr>
              <w:rPr>
                <w:b/>
                <w:lang w:bidi="en-US"/>
              </w:rPr>
            </w:pPr>
            <w:r w:rsidRPr="0015283B">
              <w:rPr>
                <w:b/>
                <w:sz w:val="20"/>
                <w:lang w:bidi="en-US"/>
              </w:rPr>
              <w:t>Goal Area:</w:t>
            </w:r>
            <w:r w:rsidRPr="0015283B">
              <w:rPr>
                <w:b/>
                <w:sz w:val="20"/>
                <w:lang w:bidi="en-US"/>
              </w:rPr>
              <w:tab/>
              <w:t xml:space="preserve">                                                           </w:t>
            </w:r>
            <w:r w:rsidR="0099225E">
              <w:rPr>
                <w:b/>
                <w:sz w:val="20"/>
                <w:lang w:bidi="en-US"/>
              </w:rPr>
              <w:t xml:space="preserve">                       </w:t>
            </w:r>
            <w:r w:rsidRPr="0015283B">
              <w:rPr>
                <w:b/>
                <w:sz w:val="20"/>
                <w:lang w:bidi="en-US"/>
              </w:rPr>
              <w:t xml:space="preserve"> </w:t>
            </w:r>
            <w:r w:rsidRPr="0015283B">
              <w:rPr>
                <w:b/>
                <w:i/>
                <w:sz w:val="20"/>
                <w:lang w:bidi="en-US"/>
              </w:rPr>
              <w:t>34 CFR 300.320(a)(2)(i)</w:t>
            </w:r>
          </w:p>
        </w:tc>
      </w:tr>
      <w:tr w:rsidR="0015283B" w:rsidRPr="0015283B" w14:paraId="0829EFC8" w14:textId="77777777" w:rsidTr="00397495">
        <w:tc>
          <w:tcPr>
            <w:tcW w:w="9355" w:type="dxa"/>
            <w:shd w:val="clear" w:color="auto" w:fill="DBDBDB" w:themeFill="accent3" w:themeFillTint="66"/>
          </w:tcPr>
          <w:p w14:paraId="1DD1795F" w14:textId="77777777" w:rsidR="0015283B" w:rsidRPr="0015283B" w:rsidRDefault="0015283B" w:rsidP="0015283B">
            <w:pPr>
              <w:rPr>
                <w:b/>
                <w:lang w:bidi="en-US"/>
              </w:rPr>
            </w:pPr>
            <w:r w:rsidRPr="0015283B">
              <w:rPr>
                <w:b/>
                <w:sz w:val="20"/>
                <w:lang w:bidi="en-US"/>
              </w:rPr>
              <w:t xml:space="preserve">Goal Area:                                                                  </w:t>
            </w:r>
            <w:r w:rsidR="0099225E">
              <w:rPr>
                <w:b/>
                <w:sz w:val="20"/>
                <w:lang w:bidi="en-US"/>
              </w:rPr>
              <w:t xml:space="preserve">                       </w:t>
            </w:r>
            <w:r w:rsidRPr="0015283B">
              <w:rPr>
                <w:b/>
                <w:i/>
                <w:sz w:val="20"/>
                <w:lang w:bidi="en-US"/>
              </w:rPr>
              <w:t>34 CFR 300.320(a)(2)(i)</w:t>
            </w:r>
          </w:p>
        </w:tc>
      </w:tr>
    </w:tbl>
    <w:p w14:paraId="60EBB2AF" w14:textId="77777777" w:rsidR="00B23D66" w:rsidRPr="00B23D66" w:rsidRDefault="00B23D66" w:rsidP="00B23D66">
      <w:pPr>
        <w:spacing w:before="120"/>
        <w:rPr>
          <w:sz w:val="20"/>
        </w:rPr>
      </w:pPr>
      <w:r w:rsidRPr="00B23D66">
        <w:rPr>
          <w:sz w:val="20"/>
        </w:rPr>
        <w:t xml:space="preserve">For an expanded version of Allison’s case study please go to </w:t>
      </w:r>
      <w:hyperlink r:id="rId95" w:history="1">
        <w:r w:rsidRPr="00B23D66">
          <w:rPr>
            <w:rStyle w:val="Hyperlink"/>
            <w:sz w:val="20"/>
          </w:rPr>
          <w:t>https://is.gd/bBrwv1</w:t>
        </w:r>
      </w:hyperlink>
      <w:r w:rsidRPr="00B23D66">
        <w:rPr>
          <w:sz w:val="20"/>
        </w:rPr>
        <w:t xml:space="preserve">. </w:t>
      </w:r>
    </w:p>
    <w:p w14:paraId="4BE07CF5" w14:textId="66834E41" w:rsidR="0015283B" w:rsidRPr="008F02C0" w:rsidRDefault="0015283B" w:rsidP="004E0245"/>
    <w:p w14:paraId="7E26B0C5" w14:textId="6CC2B47A" w:rsidR="00DB1A9C" w:rsidRPr="000F7F68" w:rsidRDefault="009B38F8" w:rsidP="00DB1A9C">
      <w:pPr>
        <w:pStyle w:val="Heading3"/>
        <w:spacing w:before="240"/>
      </w:pPr>
      <w:r>
        <w:rPr>
          <w:noProof/>
        </w:rPr>
        <mc:AlternateContent>
          <mc:Choice Requires="wps">
            <w:drawing>
              <wp:anchor distT="0" distB="0" distL="114300" distR="114300" simplePos="0" relativeHeight="251761664" behindDoc="0" locked="0" layoutInCell="1" allowOverlap="1" wp14:anchorId="0B1D7DC0" wp14:editId="3ACF5BA6">
                <wp:simplePos x="0" y="0"/>
                <wp:positionH relativeFrom="column">
                  <wp:posOffset>339301</wp:posOffset>
                </wp:positionH>
                <wp:positionV relativeFrom="paragraph">
                  <wp:posOffset>360045</wp:posOffset>
                </wp:positionV>
                <wp:extent cx="4484451" cy="0"/>
                <wp:effectExtent l="0" t="19050" r="30480" b="19050"/>
                <wp:wrapNone/>
                <wp:docPr id="9" name="Straight Connector 9"/>
                <wp:cNvGraphicFramePr/>
                <a:graphic xmlns:a="http://schemas.openxmlformats.org/drawingml/2006/main">
                  <a:graphicData uri="http://schemas.microsoft.com/office/word/2010/wordprocessingShape">
                    <wps:wsp>
                      <wps:cNvCnPr/>
                      <wps:spPr>
                        <a:xfrm>
                          <a:off x="0" y="0"/>
                          <a:ext cx="4484451" cy="0"/>
                        </a:xfrm>
                        <a:prstGeom prst="line">
                          <a:avLst/>
                        </a:prstGeom>
                        <a:ln w="28575">
                          <a:solidFill>
                            <a:srgbClr val="1EB050"/>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B222687" id="Straight Connector 9"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26.7pt,28.35pt" to="379.8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" strokecolor="#1eb050" strokeweight="2.25pt">
                <v:stroke joinstyle="miter"/>
              </v:line>
            </w:pict>
          </mc:Fallback>
        </mc:AlternateContent>
      </w:r>
      <w:r>
        <w:rPr>
          <w:noProof/>
        </w:rPr>
        <w:drawing>
          <wp:anchor distT="0" distB="0" distL="114300" distR="114300" simplePos="0" relativeHeight="251937792" behindDoc="0" locked="0" layoutInCell="1" allowOverlap="1" wp14:anchorId="16E04031" wp14:editId="32266D2A">
            <wp:simplePos x="0" y="0"/>
            <wp:positionH relativeFrom="margin">
              <wp:align>left</wp:align>
            </wp:positionH>
            <wp:positionV relativeFrom="paragraph">
              <wp:posOffset>62653</wp:posOffset>
            </wp:positionV>
            <wp:extent cx="257668" cy="274320"/>
            <wp:effectExtent l="0" t="0" r="9525"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7668" cy="274320"/>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r w:rsidR="00286DC7">
        <w:t xml:space="preserve"> </w:t>
      </w:r>
      <w:r w:rsidR="00DB1A9C">
        <w:t>Links to Resources</w:t>
      </w:r>
    </w:p>
    <w:p w14:paraId="2D5879BE" w14:textId="77777777" w:rsidR="00DB1A9C" w:rsidRPr="0015283B" w:rsidRDefault="00DB1A9C" w:rsidP="0015283B">
      <w:pPr>
        <w:spacing w:before="240"/>
        <w:rPr>
          <w:b/>
        </w:rPr>
      </w:pPr>
      <w:r w:rsidRPr="0015283B">
        <w:rPr>
          <w:b/>
        </w:rPr>
        <w:t xml:space="preserve">Pre-ETS: Post-Secondary Goals </w:t>
      </w:r>
    </w:p>
    <w:p w14:paraId="36433163" w14:textId="77777777" w:rsidR="00DB1A9C" w:rsidRPr="004E44DE" w:rsidRDefault="00DB1A9C" w:rsidP="00DB1A9C">
      <w:pPr>
        <w:spacing w:before="120" w:line="276" w:lineRule="auto"/>
        <w:rPr>
          <w:color w:val="000000" w:themeColor="text1"/>
        </w:rPr>
      </w:pPr>
      <w:r>
        <w:rPr>
          <w:color w:val="000000" w:themeColor="text1"/>
        </w:rPr>
        <w:t>G</w:t>
      </w:r>
      <w:r w:rsidRPr="00E24E9C">
        <w:rPr>
          <w:color w:val="000000" w:themeColor="text1"/>
        </w:rPr>
        <w:t xml:space="preserve">oing to College </w:t>
      </w:r>
      <w:r>
        <w:rPr>
          <w:color w:val="000000" w:themeColor="text1"/>
        </w:rPr>
        <w:t xml:space="preserve">     </w:t>
      </w:r>
      <w:hyperlink r:id="rId96">
        <w:r>
          <w:rPr>
            <w:color w:val="1155CC"/>
            <w:u w:val="single"/>
          </w:rPr>
          <w:t>http://www.going-to-college.org/</w:t>
        </w:r>
      </w:hyperlink>
    </w:p>
    <w:p w14:paraId="4ACA61C1" w14:textId="25E95438" w:rsidR="00DB1A9C" w:rsidRDefault="00DB1A9C" w:rsidP="00DB1A9C">
      <w:pPr>
        <w:spacing w:before="120" w:line="276" w:lineRule="auto"/>
        <w:rPr>
          <w:color w:val="1155CC"/>
          <w:u w:val="single"/>
        </w:rPr>
      </w:pPr>
      <w:r w:rsidRPr="00E24E9C">
        <w:rPr>
          <w:color w:val="000000" w:themeColor="text1"/>
        </w:rPr>
        <w:t xml:space="preserve">Back to the </w:t>
      </w:r>
      <w:r w:rsidR="00E55133" w:rsidRPr="00E24E9C">
        <w:rPr>
          <w:color w:val="000000" w:themeColor="text1"/>
        </w:rPr>
        <w:t>Youth Hood</w:t>
      </w:r>
      <w:r w:rsidRPr="00E24E9C">
        <w:rPr>
          <w:color w:val="000000" w:themeColor="text1"/>
        </w:rPr>
        <w:t xml:space="preserve"> </w:t>
      </w:r>
      <w:r>
        <w:rPr>
          <w:color w:val="000000" w:themeColor="text1"/>
        </w:rPr>
        <w:t xml:space="preserve"> </w:t>
      </w:r>
      <w:hyperlink r:id="rId97">
        <w:r>
          <w:rPr>
            <w:color w:val="1155CC"/>
            <w:u w:val="single"/>
          </w:rPr>
          <w:t>https://www.youthhood.org/</w:t>
        </w:r>
      </w:hyperlink>
    </w:p>
    <w:p w14:paraId="51150B32" w14:textId="77777777" w:rsidR="0099225E" w:rsidRDefault="0099225E" w:rsidP="00DB1A9C">
      <w:pPr>
        <w:spacing w:before="120" w:line="276" w:lineRule="auto"/>
        <w:rPr>
          <w:color w:val="1155CC"/>
          <w:u w:val="single"/>
        </w:rPr>
      </w:pPr>
    </w:p>
    <w:p w14:paraId="2F5B4E17" w14:textId="77777777" w:rsidR="0099225E" w:rsidRDefault="0099225E" w:rsidP="00DB1A9C">
      <w:pPr>
        <w:spacing w:before="120" w:line="276" w:lineRule="auto"/>
        <w:rPr>
          <w:color w:val="1155CC"/>
          <w:u w:val="single"/>
        </w:rPr>
      </w:pPr>
    </w:p>
    <w:p w14:paraId="5CCF826C" w14:textId="77777777" w:rsidR="0099225E" w:rsidRDefault="0099225E" w:rsidP="00DB1A9C">
      <w:pPr>
        <w:spacing w:before="120" w:line="276" w:lineRule="auto"/>
        <w:rPr>
          <w:color w:val="1155CC"/>
          <w:u w:val="single"/>
        </w:rPr>
      </w:pPr>
    </w:p>
    <w:p w14:paraId="1FCB60AC" w14:textId="7BF7862D" w:rsidR="0068244C" w:rsidRDefault="0068244C" w:rsidP="00DB1A9C">
      <w:pPr>
        <w:spacing w:before="120" w:line="276" w:lineRule="auto"/>
        <w:rPr>
          <w:color w:val="1155CC"/>
          <w:u w:val="single"/>
        </w:rPr>
      </w:pPr>
    </w:p>
    <w:p w14:paraId="61E361C2" w14:textId="06001D17" w:rsidR="00131D23" w:rsidRDefault="00131D23" w:rsidP="00DB1A9C">
      <w:pPr>
        <w:spacing w:before="120" w:line="276" w:lineRule="auto"/>
        <w:rPr>
          <w:color w:val="1155CC"/>
          <w:u w:val="single"/>
        </w:rPr>
      </w:pPr>
    </w:p>
    <w:p w14:paraId="4D68AF94" w14:textId="2040B13F" w:rsidR="00131D23" w:rsidRDefault="00131D23" w:rsidP="00DB1A9C">
      <w:pPr>
        <w:spacing w:before="120" w:line="276" w:lineRule="auto"/>
        <w:rPr>
          <w:color w:val="1155CC"/>
          <w:u w:val="single"/>
        </w:rPr>
      </w:pPr>
    </w:p>
    <w:p w14:paraId="6CDC87B0" w14:textId="77777777" w:rsidR="00131D23" w:rsidRDefault="00131D23" w:rsidP="00DB1A9C">
      <w:pPr>
        <w:spacing w:before="120" w:line="276" w:lineRule="auto"/>
        <w:rPr>
          <w:color w:val="1155CC"/>
          <w:u w:val="single"/>
        </w:rPr>
      </w:pPr>
    </w:p>
    <w:p w14:paraId="58486E7D" w14:textId="77777777" w:rsidR="00DB1A9C" w:rsidRPr="00625589" w:rsidRDefault="00DB1A9C" w:rsidP="00EE5CD5"/>
    <w:p w14:paraId="6DC3A09A" w14:textId="46BDE504" w:rsidR="00DB1A9C" w:rsidRPr="008B2217" w:rsidRDefault="007E542B" w:rsidP="00DB1A9C">
      <w:pPr>
        <w:pStyle w:val="Heading2"/>
      </w:pPr>
      <w:r>
        <w:rPr>
          <w:noProof/>
        </w:rPr>
        <w:drawing>
          <wp:anchor distT="0" distB="0" distL="114300" distR="114300" simplePos="0" relativeHeight="251945984" behindDoc="0" locked="0" layoutInCell="1" allowOverlap="1" wp14:anchorId="1D95044C" wp14:editId="77F71E3D">
            <wp:simplePos x="0" y="0"/>
            <wp:positionH relativeFrom="margin">
              <wp:posOffset>5795645</wp:posOffset>
            </wp:positionH>
            <wp:positionV relativeFrom="paragraph">
              <wp:posOffset>0</wp:posOffset>
            </wp:positionV>
            <wp:extent cx="597550" cy="365760"/>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Arrow-Transition-Service.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97550" cy="365760"/>
                    </a:xfrm>
                    <a:prstGeom prst="rect">
                      <a:avLst/>
                    </a:prstGeom>
                  </pic:spPr>
                </pic:pic>
              </a:graphicData>
            </a:graphic>
            <wp14:sizeRelH relativeFrom="margin">
              <wp14:pctWidth>0</wp14:pctWidth>
            </wp14:sizeRelH>
            <wp14:sizeRelV relativeFrom="margin">
              <wp14:pctHeight>0</wp14:pctHeight>
            </wp14:sizeRelV>
          </wp:anchor>
        </w:drawing>
      </w:r>
      <w:r w:rsidR="00DB1A9C">
        <w:t>Transition Services</w:t>
      </w:r>
      <w:r>
        <w:tab/>
      </w:r>
      <w:r>
        <w:tab/>
      </w:r>
    </w:p>
    <w:p w14:paraId="04F52311" w14:textId="56B993B4" w:rsidR="00DB1A9C" w:rsidRPr="008B2217" w:rsidRDefault="009B38F8" w:rsidP="00DB1A9C">
      <w:pPr>
        <w:pStyle w:val="Heading3"/>
      </w:pPr>
      <w:r>
        <w:rPr>
          <w:noProof/>
        </w:rPr>
        <mc:AlternateContent>
          <mc:Choice Requires="wps">
            <w:drawing>
              <wp:anchor distT="0" distB="0" distL="114300" distR="114300" simplePos="0" relativeHeight="251766784" behindDoc="0" locked="0" layoutInCell="1" allowOverlap="1" wp14:anchorId="649DB074" wp14:editId="382D17F2">
                <wp:simplePos x="0" y="0"/>
                <wp:positionH relativeFrom="column">
                  <wp:posOffset>416771</wp:posOffset>
                </wp:positionH>
                <wp:positionV relativeFrom="paragraph">
                  <wp:posOffset>281940</wp:posOffset>
                </wp:positionV>
                <wp:extent cx="4484451" cy="0"/>
                <wp:effectExtent l="0" t="19050" r="30480" b="19050"/>
                <wp:wrapNone/>
                <wp:docPr id="380" name="Straight Connector 380"/>
                <wp:cNvGraphicFramePr/>
                <a:graphic xmlns:a="http://schemas.openxmlformats.org/drawingml/2006/main">
                  <a:graphicData uri="http://schemas.microsoft.com/office/word/2010/wordprocessingShape">
                    <wps:wsp>
                      <wps:cNvCnPr/>
                      <wps:spPr>
                        <a:xfrm>
                          <a:off x="0" y="0"/>
                          <a:ext cx="4484451" cy="0"/>
                        </a:xfrm>
                        <a:prstGeom prst="line">
                          <a:avLst/>
                        </a:prstGeom>
                        <a:ln w="28575">
                          <a:solidFill>
                            <a:srgbClr val="1EB050"/>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4EBE497" id="Straight Connector 380"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32.8pt,22.2pt" to="385.9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" strokecolor="#1eb050" strokeweight="2.25pt">
                <v:stroke joinstyle="miter"/>
              </v:line>
            </w:pict>
          </mc:Fallback>
        </mc:AlternateContent>
      </w:r>
      <w:r>
        <w:rPr>
          <w:noProof/>
        </w:rPr>
        <w:drawing>
          <wp:anchor distT="0" distB="0" distL="114300" distR="114300" simplePos="0" relativeHeight="251930624" behindDoc="0" locked="0" layoutInCell="1" allowOverlap="1" wp14:anchorId="7ED8410E" wp14:editId="633EDE3A">
            <wp:simplePos x="0" y="0"/>
            <wp:positionH relativeFrom="column">
              <wp:posOffset>111337</wp:posOffset>
            </wp:positionH>
            <wp:positionV relativeFrom="paragraph">
              <wp:posOffset>55752</wp:posOffset>
            </wp:positionV>
            <wp:extent cx="269958" cy="27432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9958" cy="274320"/>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r w:rsidR="00EB4CAB">
        <w:t xml:space="preserve"> </w:t>
      </w:r>
      <w:r w:rsidR="00DB1A9C" w:rsidRPr="008B2217">
        <w:t xml:space="preserve">Law &amp; </w:t>
      </w:r>
      <w:r w:rsidR="00DB1A9C" w:rsidRPr="002B0141">
        <w:t>Guidelines</w:t>
      </w:r>
    </w:p>
    <w:p w14:paraId="4B4F050A" w14:textId="77777777" w:rsidR="00DB1A9C" w:rsidRPr="009E0319" w:rsidRDefault="00DB1A9C" w:rsidP="007E542B">
      <w:pPr>
        <w:pStyle w:val="BodyText"/>
        <w:spacing w:before="240" w:line="259" w:lineRule="auto"/>
        <w:ind w:left="144" w:right="158"/>
        <w:rPr>
          <w:rFonts w:ascii="Lucida Sans" w:hAnsi="Lucida Sans"/>
        </w:rPr>
      </w:pPr>
      <w:r w:rsidRPr="009E0319">
        <w:rPr>
          <w:rFonts w:ascii="Lucida Sans" w:hAnsi="Lucida Sans"/>
          <w:b/>
          <w:u w:val="single"/>
        </w:rPr>
        <w:t>IDEA Regulations</w:t>
      </w:r>
      <w:r w:rsidR="001A3B2E">
        <w:rPr>
          <w:rFonts w:ascii="Lucida Sans" w:hAnsi="Lucida Sans"/>
        </w:rPr>
        <w:t xml:space="preserve">      4 CFR </w:t>
      </w:r>
      <w:r w:rsidRPr="009E0319">
        <w:rPr>
          <w:rFonts w:ascii="Lucida Sans" w:hAnsi="Lucida Sans"/>
        </w:rPr>
        <w:t>300.320</w:t>
      </w:r>
      <w:r w:rsidR="00B6452B">
        <w:rPr>
          <w:rFonts w:ascii="Lucida Sans" w:hAnsi="Lucida Sans"/>
        </w:rPr>
        <w:t xml:space="preserve">, 4 CFR  </w:t>
      </w:r>
      <w:r w:rsidR="00B6452B" w:rsidRPr="00EA279F">
        <w:rPr>
          <w:rFonts w:ascii="Lucida Sans" w:hAnsi="Lucida Sans"/>
        </w:rPr>
        <w:t>300.43</w:t>
      </w:r>
    </w:p>
    <w:p w14:paraId="31811D83" w14:textId="77777777" w:rsidR="00DB1A9C" w:rsidRPr="009E0319" w:rsidRDefault="00DB1A9C" w:rsidP="00B6452B">
      <w:pPr>
        <w:pStyle w:val="BodyText"/>
        <w:spacing w:line="259" w:lineRule="auto"/>
        <w:ind w:left="144" w:right="158"/>
        <w:rPr>
          <w:rFonts w:ascii="Lucida Sans" w:hAnsi="Lucida Sans"/>
        </w:rPr>
      </w:pPr>
      <w:r w:rsidRPr="009E0319">
        <w:rPr>
          <w:rFonts w:ascii="Lucida Sans" w:hAnsi="Lucida Sans"/>
        </w:rPr>
        <w:t xml:space="preserve">(b) Transition services. </w:t>
      </w:r>
    </w:p>
    <w:p w14:paraId="4155EC01" w14:textId="77777777" w:rsidR="00DB1A9C" w:rsidRPr="009E0319" w:rsidRDefault="00DB1A9C" w:rsidP="00B6452B">
      <w:pPr>
        <w:pStyle w:val="BodyText"/>
        <w:spacing w:line="259" w:lineRule="auto"/>
        <w:ind w:left="144" w:right="158"/>
        <w:rPr>
          <w:rFonts w:ascii="Lucida Sans" w:hAnsi="Lucida Sans"/>
        </w:rPr>
      </w:pPr>
      <w:r w:rsidRPr="009E0319">
        <w:rPr>
          <w:rFonts w:ascii="Lucida Sans" w:hAnsi="Lucida Sans"/>
        </w:rPr>
        <w:t xml:space="preserve">Beginning not later than the first IEP to be in effect when the child turns 16, or younger if determined appropriate by the IEP Team, and updated annually, thereafter, the IEP must include— </w:t>
      </w:r>
    </w:p>
    <w:p w14:paraId="184BABCC" w14:textId="77777777" w:rsidR="00DB1A9C" w:rsidRPr="009E0319" w:rsidRDefault="00DB1A9C" w:rsidP="00B6452B">
      <w:pPr>
        <w:pStyle w:val="BodyText"/>
        <w:spacing w:line="259" w:lineRule="auto"/>
        <w:ind w:left="144" w:right="158" w:firstLine="576"/>
        <w:rPr>
          <w:rFonts w:ascii="Lucida Sans" w:hAnsi="Lucida Sans"/>
        </w:rPr>
      </w:pPr>
      <w:r w:rsidRPr="009E0319">
        <w:rPr>
          <w:rFonts w:ascii="Lucida Sans" w:hAnsi="Lucida Sans"/>
        </w:rPr>
        <w:t xml:space="preserve">(1) Appropriate measurable postsecondary goals based upon age appropriate transition assessments related to training, education, employment, and, where appropriate, independent living skills; and </w:t>
      </w:r>
    </w:p>
    <w:p w14:paraId="2A0A64E3" w14:textId="77777777" w:rsidR="00DB1A9C" w:rsidRPr="00EA279F" w:rsidRDefault="00DB1A9C" w:rsidP="00B6452B">
      <w:pPr>
        <w:pStyle w:val="BodyText"/>
        <w:spacing w:line="259" w:lineRule="auto"/>
        <w:ind w:left="144" w:right="158" w:firstLine="576"/>
        <w:rPr>
          <w:rFonts w:ascii="Lucida Sans" w:hAnsi="Lucida Sans"/>
        </w:rPr>
      </w:pPr>
      <w:r w:rsidRPr="009E0319">
        <w:rPr>
          <w:rFonts w:ascii="Lucida Sans" w:hAnsi="Lucida Sans"/>
        </w:rPr>
        <w:t>(2) The transition services (including courses of study) needed to assist the child in reaching those goals.</w:t>
      </w:r>
    </w:p>
    <w:p w14:paraId="6BCD1FA5" w14:textId="77777777" w:rsidR="00DB1A9C" w:rsidRPr="00EA279F" w:rsidRDefault="00DB1A9C" w:rsidP="00B6452B">
      <w:pPr>
        <w:pStyle w:val="BodyText"/>
        <w:ind w:left="300" w:right="1129" w:firstLine="420"/>
        <w:rPr>
          <w:rFonts w:ascii="Lucida Sans" w:hAnsi="Lucida Sans"/>
        </w:rPr>
      </w:pPr>
      <w:r w:rsidRPr="00EA279F">
        <w:rPr>
          <w:rFonts w:ascii="Lucida Sans" w:hAnsi="Lucida Sans"/>
        </w:rPr>
        <w:t xml:space="preserve">(a) Transition services means a coordinated set of activities for a child with a disability that— </w:t>
      </w:r>
    </w:p>
    <w:p w14:paraId="3743EC36" w14:textId="77777777" w:rsidR="00DB1A9C" w:rsidRPr="00EA279F" w:rsidRDefault="00DB1A9C" w:rsidP="00B6452B">
      <w:pPr>
        <w:pStyle w:val="BodyText"/>
        <w:ind w:left="300" w:right="1129" w:firstLine="420"/>
        <w:rPr>
          <w:rFonts w:ascii="Lucida Sans" w:hAnsi="Lucida Sans"/>
        </w:rPr>
      </w:pPr>
      <w:r w:rsidRPr="00EA279F">
        <w:rPr>
          <w:rFonts w:ascii="Lucida Sans" w:hAnsi="Lucida Sans"/>
        </w:rPr>
        <w:t xml:space="preserve">(1) Is designed to be within a results- oriented process, that is focused on improving the academic and functional achievement of the child with a disability to facilitate the child’s movement from school to post-school activities, including postsecondary education, vocational education, integrated employment (including supported employment), continuing and adult education, adult services, independent living, or community participation; </w:t>
      </w:r>
    </w:p>
    <w:p w14:paraId="43C9A36A" w14:textId="77777777" w:rsidR="00DB1A9C" w:rsidRPr="00EA279F" w:rsidRDefault="00DB1A9C" w:rsidP="00B6452B">
      <w:pPr>
        <w:pStyle w:val="BodyText"/>
        <w:ind w:left="300" w:right="1129" w:firstLine="420"/>
        <w:rPr>
          <w:rFonts w:ascii="Lucida Sans" w:hAnsi="Lucida Sans"/>
        </w:rPr>
      </w:pPr>
      <w:r w:rsidRPr="00EA279F">
        <w:rPr>
          <w:rFonts w:ascii="Lucida Sans" w:hAnsi="Lucida Sans"/>
        </w:rPr>
        <w:t xml:space="preserve">(2) Is based on the individual child’s needs, taking into account the child’s strengths, preferences, and interests; and includes— </w:t>
      </w:r>
    </w:p>
    <w:p w14:paraId="298F0482" w14:textId="77777777" w:rsidR="00DB1A9C" w:rsidRPr="00EA279F" w:rsidRDefault="00DB1A9C" w:rsidP="00B6452B">
      <w:pPr>
        <w:pStyle w:val="BodyText"/>
        <w:ind w:left="720" w:right="1129" w:firstLine="420"/>
        <w:rPr>
          <w:rFonts w:ascii="Lucida Sans" w:hAnsi="Lucida Sans"/>
        </w:rPr>
      </w:pPr>
      <w:r w:rsidRPr="00EA279F">
        <w:rPr>
          <w:rFonts w:ascii="Lucida Sans" w:hAnsi="Lucida Sans"/>
        </w:rPr>
        <w:t xml:space="preserve">(i) Instruction; </w:t>
      </w:r>
    </w:p>
    <w:p w14:paraId="6EACB163" w14:textId="77777777" w:rsidR="00DB1A9C" w:rsidRPr="00EA279F" w:rsidRDefault="00DB1A9C" w:rsidP="00B6452B">
      <w:pPr>
        <w:pStyle w:val="BodyText"/>
        <w:ind w:left="720" w:right="1129" w:firstLine="420"/>
        <w:rPr>
          <w:rFonts w:ascii="Lucida Sans" w:hAnsi="Lucida Sans"/>
        </w:rPr>
      </w:pPr>
      <w:r w:rsidRPr="00EA279F">
        <w:rPr>
          <w:rFonts w:ascii="Lucida Sans" w:hAnsi="Lucida Sans"/>
        </w:rPr>
        <w:t xml:space="preserve">(ii) Related services; </w:t>
      </w:r>
    </w:p>
    <w:p w14:paraId="721E0BB6" w14:textId="77777777" w:rsidR="00DB1A9C" w:rsidRPr="00EA279F" w:rsidRDefault="00DB1A9C" w:rsidP="00B6452B">
      <w:pPr>
        <w:pStyle w:val="BodyText"/>
        <w:ind w:left="720" w:right="1129" w:firstLine="420"/>
        <w:rPr>
          <w:rFonts w:ascii="Lucida Sans" w:hAnsi="Lucida Sans"/>
        </w:rPr>
      </w:pPr>
      <w:r w:rsidRPr="00EA279F">
        <w:rPr>
          <w:rFonts w:ascii="Lucida Sans" w:hAnsi="Lucida Sans"/>
        </w:rPr>
        <w:t xml:space="preserve">(iii) Community experiences; </w:t>
      </w:r>
    </w:p>
    <w:p w14:paraId="05B442ED" w14:textId="77777777" w:rsidR="00DB1A9C" w:rsidRPr="00EA279F" w:rsidRDefault="00DB1A9C" w:rsidP="00B6452B">
      <w:pPr>
        <w:pStyle w:val="BodyText"/>
        <w:ind w:left="720" w:right="980" w:firstLine="420"/>
        <w:rPr>
          <w:rFonts w:ascii="Lucida Sans" w:hAnsi="Lucida Sans"/>
        </w:rPr>
      </w:pPr>
      <w:r w:rsidRPr="00EA279F">
        <w:rPr>
          <w:rFonts w:ascii="Lucida Sans" w:hAnsi="Lucida Sans"/>
        </w:rPr>
        <w:t xml:space="preserve">(iv) The development of employment and other post-school adult living objectives; and </w:t>
      </w:r>
    </w:p>
    <w:p w14:paraId="6F7830AC" w14:textId="77777777" w:rsidR="00DB1A9C" w:rsidRDefault="00DB1A9C" w:rsidP="00B6452B">
      <w:pPr>
        <w:pStyle w:val="BodyText"/>
        <w:ind w:left="720" w:right="1129" w:firstLine="420"/>
        <w:rPr>
          <w:rFonts w:ascii="Lucida Sans" w:hAnsi="Lucida Sans"/>
        </w:rPr>
      </w:pPr>
      <w:r w:rsidRPr="00EA279F">
        <w:rPr>
          <w:rFonts w:ascii="Lucida Sans" w:hAnsi="Lucida Sans"/>
        </w:rPr>
        <w:t xml:space="preserve">(v) If appropriate, acquisition of daily living skills and provision of a functional vocational evaluation. </w:t>
      </w:r>
    </w:p>
    <w:p w14:paraId="70F027A0" w14:textId="77777777" w:rsidR="00DB1A9C" w:rsidRPr="004E6466" w:rsidRDefault="00DB1A9C" w:rsidP="00DB1A9C">
      <w:pPr>
        <w:pStyle w:val="BodyText"/>
        <w:spacing w:before="186"/>
        <w:ind w:right="1123"/>
        <w:rPr>
          <w:rFonts w:ascii="Lucida Sans" w:hAnsi="Lucida Sans"/>
        </w:rPr>
      </w:pPr>
      <w:r w:rsidRPr="004E6466">
        <w:rPr>
          <w:rFonts w:ascii="Lucida Sans" w:hAnsi="Lucida Sans"/>
        </w:rPr>
        <w:t xml:space="preserve">The coordinated set of </w:t>
      </w:r>
      <w:r w:rsidRPr="004E6466">
        <w:rPr>
          <w:rFonts w:ascii="Lucida Sans" w:hAnsi="Lucida Sans"/>
          <w:b/>
        </w:rPr>
        <w:t>transition services delineates the activities</w:t>
      </w:r>
      <w:r w:rsidRPr="004E6466">
        <w:rPr>
          <w:rFonts w:ascii="Lucida Sans" w:hAnsi="Lucida Sans"/>
        </w:rPr>
        <w:t xml:space="preserve"> to assist the student in achieving their post-secondary goals. </w:t>
      </w:r>
    </w:p>
    <w:p w14:paraId="482D09C1" w14:textId="59B8B55E" w:rsidR="00DB1A9C" w:rsidRPr="008B4D35" w:rsidRDefault="00DB1A9C" w:rsidP="00B6452B"/>
    <w:p w14:paraId="02DC08DC" w14:textId="53451A9D" w:rsidR="00DB1A9C" w:rsidRDefault="001A25FE" w:rsidP="00DB1A9C">
      <w:pPr>
        <w:pStyle w:val="Heading3"/>
        <w:spacing w:before="0"/>
      </w:pPr>
      <w:r>
        <w:rPr>
          <w:noProof/>
        </w:rPr>
        <mc:AlternateContent>
          <mc:Choice Requires="wps">
            <w:drawing>
              <wp:anchor distT="0" distB="0" distL="114300" distR="114300" simplePos="0" relativeHeight="251767808" behindDoc="0" locked="0" layoutInCell="1" allowOverlap="1" wp14:anchorId="312FB9FF" wp14:editId="05875963">
                <wp:simplePos x="0" y="0"/>
                <wp:positionH relativeFrom="margin">
                  <wp:posOffset>337820</wp:posOffset>
                </wp:positionH>
                <wp:positionV relativeFrom="paragraph">
                  <wp:posOffset>304165</wp:posOffset>
                </wp:positionV>
                <wp:extent cx="4484451" cy="0"/>
                <wp:effectExtent l="0" t="19050" r="30480" b="19050"/>
                <wp:wrapNone/>
                <wp:docPr id="381" name="Straight Connector 381"/>
                <wp:cNvGraphicFramePr/>
                <a:graphic xmlns:a="http://schemas.openxmlformats.org/drawingml/2006/main">
                  <a:graphicData uri="http://schemas.microsoft.com/office/word/2010/wordprocessingShape">
                    <wps:wsp>
                      <wps:cNvCnPr/>
                      <wps:spPr>
                        <a:xfrm>
                          <a:off x="0" y="0"/>
                          <a:ext cx="4484451" cy="0"/>
                        </a:xfrm>
                        <a:prstGeom prst="line">
                          <a:avLst/>
                        </a:prstGeom>
                        <a:ln w="28575">
                          <a:solidFill>
                            <a:srgbClr val="1EB050"/>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F6D55DA" id="Straight Connector 381" o:spid="_x0000_s1026" style="position:absolute;z-index:251767808;visibility:visible;mso-wrap-style:square;mso-wrap-distance-left:9pt;mso-wrap-distance-top:0;mso-wrap-distance-right:9pt;mso-wrap-distance-bottom:0;mso-position-horizontal:absolute;mso-position-horizontal-relative:margin;mso-position-vertical:absolute;mso-position-vertical-relative:text" from="26.6pt,23.95pt" to="379.7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" strokecolor="#1eb050" strokeweight="2.25pt">
                <v:stroke joinstyle="miter"/>
                <w10:wrap anchorx="margin"/>
              </v:line>
            </w:pict>
          </mc:Fallback>
        </mc:AlternateContent>
      </w:r>
      <w:r w:rsidR="00144E1A">
        <w:rPr>
          <w:noProof/>
        </w:rPr>
        <w:drawing>
          <wp:anchor distT="0" distB="0" distL="114300" distR="114300" simplePos="0" relativeHeight="251959296" behindDoc="0" locked="0" layoutInCell="1" allowOverlap="1" wp14:anchorId="69933C9E" wp14:editId="7D655D91">
            <wp:simplePos x="0" y="0"/>
            <wp:positionH relativeFrom="column">
              <wp:posOffset>0</wp:posOffset>
            </wp:positionH>
            <wp:positionV relativeFrom="paragraph">
              <wp:posOffset>2540</wp:posOffset>
            </wp:positionV>
            <wp:extent cx="316865" cy="274320"/>
            <wp:effectExtent l="0" t="0" r="698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865" cy="274320"/>
                    </a:xfrm>
                    <a:prstGeom prst="rect">
                      <a:avLst/>
                    </a:prstGeom>
                    <a:noFill/>
                  </pic:spPr>
                </pic:pic>
              </a:graphicData>
            </a:graphic>
          </wp:anchor>
        </w:drawing>
      </w:r>
      <w:r w:rsidR="0028537C">
        <w:t xml:space="preserve">      </w:t>
      </w:r>
      <w:r w:rsidR="00DB1A9C">
        <w:t>Checklists &amp; Tips</w:t>
      </w:r>
    </w:p>
    <w:p w14:paraId="4E4C87EF" w14:textId="77777777" w:rsidR="00DB1A9C" w:rsidRPr="00B6452B" w:rsidRDefault="00DB1A9C" w:rsidP="00DB1A9C">
      <w:pPr>
        <w:spacing w:before="120" w:after="120"/>
        <w:rPr>
          <w:sz w:val="24"/>
          <w:szCs w:val="24"/>
        </w:rPr>
      </w:pPr>
      <w:r w:rsidRPr="00B6452B">
        <w:rPr>
          <w:sz w:val="24"/>
          <w:szCs w:val="24"/>
        </w:rPr>
        <w:t xml:space="preserve">Evidence-Based Best practices tell us: </w:t>
      </w:r>
    </w:p>
    <w:p w14:paraId="6907B583" w14:textId="77777777" w:rsidR="00DB1A9C" w:rsidRDefault="00DB1A9C" w:rsidP="004A6023">
      <w:pPr>
        <w:pStyle w:val="ListParagraph"/>
        <w:numPr>
          <w:ilvl w:val="0"/>
          <w:numId w:val="27"/>
        </w:numPr>
        <w:spacing w:after="120"/>
      </w:pPr>
      <w:r>
        <w:t xml:space="preserve">At least one transition service should be listed that corresponds or connects to each annual goal; and </w:t>
      </w:r>
    </w:p>
    <w:p w14:paraId="67CB63B0" w14:textId="77777777" w:rsidR="00DB1A9C" w:rsidRDefault="00DB1A9C" w:rsidP="004A6023">
      <w:pPr>
        <w:pStyle w:val="ListParagraph"/>
        <w:numPr>
          <w:ilvl w:val="0"/>
          <w:numId w:val="27"/>
        </w:numPr>
        <w:spacing w:after="120"/>
      </w:pPr>
      <w:r>
        <w:t>Transition services include documented academic and functional activities, supports and services.</w:t>
      </w:r>
    </w:p>
    <w:p w14:paraId="525828E8" w14:textId="77777777" w:rsidR="00BD768F" w:rsidRDefault="00BD768F" w:rsidP="000E7003">
      <w:pPr>
        <w:spacing w:after="120"/>
        <w:rPr>
          <w:rFonts w:eastAsia="Arial" w:cs="Arial"/>
          <w:sz w:val="24"/>
        </w:rPr>
      </w:pPr>
    </w:p>
    <w:p w14:paraId="5436F3F3" w14:textId="74B156B4" w:rsidR="00B6452B" w:rsidRPr="009E11DD" w:rsidRDefault="00BD768F" w:rsidP="000E7003">
      <w:pPr>
        <w:spacing w:after="120"/>
      </w:pPr>
      <w:r>
        <w:rPr>
          <w:noProof/>
        </w:rPr>
        <w:drawing>
          <wp:anchor distT="0" distB="0" distL="114300" distR="114300" simplePos="0" relativeHeight="251990016" behindDoc="0" locked="0" layoutInCell="1" allowOverlap="1" wp14:anchorId="2A3134B0" wp14:editId="75610E04">
            <wp:simplePos x="0" y="0"/>
            <wp:positionH relativeFrom="column">
              <wp:posOffset>5913120</wp:posOffset>
            </wp:positionH>
            <wp:positionV relativeFrom="paragraph">
              <wp:posOffset>30480</wp:posOffset>
            </wp:positionV>
            <wp:extent cx="597535" cy="36576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7535" cy="365760"/>
                    </a:xfrm>
                    <a:prstGeom prst="rect">
                      <a:avLst/>
                    </a:prstGeom>
                    <a:noFill/>
                  </pic:spPr>
                </pic:pic>
              </a:graphicData>
            </a:graphic>
          </wp:anchor>
        </w:drawing>
      </w:r>
    </w:p>
    <w:p w14:paraId="5B3983FF" w14:textId="52578259" w:rsidR="00DB1A9C" w:rsidRPr="007078D4" w:rsidRDefault="00DB1A9C" w:rsidP="00DB1A9C">
      <w:pPr>
        <w:spacing w:before="240" w:after="120"/>
        <w:rPr>
          <w:b/>
        </w:rPr>
      </w:pPr>
      <w:r>
        <w:rPr>
          <w:b/>
        </w:rPr>
        <w:t>Examples of Behavior that Could Fit Post-Secondary Goals</w:t>
      </w:r>
    </w:p>
    <w:tbl>
      <w:tblPr>
        <w:tblpPr w:leftFromText="180" w:rightFromText="180" w:vertAnchor="text" w:horzAnchor="margin" w:tblpX="-455" w:tblpY="31"/>
        <w:tblW w:w="10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5"/>
        <w:gridCol w:w="1980"/>
        <w:gridCol w:w="2165"/>
        <w:gridCol w:w="2520"/>
      </w:tblGrid>
      <w:tr w:rsidR="00DB1A9C" w14:paraId="585DAB1F" w14:textId="77777777" w:rsidTr="00DB1A9C">
        <w:trPr>
          <w:trHeight w:val="229"/>
        </w:trPr>
        <w:tc>
          <w:tcPr>
            <w:tcW w:w="3865" w:type="dxa"/>
          </w:tcPr>
          <w:p w14:paraId="4889C752" w14:textId="77777777" w:rsidR="00DB1A9C" w:rsidRPr="00B6452B" w:rsidRDefault="00DB1A9C" w:rsidP="00DB1A9C">
            <w:pPr>
              <w:pStyle w:val="TableParagraph"/>
              <w:ind w:left="0"/>
              <w:rPr>
                <w:rFonts w:ascii="Lucida Sans" w:hAnsi="Lucida Sans"/>
              </w:rPr>
            </w:pPr>
            <w:r w:rsidRPr="00B6452B">
              <w:rPr>
                <w:rFonts w:ascii="Lucida Sans" w:hAnsi="Lucida Sans"/>
                <w:sz w:val="16"/>
              </w:rPr>
              <w:t xml:space="preserve">  </w:t>
            </w:r>
            <w:r w:rsidRPr="00B6452B">
              <w:rPr>
                <w:rFonts w:ascii="Lucida Sans" w:hAnsi="Lucida Sans"/>
              </w:rPr>
              <w:t>Transition Services</w:t>
            </w:r>
          </w:p>
        </w:tc>
        <w:tc>
          <w:tcPr>
            <w:tcW w:w="1980" w:type="dxa"/>
            <w:shd w:val="clear" w:color="auto" w:fill="E7E6E6"/>
          </w:tcPr>
          <w:p w14:paraId="68B06E07" w14:textId="77777777" w:rsidR="00DB1A9C" w:rsidRPr="00B6452B" w:rsidRDefault="00DB1A9C" w:rsidP="00DB1A9C">
            <w:pPr>
              <w:pStyle w:val="TableParagraph"/>
              <w:spacing w:line="210" w:lineRule="exact"/>
              <w:ind w:left="191"/>
              <w:rPr>
                <w:rFonts w:ascii="Lucida Sans" w:hAnsi="Lucida Sans"/>
                <w:b/>
                <w:sz w:val="16"/>
              </w:rPr>
            </w:pPr>
            <w:r w:rsidRPr="00B6452B">
              <w:rPr>
                <w:rFonts w:ascii="Lucida Sans" w:hAnsi="Lucida Sans"/>
                <w:b/>
                <w:sz w:val="20"/>
              </w:rPr>
              <w:t>E</w:t>
            </w:r>
            <w:r w:rsidRPr="00B6452B">
              <w:rPr>
                <w:rFonts w:ascii="Lucida Sans" w:hAnsi="Lucida Sans"/>
                <w:b/>
                <w:sz w:val="16"/>
              </w:rPr>
              <w:t xml:space="preserve">DUCATION OR </w:t>
            </w:r>
            <w:r w:rsidRPr="00B6452B">
              <w:rPr>
                <w:rFonts w:ascii="Lucida Sans" w:hAnsi="Lucida Sans"/>
                <w:b/>
                <w:sz w:val="20"/>
              </w:rPr>
              <w:t>T</w:t>
            </w:r>
            <w:r w:rsidRPr="00B6452B">
              <w:rPr>
                <w:rFonts w:ascii="Lucida Sans" w:hAnsi="Lucida Sans"/>
                <w:b/>
                <w:sz w:val="16"/>
              </w:rPr>
              <w:t>RAINING</w:t>
            </w:r>
          </w:p>
        </w:tc>
        <w:tc>
          <w:tcPr>
            <w:tcW w:w="2165" w:type="dxa"/>
            <w:shd w:val="clear" w:color="auto" w:fill="E7E6E6"/>
          </w:tcPr>
          <w:p w14:paraId="5379E932" w14:textId="77777777" w:rsidR="00DB1A9C" w:rsidRPr="00B6452B" w:rsidRDefault="00DB1A9C" w:rsidP="00DB1A9C">
            <w:pPr>
              <w:pStyle w:val="TableParagraph"/>
              <w:spacing w:line="210" w:lineRule="exact"/>
              <w:ind w:left="0" w:right="568"/>
              <w:jc w:val="right"/>
              <w:rPr>
                <w:rFonts w:ascii="Lucida Sans" w:hAnsi="Lucida Sans"/>
                <w:b/>
                <w:sz w:val="16"/>
              </w:rPr>
            </w:pPr>
            <w:r w:rsidRPr="00B6452B">
              <w:rPr>
                <w:rFonts w:ascii="Lucida Sans" w:hAnsi="Lucida Sans"/>
                <w:b/>
                <w:sz w:val="20"/>
              </w:rPr>
              <w:t>E</w:t>
            </w:r>
            <w:r w:rsidRPr="00B6452B">
              <w:rPr>
                <w:rFonts w:ascii="Lucida Sans" w:hAnsi="Lucida Sans"/>
                <w:b/>
                <w:sz w:val="16"/>
              </w:rPr>
              <w:t>MPLOYMENT</w:t>
            </w:r>
          </w:p>
        </w:tc>
        <w:tc>
          <w:tcPr>
            <w:tcW w:w="2520" w:type="dxa"/>
            <w:shd w:val="clear" w:color="auto" w:fill="E7E6E6"/>
          </w:tcPr>
          <w:p w14:paraId="06F3F72A" w14:textId="77777777" w:rsidR="00DB1A9C" w:rsidRPr="00B6452B" w:rsidRDefault="00DB1A9C" w:rsidP="00DB1A9C">
            <w:pPr>
              <w:pStyle w:val="TableParagraph"/>
              <w:spacing w:line="210" w:lineRule="exact"/>
              <w:ind w:left="523"/>
              <w:rPr>
                <w:rFonts w:ascii="Lucida Sans" w:hAnsi="Lucida Sans"/>
                <w:b/>
                <w:sz w:val="16"/>
              </w:rPr>
            </w:pPr>
            <w:r w:rsidRPr="00B6452B">
              <w:rPr>
                <w:rFonts w:ascii="Lucida Sans" w:hAnsi="Lucida Sans"/>
                <w:b/>
                <w:sz w:val="20"/>
              </w:rPr>
              <w:t>I</w:t>
            </w:r>
            <w:r w:rsidRPr="00B6452B">
              <w:rPr>
                <w:rFonts w:ascii="Lucida Sans" w:hAnsi="Lucida Sans"/>
                <w:b/>
                <w:sz w:val="16"/>
              </w:rPr>
              <w:t xml:space="preserve">NDEPENDENT </w:t>
            </w:r>
            <w:r w:rsidRPr="00B6452B">
              <w:rPr>
                <w:rFonts w:ascii="Lucida Sans" w:hAnsi="Lucida Sans"/>
                <w:b/>
                <w:sz w:val="20"/>
              </w:rPr>
              <w:t>L</w:t>
            </w:r>
            <w:r w:rsidRPr="00B6452B">
              <w:rPr>
                <w:rFonts w:ascii="Lucida Sans" w:hAnsi="Lucida Sans"/>
                <w:b/>
                <w:sz w:val="16"/>
              </w:rPr>
              <w:t>IVING</w:t>
            </w:r>
          </w:p>
        </w:tc>
      </w:tr>
      <w:tr w:rsidR="00DB1A9C" w14:paraId="5300B5D2" w14:textId="77777777" w:rsidTr="00DB1A9C">
        <w:trPr>
          <w:trHeight w:val="513"/>
        </w:trPr>
        <w:tc>
          <w:tcPr>
            <w:tcW w:w="3865" w:type="dxa"/>
            <w:shd w:val="clear" w:color="auto" w:fill="E7E6E6"/>
          </w:tcPr>
          <w:p w14:paraId="1C7AAC31" w14:textId="77777777" w:rsidR="00DB1A9C" w:rsidRPr="00B6452B" w:rsidRDefault="00DB1A9C" w:rsidP="00DB1A9C">
            <w:pPr>
              <w:pStyle w:val="TableParagraph"/>
              <w:spacing w:before="120"/>
              <w:ind w:left="101"/>
              <w:rPr>
                <w:rFonts w:ascii="Lucida Sans" w:hAnsi="Lucida Sans"/>
                <w:b/>
                <w:i/>
                <w:sz w:val="20"/>
              </w:rPr>
            </w:pPr>
            <w:r w:rsidRPr="00B6452B">
              <w:rPr>
                <w:rFonts w:ascii="Lucida Sans" w:hAnsi="Lucida Sans"/>
                <w:b/>
                <w:i/>
                <w:sz w:val="20"/>
              </w:rPr>
              <w:t xml:space="preserve">Instruction: </w:t>
            </w:r>
          </w:p>
          <w:p w14:paraId="292C84CE" w14:textId="77777777" w:rsidR="00DB1A9C" w:rsidRPr="00B6452B" w:rsidRDefault="00DB1A9C" w:rsidP="00DB1A9C">
            <w:pPr>
              <w:pStyle w:val="TableParagraph"/>
              <w:spacing w:after="60"/>
              <w:ind w:left="144"/>
              <w:rPr>
                <w:rFonts w:ascii="Lucida Sans" w:hAnsi="Lucida Sans"/>
                <w:i/>
                <w:sz w:val="18"/>
              </w:rPr>
            </w:pPr>
            <w:r w:rsidRPr="00B6452B">
              <w:rPr>
                <w:rFonts w:ascii="Lucida Sans" w:hAnsi="Lucida Sans"/>
                <w:i/>
                <w:sz w:val="18"/>
              </w:rPr>
              <w:t>Academic and functional instruction that will be provided to the student to build the skills necessary to reach their post-secondary goals.</w:t>
            </w:r>
          </w:p>
        </w:tc>
        <w:tc>
          <w:tcPr>
            <w:tcW w:w="1980" w:type="dxa"/>
            <w:vAlign w:val="center"/>
          </w:tcPr>
          <w:p w14:paraId="2BEFA4BC" w14:textId="77777777" w:rsidR="00DB1A9C" w:rsidRPr="00B6452B" w:rsidRDefault="00DB1A9C" w:rsidP="00DB1A9C">
            <w:pPr>
              <w:pStyle w:val="TableParagraph"/>
              <w:spacing w:before="141"/>
              <w:ind w:left="108"/>
              <w:rPr>
                <w:rFonts w:ascii="Lucida Sans" w:hAnsi="Lucida Sans"/>
                <w:sz w:val="20"/>
              </w:rPr>
            </w:pPr>
            <w:r w:rsidRPr="00B6452B">
              <w:rPr>
                <w:rFonts w:ascii="Lucida Sans" w:hAnsi="Lucida Sans"/>
                <w:sz w:val="20"/>
              </w:rPr>
              <w:t>Self-advocacy skills</w:t>
            </w:r>
          </w:p>
        </w:tc>
        <w:tc>
          <w:tcPr>
            <w:tcW w:w="2165" w:type="dxa"/>
            <w:vAlign w:val="center"/>
          </w:tcPr>
          <w:p w14:paraId="238F883B" w14:textId="77777777" w:rsidR="00DB1A9C" w:rsidRPr="00B6452B" w:rsidRDefault="00DB1A9C" w:rsidP="00DB1A9C">
            <w:pPr>
              <w:pStyle w:val="TableParagraph"/>
              <w:spacing w:before="26"/>
              <w:rPr>
                <w:rFonts w:ascii="Lucida Sans" w:hAnsi="Lucida Sans"/>
                <w:sz w:val="20"/>
              </w:rPr>
            </w:pPr>
            <w:r w:rsidRPr="00B6452B">
              <w:rPr>
                <w:rFonts w:ascii="Lucida Sans" w:hAnsi="Lucida Sans"/>
                <w:sz w:val="20"/>
              </w:rPr>
              <w:t>Work related skills</w:t>
            </w:r>
          </w:p>
          <w:p w14:paraId="546A014B" w14:textId="77777777" w:rsidR="00DB1A9C" w:rsidRPr="00B6452B" w:rsidRDefault="00DB1A9C" w:rsidP="00DB1A9C">
            <w:pPr>
              <w:pStyle w:val="TableParagraph"/>
              <w:rPr>
                <w:rFonts w:ascii="Lucida Sans" w:hAnsi="Lucida Sans"/>
                <w:sz w:val="20"/>
              </w:rPr>
            </w:pPr>
            <w:r w:rsidRPr="00B6452B">
              <w:rPr>
                <w:rFonts w:ascii="Lucida Sans" w:hAnsi="Lucida Sans"/>
                <w:sz w:val="20"/>
              </w:rPr>
              <w:t>(i.e. punctuality)</w:t>
            </w:r>
          </w:p>
        </w:tc>
        <w:tc>
          <w:tcPr>
            <w:tcW w:w="2520" w:type="dxa"/>
            <w:vAlign w:val="center"/>
          </w:tcPr>
          <w:p w14:paraId="01C08D7D" w14:textId="77777777" w:rsidR="00DB1A9C" w:rsidRPr="00B6452B" w:rsidRDefault="00DB1A9C" w:rsidP="00DB1A9C">
            <w:pPr>
              <w:pStyle w:val="TableParagraph"/>
              <w:spacing w:before="141"/>
              <w:rPr>
                <w:rFonts w:ascii="Lucida Sans" w:hAnsi="Lucida Sans"/>
                <w:sz w:val="20"/>
              </w:rPr>
            </w:pPr>
            <w:r w:rsidRPr="00B6452B">
              <w:rPr>
                <w:rFonts w:ascii="Lucida Sans" w:hAnsi="Lucida Sans"/>
                <w:sz w:val="20"/>
              </w:rPr>
              <w:t>Self-care skills</w:t>
            </w:r>
          </w:p>
        </w:tc>
      </w:tr>
      <w:tr w:rsidR="00DB1A9C" w14:paraId="0555BFF3" w14:textId="77777777" w:rsidTr="00DB1A9C">
        <w:trPr>
          <w:trHeight w:val="637"/>
        </w:trPr>
        <w:tc>
          <w:tcPr>
            <w:tcW w:w="3865" w:type="dxa"/>
            <w:shd w:val="clear" w:color="auto" w:fill="E7E6E6"/>
          </w:tcPr>
          <w:p w14:paraId="5D4C2915" w14:textId="77777777" w:rsidR="00DB1A9C" w:rsidRPr="00B6452B" w:rsidRDefault="00DB1A9C" w:rsidP="00DB1A9C">
            <w:pPr>
              <w:pStyle w:val="TableParagraph"/>
              <w:spacing w:before="120"/>
              <w:ind w:left="0"/>
              <w:rPr>
                <w:rFonts w:ascii="Lucida Sans" w:hAnsi="Lucida Sans"/>
                <w:b/>
                <w:i/>
                <w:sz w:val="20"/>
              </w:rPr>
            </w:pPr>
            <w:r w:rsidRPr="00B6452B">
              <w:rPr>
                <w:rFonts w:ascii="Lucida Sans" w:hAnsi="Lucida Sans"/>
                <w:b/>
                <w:i/>
                <w:sz w:val="20"/>
              </w:rPr>
              <w:t xml:space="preserve"> Related Services:</w:t>
            </w:r>
          </w:p>
          <w:p w14:paraId="4DD0FBC5" w14:textId="77777777" w:rsidR="00DB1A9C" w:rsidRPr="00B6452B" w:rsidRDefault="00DB1A9C" w:rsidP="00DB1A9C">
            <w:pPr>
              <w:spacing w:after="60"/>
              <w:ind w:left="144"/>
              <w:rPr>
                <w:i/>
                <w:sz w:val="16"/>
              </w:rPr>
            </w:pPr>
            <w:r w:rsidRPr="00B6452B">
              <w:rPr>
                <w:i/>
                <w:sz w:val="18"/>
              </w:rPr>
              <w:t xml:space="preserve">Services needed for students to access integrated work, education and living environments. They may include </w:t>
            </w:r>
            <w:r w:rsidRPr="00B6452B">
              <w:rPr>
                <w:i/>
                <w:spacing w:val="-3"/>
                <w:sz w:val="18"/>
              </w:rPr>
              <w:t xml:space="preserve">occupational </w:t>
            </w:r>
            <w:r w:rsidRPr="00B6452B">
              <w:rPr>
                <w:i/>
                <w:sz w:val="18"/>
              </w:rPr>
              <w:t xml:space="preserve">and physical therapy, speech therapy, rehabilitative counseling services, and other </w:t>
            </w:r>
            <w:r w:rsidRPr="00B6452B">
              <w:rPr>
                <w:i/>
                <w:spacing w:val="-3"/>
                <w:sz w:val="18"/>
              </w:rPr>
              <w:t xml:space="preserve">professional </w:t>
            </w:r>
            <w:r w:rsidRPr="00B6452B">
              <w:rPr>
                <w:i/>
                <w:spacing w:val="-2"/>
                <w:sz w:val="18"/>
              </w:rPr>
              <w:t>supports</w:t>
            </w:r>
            <w:r w:rsidRPr="00B6452B">
              <w:rPr>
                <w:i/>
                <w:spacing w:val="-2"/>
                <w:sz w:val="16"/>
              </w:rPr>
              <w:t>.</w:t>
            </w:r>
          </w:p>
        </w:tc>
        <w:tc>
          <w:tcPr>
            <w:tcW w:w="1980" w:type="dxa"/>
            <w:vAlign w:val="center"/>
          </w:tcPr>
          <w:p w14:paraId="6557990B" w14:textId="77777777" w:rsidR="00DB1A9C" w:rsidRPr="00B6452B" w:rsidRDefault="00DB1A9C" w:rsidP="00DB1A9C">
            <w:pPr>
              <w:pStyle w:val="TableParagraph"/>
              <w:spacing w:before="7"/>
              <w:ind w:left="0"/>
              <w:rPr>
                <w:rFonts w:ascii="Lucida Sans" w:hAnsi="Lucida Sans"/>
                <w:b/>
                <w:sz w:val="17"/>
              </w:rPr>
            </w:pPr>
          </w:p>
          <w:p w14:paraId="6C972B16" w14:textId="77777777" w:rsidR="00DB1A9C" w:rsidRPr="00B6452B" w:rsidRDefault="00DB1A9C" w:rsidP="00DB1A9C">
            <w:pPr>
              <w:pStyle w:val="TableParagraph"/>
              <w:spacing w:before="1"/>
              <w:ind w:left="108"/>
              <w:rPr>
                <w:rFonts w:ascii="Lucida Sans" w:hAnsi="Lucida Sans"/>
                <w:sz w:val="20"/>
              </w:rPr>
            </w:pPr>
            <w:r w:rsidRPr="00B6452B">
              <w:rPr>
                <w:rFonts w:ascii="Lucida Sans" w:hAnsi="Lucida Sans"/>
                <w:sz w:val="20"/>
              </w:rPr>
              <w:t>Speech/language</w:t>
            </w:r>
          </w:p>
        </w:tc>
        <w:tc>
          <w:tcPr>
            <w:tcW w:w="2165" w:type="dxa"/>
            <w:vAlign w:val="center"/>
          </w:tcPr>
          <w:p w14:paraId="7E5CE100" w14:textId="77777777" w:rsidR="00DB1A9C" w:rsidRPr="00B6452B" w:rsidRDefault="00DB1A9C" w:rsidP="00DB1A9C">
            <w:pPr>
              <w:pStyle w:val="TableParagraph"/>
              <w:spacing w:before="88"/>
              <w:ind w:right="290"/>
              <w:rPr>
                <w:rFonts w:ascii="Lucida Sans" w:hAnsi="Lucida Sans"/>
                <w:sz w:val="20"/>
              </w:rPr>
            </w:pPr>
            <w:r w:rsidRPr="00B6452B">
              <w:rPr>
                <w:rFonts w:ascii="Lucida Sans" w:hAnsi="Lucida Sans"/>
                <w:sz w:val="20"/>
              </w:rPr>
              <w:t>VR referral Occupational therapy</w:t>
            </w:r>
          </w:p>
        </w:tc>
        <w:tc>
          <w:tcPr>
            <w:tcW w:w="2520" w:type="dxa"/>
            <w:vAlign w:val="center"/>
          </w:tcPr>
          <w:p w14:paraId="4C30C080" w14:textId="77777777" w:rsidR="00DB1A9C" w:rsidRPr="00B6452B" w:rsidRDefault="00DB1A9C" w:rsidP="00DB1A9C">
            <w:pPr>
              <w:pStyle w:val="TableParagraph"/>
              <w:spacing w:before="88"/>
              <w:ind w:right="1177"/>
              <w:rPr>
                <w:rFonts w:ascii="Lucida Sans" w:hAnsi="Lucida Sans"/>
                <w:sz w:val="20"/>
              </w:rPr>
            </w:pPr>
            <w:r w:rsidRPr="00B6452B">
              <w:rPr>
                <w:rFonts w:ascii="Lucida Sans" w:hAnsi="Lucida Sans"/>
                <w:sz w:val="20"/>
              </w:rPr>
              <w:t>Meeting with SSI      representative</w:t>
            </w:r>
          </w:p>
        </w:tc>
      </w:tr>
      <w:tr w:rsidR="00DB1A9C" w14:paraId="74193797" w14:textId="77777777" w:rsidTr="00DB1A9C">
        <w:trPr>
          <w:trHeight w:val="782"/>
        </w:trPr>
        <w:tc>
          <w:tcPr>
            <w:tcW w:w="3865" w:type="dxa"/>
            <w:shd w:val="clear" w:color="auto" w:fill="E7E6E6"/>
          </w:tcPr>
          <w:p w14:paraId="45B191C3" w14:textId="77777777" w:rsidR="00DB1A9C" w:rsidRPr="00B6452B" w:rsidRDefault="00DB1A9C" w:rsidP="00DB1A9C">
            <w:pPr>
              <w:pStyle w:val="TableParagraph"/>
              <w:spacing w:before="120"/>
              <w:ind w:left="0"/>
              <w:rPr>
                <w:rFonts w:ascii="Lucida Sans" w:hAnsi="Lucida Sans"/>
                <w:b/>
                <w:i/>
                <w:sz w:val="20"/>
              </w:rPr>
            </w:pPr>
            <w:r w:rsidRPr="00B6452B">
              <w:rPr>
                <w:rFonts w:ascii="Lucida Sans" w:hAnsi="Lucida Sans"/>
                <w:b/>
                <w:i/>
                <w:sz w:val="20"/>
              </w:rPr>
              <w:t xml:space="preserve"> Community Experience:</w:t>
            </w:r>
          </w:p>
          <w:p w14:paraId="4831C06E" w14:textId="77777777" w:rsidR="00DB1A9C" w:rsidRPr="00B6452B" w:rsidRDefault="00DB1A9C" w:rsidP="00DB1A9C">
            <w:pPr>
              <w:spacing w:after="60"/>
              <w:ind w:left="144"/>
              <w:rPr>
                <w:i/>
                <w:sz w:val="18"/>
              </w:rPr>
            </w:pPr>
            <w:r w:rsidRPr="00B6452B">
              <w:rPr>
                <w:i/>
                <w:sz w:val="18"/>
              </w:rPr>
              <w:t>A variety of activities and experiences that are provided outside the school building. These might include community resources utilized as part of the student’s school program, whether during school hours or after school hours, to achieve the stated outcome(s) of community integration.</w:t>
            </w:r>
          </w:p>
        </w:tc>
        <w:tc>
          <w:tcPr>
            <w:tcW w:w="1980" w:type="dxa"/>
            <w:vAlign w:val="center"/>
          </w:tcPr>
          <w:p w14:paraId="37B00697" w14:textId="77777777" w:rsidR="00DB1A9C" w:rsidRPr="00B6452B" w:rsidRDefault="00DB1A9C" w:rsidP="00DB1A9C">
            <w:pPr>
              <w:pStyle w:val="TableParagraph"/>
              <w:spacing w:before="45"/>
              <w:ind w:left="108" w:right="203"/>
              <w:rPr>
                <w:rFonts w:ascii="Lucida Sans" w:hAnsi="Lucida Sans"/>
                <w:sz w:val="20"/>
              </w:rPr>
            </w:pPr>
            <w:r w:rsidRPr="00B6452B">
              <w:rPr>
                <w:rFonts w:ascii="Lucida Sans" w:hAnsi="Lucida Sans"/>
                <w:sz w:val="20"/>
              </w:rPr>
              <w:t>Visit community college including a visit to the disability services office</w:t>
            </w:r>
          </w:p>
        </w:tc>
        <w:tc>
          <w:tcPr>
            <w:tcW w:w="2165" w:type="dxa"/>
            <w:vAlign w:val="center"/>
          </w:tcPr>
          <w:p w14:paraId="76F9A565" w14:textId="77777777" w:rsidR="00DB1A9C" w:rsidRPr="00B6452B" w:rsidRDefault="00DB1A9C" w:rsidP="00DB1A9C">
            <w:pPr>
              <w:pStyle w:val="TableParagraph"/>
              <w:spacing w:before="45"/>
              <w:ind w:right="135"/>
              <w:rPr>
                <w:rFonts w:ascii="Lucida Sans" w:hAnsi="Lucida Sans"/>
                <w:sz w:val="20"/>
              </w:rPr>
            </w:pPr>
            <w:r w:rsidRPr="00B6452B">
              <w:rPr>
                <w:rFonts w:ascii="Lucida Sans" w:hAnsi="Lucida Sans"/>
                <w:sz w:val="20"/>
              </w:rPr>
              <w:t>Job shadow</w:t>
            </w:r>
          </w:p>
        </w:tc>
        <w:tc>
          <w:tcPr>
            <w:tcW w:w="2520" w:type="dxa"/>
            <w:vAlign w:val="center"/>
          </w:tcPr>
          <w:p w14:paraId="624B0C06" w14:textId="77777777" w:rsidR="00DB1A9C" w:rsidRPr="00B6452B" w:rsidRDefault="00DB1A9C" w:rsidP="00DB1A9C">
            <w:pPr>
              <w:pStyle w:val="TableParagraph"/>
              <w:spacing w:before="160"/>
              <w:ind w:right="265"/>
              <w:rPr>
                <w:rFonts w:ascii="Lucida Sans" w:hAnsi="Lucida Sans"/>
                <w:sz w:val="20"/>
              </w:rPr>
            </w:pPr>
            <w:r w:rsidRPr="00B6452B">
              <w:rPr>
                <w:rFonts w:ascii="Lucida Sans" w:hAnsi="Lucida Sans"/>
                <w:sz w:val="20"/>
              </w:rPr>
              <w:t>Visits to agencies (i.e. Independent Living Center)</w:t>
            </w:r>
          </w:p>
        </w:tc>
      </w:tr>
      <w:tr w:rsidR="00DB1A9C" w14:paraId="75EA71A0" w14:textId="77777777" w:rsidTr="00DB1A9C">
        <w:trPr>
          <w:trHeight w:val="817"/>
        </w:trPr>
        <w:tc>
          <w:tcPr>
            <w:tcW w:w="3865" w:type="dxa"/>
            <w:shd w:val="clear" w:color="auto" w:fill="E7E6E6"/>
          </w:tcPr>
          <w:p w14:paraId="06768DE6" w14:textId="77777777" w:rsidR="00DB1A9C" w:rsidRPr="00B6452B" w:rsidRDefault="00DB1A9C" w:rsidP="00DB1A9C">
            <w:pPr>
              <w:pStyle w:val="TableParagraph"/>
              <w:spacing w:before="120"/>
              <w:ind w:left="101" w:right="389"/>
              <w:rPr>
                <w:rFonts w:ascii="Lucida Sans" w:hAnsi="Lucida Sans"/>
                <w:b/>
                <w:i/>
                <w:sz w:val="20"/>
              </w:rPr>
            </w:pPr>
            <w:r w:rsidRPr="00B6452B">
              <w:rPr>
                <w:rFonts w:ascii="Lucida Sans" w:hAnsi="Lucida Sans"/>
                <w:b/>
                <w:i/>
                <w:sz w:val="20"/>
              </w:rPr>
              <w:t>Development of Employment &amp; Other Living Objectives:</w:t>
            </w:r>
          </w:p>
          <w:p w14:paraId="0D2E75B8" w14:textId="77777777" w:rsidR="00DB1A9C" w:rsidRPr="00B6452B" w:rsidRDefault="00DB1A9C" w:rsidP="00DB1A9C">
            <w:pPr>
              <w:spacing w:after="60"/>
              <w:ind w:left="144"/>
              <w:rPr>
                <w:i/>
                <w:sz w:val="18"/>
              </w:rPr>
            </w:pPr>
            <w:r w:rsidRPr="00B6452B">
              <w:rPr>
                <w:i/>
                <w:sz w:val="18"/>
              </w:rPr>
              <w:t>Development of work-related behaviors, job seeking, career exploration and actual employment (i.e., career planning, job shadowing, job training)</w:t>
            </w:r>
          </w:p>
        </w:tc>
        <w:tc>
          <w:tcPr>
            <w:tcW w:w="1980" w:type="dxa"/>
            <w:vAlign w:val="center"/>
          </w:tcPr>
          <w:p w14:paraId="4A66BA0F" w14:textId="77777777" w:rsidR="00DB1A9C" w:rsidRPr="00B6452B" w:rsidRDefault="00DB1A9C" w:rsidP="00DB1A9C">
            <w:pPr>
              <w:pStyle w:val="TableParagraph"/>
              <w:spacing w:before="177"/>
              <w:ind w:right="413"/>
              <w:rPr>
                <w:rFonts w:ascii="Lucida Sans" w:hAnsi="Lucida Sans"/>
                <w:sz w:val="20"/>
              </w:rPr>
            </w:pPr>
            <w:r w:rsidRPr="00B6452B">
              <w:rPr>
                <w:rFonts w:ascii="Lucida Sans" w:hAnsi="Lucida Sans"/>
                <w:sz w:val="20"/>
              </w:rPr>
              <w:t>Computer skills Apply for financial</w:t>
            </w:r>
            <w:r w:rsidRPr="00B6452B">
              <w:rPr>
                <w:rFonts w:ascii="Lucida Sans" w:hAnsi="Lucida Sans"/>
                <w:spacing w:val="-9"/>
                <w:sz w:val="20"/>
              </w:rPr>
              <w:t xml:space="preserve"> </w:t>
            </w:r>
            <w:r w:rsidRPr="00B6452B">
              <w:rPr>
                <w:rFonts w:ascii="Lucida Sans" w:hAnsi="Lucida Sans"/>
                <w:sz w:val="20"/>
              </w:rPr>
              <w:t>aid</w:t>
            </w:r>
          </w:p>
        </w:tc>
        <w:tc>
          <w:tcPr>
            <w:tcW w:w="2165" w:type="dxa"/>
            <w:vAlign w:val="center"/>
          </w:tcPr>
          <w:p w14:paraId="61FC9D5A" w14:textId="77777777" w:rsidR="00DB1A9C" w:rsidRPr="00B6452B" w:rsidRDefault="00DB1A9C" w:rsidP="00DB1A9C">
            <w:pPr>
              <w:pStyle w:val="TableParagraph"/>
              <w:rPr>
                <w:rFonts w:ascii="Lucida Sans" w:hAnsi="Lucida Sans"/>
                <w:sz w:val="20"/>
              </w:rPr>
            </w:pPr>
            <w:r w:rsidRPr="00B6452B">
              <w:rPr>
                <w:rFonts w:ascii="Lucida Sans" w:hAnsi="Lucida Sans"/>
                <w:sz w:val="20"/>
              </w:rPr>
              <w:t>Part time employment related to student’s goals</w:t>
            </w:r>
          </w:p>
        </w:tc>
        <w:tc>
          <w:tcPr>
            <w:tcW w:w="2520" w:type="dxa"/>
            <w:vAlign w:val="center"/>
          </w:tcPr>
          <w:p w14:paraId="332D5F9C" w14:textId="77777777" w:rsidR="00DB1A9C" w:rsidRPr="00B6452B" w:rsidRDefault="00DB1A9C" w:rsidP="00DB1A9C">
            <w:pPr>
              <w:pStyle w:val="TableParagraph"/>
              <w:spacing w:before="4"/>
              <w:ind w:left="0"/>
              <w:rPr>
                <w:rFonts w:ascii="Lucida Sans" w:hAnsi="Lucida Sans"/>
                <w:b/>
                <w:sz w:val="25"/>
              </w:rPr>
            </w:pPr>
          </w:p>
          <w:p w14:paraId="6EB9BC4F" w14:textId="77777777" w:rsidR="00DB1A9C" w:rsidRPr="00B6452B" w:rsidRDefault="00DB1A9C" w:rsidP="00DB1A9C">
            <w:pPr>
              <w:pStyle w:val="TableParagraph"/>
              <w:spacing w:before="1"/>
              <w:rPr>
                <w:rFonts w:ascii="Lucida Sans" w:hAnsi="Lucida Sans"/>
                <w:sz w:val="20"/>
              </w:rPr>
            </w:pPr>
            <w:r w:rsidRPr="00B6452B">
              <w:rPr>
                <w:rFonts w:ascii="Lucida Sans" w:hAnsi="Lucida Sans"/>
                <w:sz w:val="20"/>
              </w:rPr>
              <w:t>Visits to recreational agencies/facilities</w:t>
            </w:r>
          </w:p>
          <w:p w14:paraId="667A1E54" w14:textId="77777777" w:rsidR="00DB1A9C" w:rsidRPr="00B6452B" w:rsidRDefault="00DB1A9C" w:rsidP="00DB1A9C">
            <w:pPr>
              <w:pStyle w:val="TableParagraph"/>
              <w:spacing w:before="1"/>
              <w:rPr>
                <w:rFonts w:ascii="Lucida Sans" w:hAnsi="Lucida Sans"/>
                <w:sz w:val="20"/>
              </w:rPr>
            </w:pPr>
            <w:r w:rsidRPr="00B6452B">
              <w:rPr>
                <w:rFonts w:ascii="Lucida Sans" w:hAnsi="Lucida Sans"/>
                <w:sz w:val="20"/>
              </w:rPr>
              <w:t>Community-based vocational training</w:t>
            </w:r>
          </w:p>
        </w:tc>
      </w:tr>
      <w:tr w:rsidR="00DB1A9C" w14:paraId="69041DD6" w14:textId="77777777" w:rsidTr="00DB1A9C">
        <w:trPr>
          <w:trHeight w:val="945"/>
        </w:trPr>
        <w:tc>
          <w:tcPr>
            <w:tcW w:w="3865" w:type="dxa"/>
            <w:shd w:val="clear" w:color="auto" w:fill="E7E6E6"/>
          </w:tcPr>
          <w:p w14:paraId="3E1603A8" w14:textId="77777777" w:rsidR="00DB1A9C" w:rsidRPr="00B6452B" w:rsidRDefault="00DB1A9C" w:rsidP="00DB1A9C">
            <w:pPr>
              <w:pStyle w:val="TableParagraph"/>
              <w:spacing w:before="120"/>
              <w:ind w:left="0" w:right="533"/>
              <w:rPr>
                <w:rFonts w:ascii="Lucida Sans" w:hAnsi="Lucida Sans"/>
                <w:b/>
                <w:i/>
                <w:sz w:val="20"/>
              </w:rPr>
            </w:pPr>
            <w:r w:rsidRPr="00B6452B">
              <w:rPr>
                <w:rFonts w:ascii="Lucida Sans" w:hAnsi="Lucida Sans"/>
                <w:b/>
                <w:i/>
                <w:sz w:val="20"/>
              </w:rPr>
              <w:t xml:space="preserve"> Acquisition of daily Living   Skills:</w:t>
            </w:r>
          </w:p>
          <w:p w14:paraId="6D9719AC" w14:textId="77777777" w:rsidR="00DB1A9C" w:rsidRPr="00B6452B" w:rsidRDefault="00DB1A9C" w:rsidP="00DB1A9C">
            <w:pPr>
              <w:spacing w:before="119" w:after="60"/>
              <w:ind w:left="144"/>
              <w:rPr>
                <w:i/>
                <w:sz w:val="18"/>
              </w:rPr>
            </w:pPr>
            <w:r w:rsidRPr="00B6452B">
              <w:rPr>
                <w:i/>
                <w:sz w:val="18"/>
              </w:rPr>
              <w:t>The</w:t>
            </w:r>
            <w:r w:rsidRPr="00B6452B">
              <w:rPr>
                <w:i/>
                <w:spacing w:val="-11"/>
                <w:sz w:val="18"/>
              </w:rPr>
              <w:t xml:space="preserve"> </w:t>
            </w:r>
            <w:r w:rsidRPr="00B6452B">
              <w:rPr>
                <w:i/>
                <w:sz w:val="18"/>
              </w:rPr>
              <w:t>skills</w:t>
            </w:r>
            <w:r w:rsidRPr="00B6452B">
              <w:rPr>
                <w:i/>
                <w:spacing w:val="-9"/>
                <w:sz w:val="18"/>
              </w:rPr>
              <w:t xml:space="preserve"> </w:t>
            </w:r>
            <w:r w:rsidRPr="00B6452B">
              <w:rPr>
                <w:i/>
                <w:sz w:val="18"/>
              </w:rPr>
              <w:t>involved</w:t>
            </w:r>
            <w:r w:rsidRPr="00B6452B">
              <w:rPr>
                <w:i/>
                <w:spacing w:val="-7"/>
                <w:sz w:val="18"/>
              </w:rPr>
              <w:t xml:space="preserve"> </w:t>
            </w:r>
            <w:r w:rsidRPr="00B6452B">
              <w:rPr>
                <w:i/>
                <w:sz w:val="18"/>
              </w:rPr>
              <w:t>in</w:t>
            </w:r>
            <w:r w:rsidRPr="00B6452B">
              <w:rPr>
                <w:i/>
                <w:spacing w:val="-7"/>
                <w:sz w:val="18"/>
              </w:rPr>
              <w:t xml:space="preserve"> </w:t>
            </w:r>
            <w:r w:rsidRPr="00B6452B">
              <w:rPr>
                <w:i/>
                <w:sz w:val="18"/>
              </w:rPr>
              <w:t>caring</w:t>
            </w:r>
            <w:r w:rsidRPr="00B6452B">
              <w:rPr>
                <w:i/>
                <w:spacing w:val="-9"/>
                <w:sz w:val="18"/>
              </w:rPr>
              <w:t xml:space="preserve"> </w:t>
            </w:r>
            <w:r w:rsidRPr="00B6452B">
              <w:rPr>
                <w:i/>
                <w:sz w:val="18"/>
              </w:rPr>
              <w:t>for</w:t>
            </w:r>
            <w:r w:rsidRPr="00B6452B">
              <w:rPr>
                <w:i/>
                <w:spacing w:val="-10"/>
                <w:sz w:val="18"/>
              </w:rPr>
              <w:t xml:space="preserve"> </w:t>
            </w:r>
            <w:r w:rsidRPr="00B6452B">
              <w:rPr>
                <w:i/>
                <w:sz w:val="18"/>
              </w:rPr>
              <w:t>oneself</w:t>
            </w:r>
            <w:r w:rsidRPr="00B6452B">
              <w:rPr>
                <w:i/>
                <w:spacing w:val="-6"/>
                <w:sz w:val="18"/>
              </w:rPr>
              <w:t xml:space="preserve"> </w:t>
            </w:r>
            <w:r w:rsidRPr="00B6452B">
              <w:rPr>
                <w:i/>
                <w:sz w:val="18"/>
              </w:rPr>
              <w:t>on</w:t>
            </w:r>
            <w:r w:rsidRPr="00B6452B">
              <w:rPr>
                <w:i/>
                <w:spacing w:val="-9"/>
                <w:sz w:val="18"/>
              </w:rPr>
              <w:t xml:space="preserve"> </w:t>
            </w:r>
            <w:r w:rsidRPr="00B6452B">
              <w:rPr>
                <w:i/>
                <w:sz w:val="18"/>
              </w:rPr>
              <w:t>a</w:t>
            </w:r>
            <w:r w:rsidRPr="00B6452B">
              <w:rPr>
                <w:i/>
                <w:spacing w:val="-7"/>
                <w:sz w:val="18"/>
              </w:rPr>
              <w:t xml:space="preserve"> </w:t>
            </w:r>
            <w:r w:rsidRPr="00B6452B">
              <w:rPr>
                <w:i/>
                <w:sz w:val="18"/>
              </w:rPr>
              <w:t>daily</w:t>
            </w:r>
            <w:r w:rsidRPr="00B6452B">
              <w:rPr>
                <w:i/>
                <w:spacing w:val="-9"/>
                <w:sz w:val="18"/>
              </w:rPr>
              <w:t xml:space="preserve"> </w:t>
            </w:r>
            <w:r w:rsidRPr="00B6452B">
              <w:rPr>
                <w:i/>
                <w:spacing w:val="-3"/>
                <w:sz w:val="18"/>
              </w:rPr>
              <w:t>basis</w:t>
            </w:r>
            <w:r w:rsidRPr="00B6452B">
              <w:rPr>
                <w:i/>
                <w:spacing w:val="-9"/>
                <w:sz w:val="18"/>
              </w:rPr>
              <w:t xml:space="preserve"> </w:t>
            </w:r>
            <w:r w:rsidRPr="00B6452B">
              <w:rPr>
                <w:i/>
                <w:spacing w:val="-3"/>
                <w:sz w:val="18"/>
              </w:rPr>
              <w:t>(i.e.,</w:t>
            </w:r>
            <w:r w:rsidRPr="00B6452B">
              <w:rPr>
                <w:i/>
                <w:spacing w:val="-8"/>
                <w:sz w:val="18"/>
              </w:rPr>
              <w:t xml:space="preserve"> </w:t>
            </w:r>
            <w:r w:rsidRPr="00B6452B">
              <w:rPr>
                <w:i/>
                <w:sz w:val="18"/>
              </w:rPr>
              <w:t>dressing,</w:t>
            </w:r>
            <w:r w:rsidRPr="00B6452B">
              <w:rPr>
                <w:i/>
                <w:spacing w:val="-15"/>
                <w:sz w:val="18"/>
              </w:rPr>
              <w:t xml:space="preserve"> </w:t>
            </w:r>
            <w:r w:rsidRPr="00B6452B">
              <w:rPr>
                <w:i/>
                <w:sz w:val="18"/>
              </w:rPr>
              <w:t>hygiene,</w:t>
            </w:r>
            <w:r w:rsidRPr="00B6452B">
              <w:rPr>
                <w:i/>
                <w:spacing w:val="-15"/>
                <w:sz w:val="18"/>
              </w:rPr>
              <w:t xml:space="preserve"> </w:t>
            </w:r>
            <w:r w:rsidRPr="00B6452B">
              <w:rPr>
                <w:i/>
                <w:sz w:val="18"/>
              </w:rPr>
              <w:t>household</w:t>
            </w:r>
            <w:r w:rsidRPr="00B6452B">
              <w:rPr>
                <w:i/>
                <w:spacing w:val="-11"/>
                <w:sz w:val="18"/>
              </w:rPr>
              <w:t xml:space="preserve"> </w:t>
            </w:r>
            <w:r w:rsidRPr="00B6452B">
              <w:rPr>
                <w:i/>
                <w:sz w:val="18"/>
              </w:rPr>
              <w:t>chores, shopping,</w:t>
            </w:r>
            <w:r w:rsidRPr="00B6452B">
              <w:rPr>
                <w:i/>
                <w:spacing w:val="-13"/>
                <w:sz w:val="18"/>
              </w:rPr>
              <w:t xml:space="preserve"> </w:t>
            </w:r>
            <w:r w:rsidRPr="00B6452B">
              <w:rPr>
                <w:i/>
                <w:sz w:val="18"/>
              </w:rPr>
              <w:t>and</w:t>
            </w:r>
            <w:r w:rsidRPr="00B6452B">
              <w:rPr>
                <w:i/>
                <w:spacing w:val="-12"/>
                <w:sz w:val="18"/>
              </w:rPr>
              <w:t xml:space="preserve"> </w:t>
            </w:r>
            <w:r w:rsidRPr="00B6452B">
              <w:rPr>
                <w:i/>
                <w:sz w:val="18"/>
              </w:rPr>
              <w:t>managing</w:t>
            </w:r>
            <w:r w:rsidRPr="00B6452B">
              <w:rPr>
                <w:i/>
                <w:spacing w:val="-4"/>
                <w:sz w:val="18"/>
              </w:rPr>
              <w:t xml:space="preserve"> </w:t>
            </w:r>
            <w:r w:rsidRPr="00B6452B">
              <w:rPr>
                <w:i/>
                <w:sz w:val="18"/>
              </w:rPr>
              <w:t>finances)</w:t>
            </w:r>
            <w:r w:rsidRPr="00B6452B">
              <w:rPr>
                <w:i/>
                <w:spacing w:val="-3"/>
                <w:sz w:val="18"/>
              </w:rPr>
              <w:t xml:space="preserve"> </w:t>
            </w:r>
            <w:r w:rsidRPr="00B6452B">
              <w:rPr>
                <w:i/>
                <w:sz w:val="18"/>
              </w:rPr>
              <w:t>and</w:t>
            </w:r>
            <w:r w:rsidRPr="00B6452B">
              <w:rPr>
                <w:i/>
                <w:spacing w:val="-7"/>
                <w:sz w:val="18"/>
              </w:rPr>
              <w:t xml:space="preserve"> </w:t>
            </w:r>
            <w:r w:rsidRPr="00B6452B">
              <w:rPr>
                <w:i/>
                <w:sz w:val="18"/>
              </w:rPr>
              <w:t>an</w:t>
            </w:r>
            <w:r w:rsidRPr="00B6452B">
              <w:rPr>
                <w:i/>
                <w:spacing w:val="-7"/>
                <w:sz w:val="18"/>
              </w:rPr>
              <w:t xml:space="preserve"> </w:t>
            </w:r>
            <w:r w:rsidRPr="00B6452B">
              <w:rPr>
                <w:i/>
                <w:sz w:val="18"/>
              </w:rPr>
              <w:t>important</w:t>
            </w:r>
            <w:r w:rsidRPr="00B6452B">
              <w:rPr>
                <w:i/>
                <w:spacing w:val="-10"/>
                <w:sz w:val="18"/>
              </w:rPr>
              <w:t xml:space="preserve"> </w:t>
            </w:r>
            <w:r w:rsidRPr="00B6452B">
              <w:rPr>
                <w:i/>
                <w:sz w:val="18"/>
              </w:rPr>
              <w:t>component</w:t>
            </w:r>
            <w:r w:rsidRPr="00B6452B">
              <w:rPr>
                <w:i/>
                <w:spacing w:val="-8"/>
                <w:sz w:val="18"/>
              </w:rPr>
              <w:t xml:space="preserve"> </w:t>
            </w:r>
            <w:r w:rsidRPr="00B6452B">
              <w:rPr>
                <w:i/>
                <w:sz w:val="18"/>
              </w:rPr>
              <w:t>of</w:t>
            </w:r>
            <w:r w:rsidRPr="00B6452B">
              <w:rPr>
                <w:i/>
                <w:spacing w:val="-8"/>
                <w:sz w:val="18"/>
              </w:rPr>
              <w:t xml:space="preserve"> </w:t>
            </w:r>
            <w:r w:rsidRPr="00B6452B">
              <w:rPr>
                <w:i/>
                <w:spacing w:val="-3"/>
                <w:sz w:val="18"/>
              </w:rPr>
              <w:t>independent</w:t>
            </w:r>
            <w:r w:rsidRPr="00B6452B">
              <w:rPr>
                <w:i/>
                <w:spacing w:val="-10"/>
                <w:sz w:val="18"/>
              </w:rPr>
              <w:t xml:space="preserve"> </w:t>
            </w:r>
            <w:r w:rsidRPr="00B6452B">
              <w:rPr>
                <w:i/>
                <w:sz w:val="18"/>
              </w:rPr>
              <w:t>living.</w:t>
            </w:r>
          </w:p>
        </w:tc>
        <w:tc>
          <w:tcPr>
            <w:tcW w:w="1980" w:type="dxa"/>
            <w:vAlign w:val="center"/>
          </w:tcPr>
          <w:p w14:paraId="58C0CCED" w14:textId="77777777" w:rsidR="00DB1A9C" w:rsidRPr="00B6452B" w:rsidRDefault="00DB1A9C" w:rsidP="00DB1A9C">
            <w:pPr>
              <w:pStyle w:val="TableParagraph"/>
              <w:spacing w:before="1"/>
              <w:ind w:left="108"/>
              <w:rPr>
                <w:rFonts w:ascii="Lucida Sans" w:hAnsi="Lucida Sans"/>
                <w:sz w:val="20"/>
              </w:rPr>
            </w:pPr>
            <w:r w:rsidRPr="00B6452B">
              <w:rPr>
                <w:rFonts w:ascii="Lucida Sans" w:hAnsi="Lucida Sans"/>
                <w:sz w:val="20"/>
              </w:rPr>
              <w:t>Using accommodations</w:t>
            </w:r>
          </w:p>
          <w:p w14:paraId="77827A3C" w14:textId="77777777" w:rsidR="00DB1A9C" w:rsidRPr="00B6452B" w:rsidRDefault="00DB1A9C" w:rsidP="00DB1A9C">
            <w:pPr>
              <w:pStyle w:val="TableParagraph"/>
              <w:spacing w:before="1"/>
              <w:ind w:left="108"/>
              <w:rPr>
                <w:rFonts w:ascii="Lucida Sans" w:hAnsi="Lucida Sans"/>
                <w:sz w:val="20"/>
              </w:rPr>
            </w:pPr>
          </w:p>
        </w:tc>
        <w:tc>
          <w:tcPr>
            <w:tcW w:w="2165" w:type="dxa"/>
            <w:vAlign w:val="center"/>
          </w:tcPr>
          <w:p w14:paraId="63983D57" w14:textId="77777777" w:rsidR="00DB1A9C" w:rsidRPr="00B6452B" w:rsidRDefault="00DB1A9C" w:rsidP="00DB1A9C">
            <w:pPr>
              <w:pStyle w:val="TableParagraph"/>
              <w:spacing w:before="127"/>
              <w:ind w:right="102"/>
              <w:rPr>
                <w:rFonts w:ascii="Lucida Sans" w:hAnsi="Lucida Sans"/>
                <w:sz w:val="20"/>
              </w:rPr>
            </w:pPr>
            <w:r w:rsidRPr="00B6452B">
              <w:rPr>
                <w:rFonts w:ascii="Lucida Sans" w:hAnsi="Lucida Sans"/>
                <w:sz w:val="20"/>
              </w:rPr>
              <w:t>Using accommodations Asking for help Learning routines</w:t>
            </w:r>
          </w:p>
        </w:tc>
        <w:tc>
          <w:tcPr>
            <w:tcW w:w="2520" w:type="dxa"/>
            <w:vAlign w:val="center"/>
          </w:tcPr>
          <w:p w14:paraId="62762206" w14:textId="77777777" w:rsidR="00DB1A9C" w:rsidRPr="00B6452B" w:rsidRDefault="00DB1A9C" w:rsidP="00DB1A9C">
            <w:pPr>
              <w:pStyle w:val="TableParagraph"/>
              <w:spacing w:before="11"/>
              <w:ind w:right="165"/>
              <w:rPr>
                <w:rFonts w:ascii="Lucida Sans" w:hAnsi="Lucida Sans"/>
                <w:sz w:val="20"/>
              </w:rPr>
            </w:pPr>
            <w:r w:rsidRPr="00B6452B">
              <w:rPr>
                <w:rFonts w:ascii="Lucida Sans" w:hAnsi="Lucida Sans"/>
                <w:sz w:val="20"/>
              </w:rPr>
              <w:t>Personal banking Instruction Utilizing technology support (phone reminders to take meds)</w:t>
            </w:r>
          </w:p>
        </w:tc>
      </w:tr>
      <w:tr w:rsidR="00DB1A9C" w14:paraId="32213FE2" w14:textId="77777777" w:rsidTr="00DB1A9C">
        <w:trPr>
          <w:trHeight w:val="2561"/>
        </w:trPr>
        <w:tc>
          <w:tcPr>
            <w:tcW w:w="3865" w:type="dxa"/>
            <w:shd w:val="clear" w:color="auto" w:fill="E7E6E6"/>
          </w:tcPr>
          <w:p w14:paraId="5DF99CE4" w14:textId="77777777" w:rsidR="00DB1A9C" w:rsidRPr="00B6452B" w:rsidRDefault="00DB1A9C" w:rsidP="00DB1A9C">
            <w:pPr>
              <w:pStyle w:val="TableParagraph"/>
              <w:spacing w:before="138"/>
              <w:ind w:right="300"/>
              <w:rPr>
                <w:rFonts w:ascii="Lucida Sans" w:hAnsi="Lucida Sans"/>
                <w:b/>
                <w:i/>
                <w:sz w:val="20"/>
              </w:rPr>
            </w:pPr>
            <w:r w:rsidRPr="00B6452B">
              <w:rPr>
                <w:rFonts w:ascii="Lucida Sans" w:hAnsi="Lucida Sans"/>
                <w:b/>
                <w:i/>
                <w:sz w:val="20"/>
              </w:rPr>
              <w:t>Functional Vocational Assessment:</w:t>
            </w:r>
          </w:p>
          <w:p w14:paraId="4C04C439" w14:textId="77777777" w:rsidR="00DB1A9C" w:rsidRPr="00B6452B" w:rsidRDefault="00DB1A9C" w:rsidP="00DB1A9C">
            <w:pPr>
              <w:spacing w:after="60"/>
              <w:ind w:left="144"/>
              <w:rPr>
                <w:i/>
                <w:sz w:val="18"/>
              </w:rPr>
            </w:pPr>
            <w:r w:rsidRPr="00B6452B">
              <w:rPr>
                <w:i/>
                <w:sz w:val="18"/>
              </w:rPr>
              <w:t xml:space="preserve">An additional assessment process if the regular vocational assessment has not provided enough information to make a vocational program decision. Additional assessment activities (i.e., situational assessments, community-based assessments, assistive technology evaluations) can be performed to get more information about the student’s needs, preferences, and interests          </w:t>
            </w:r>
          </w:p>
        </w:tc>
        <w:tc>
          <w:tcPr>
            <w:tcW w:w="1980" w:type="dxa"/>
            <w:vAlign w:val="center"/>
          </w:tcPr>
          <w:p w14:paraId="6DE8A009" w14:textId="77777777" w:rsidR="00DB1A9C" w:rsidRPr="00B6452B" w:rsidRDefault="00DB1A9C" w:rsidP="00DB1A9C">
            <w:pPr>
              <w:pStyle w:val="TableParagraph"/>
              <w:ind w:left="0"/>
              <w:rPr>
                <w:rFonts w:ascii="Lucida Sans" w:hAnsi="Lucida Sans"/>
                <w:b/>
              </w:rPr>
            </w:pPr>
          </w:p>
          <w:p w14:paraId="1050779A" w14:textId="77777777" w:rsidR="00DB1A9C" w:rsidRPr="00B6452B" w:rsidRDefault="00DB1A9C" w:rsidP="00DB1A9C">
            <w:pPr>
              <w:pStyle w:val="TableParagraph"/>
              <w:spacing w:before="1"/>
              <w:ind w:left="108"/>
              <w:rPr>
                <w:rFonts w:ascii="Lucida Sans" w:hAnsi="Lucida Sans"/>
                <w:sz w:val="20"/>
              </w:rPr>
            </w:pPr>
            <w:r w:rsidRPr="00B6452B">
              <w:rPr>
                <w:rFonts w:ascii="Lucida Sans" w:hAnsi="Lucida Sans"/>
                <w:sz w:val="20"/>
              </w:rPr>
              <w:t>College entrance exams</w:t>
            </w:r>
          </w:p>
        </w:tc>
        <w:tc>
          <w:tcPr>
            <w:tcW w:w="2165" w:type="dxa"/>
            <w:vAlign w:val="center"/>
          </w:tcPr>
          <w:p w14:paraId="7A090C02" w14:textId="77777777" w:rsidR="00DB1A9C" w:rsidRPr="00B6452B" w:rsidRDefault="00DB1A9C" w:rsidP="00DB1A9C">
            <w:pPr>
              <w:pStyle w:val="TableParagraph"/>
              <w:ind w:left="0"/>
              <w:rPr>
                <w:rFonts w:ascii="Lucida Sans" w:hAnsi="Lucida Sans"/>
                <w:b/>
              </w:rPr>
            </w:pPr>
          </w:p>
          <w:p w14:paraId="481EAA5A" w14:textId="77777777" w:rsidR="00DB1A9C" w:rsidRPr="00B6452B" w:rsidRDefault="00DB1A9C" w:rsidP="00DB1A9C">
            <w:pPr>
              <w:pStyle w:val="TableParagraph"/>
              <w:spacing w:before="1"/>
              <w:ind w:left="0" w:right="507"/>
              <w:rPr>
                <w:rFonts w:ascii="Lucida Sans" w:hAnsi="Lucida Sans"/>
                <w:sz w:val="20"/>
              </w:rPr>
            </w:pPr>
            <w:r w:rsidRPr="00B6452B">
              <w:rPr>
                <w:rFonts w:ascii="Lucida Sans" w:hAnsi="Lucida Sans"/>
                <w:sz w:val="20"/>
              </w:rPr>
              <w:t>Work assessments</w:t>
            </w:r>
          </w:p>
        </w:tc>
        <w:tc>
          <w:tcPr>
            <w:tcW w:w="2520" w:type="dxa"/>
            <w:vAlign w:val="center"/>
          </w:tcPr>
          <w:p w14:paraId="5B7A21D3" w14:textId="77777777" w:rsidR="00DB1A9C" w:rsidRPr="00B6452B" w:rsidRDefault="00DB1A9C" w:rsidP="00DB1A9C">
            <w:pPr>
              <w:pStyle w:val="TableParagraph"/>
              <w:ind w:left="0"/>
              <w:rPr>
                <w:rFonts w:ascii="Lucida Sans" w:hAnsi="Lucida Sans"/>
                <w:b/>
              </w:rPr>
            </w:pPr>
          </w:p>
          <w:p w14:paraId="77708167" w14:textId="77777777" w:rsidR="00DB1A9C" w:rsidRPr="00B6452B" w:rsidRDefault="00DB1A9C" w:rsidP="00DB1A9C">
            <w:pPr>
              <w:pStyle w:val="TableParagraph"/>
              <w:spacing w:before="1"/>
              <w:rPr>
                <w:rFonts w:ascii="Lucida Sans" w:hAnsi="Lucida Sans"/>
                <w:sz w:val="20"/>
              </w:rPr>
            </w:pPr>
            <w:r w:rsidRPr="00B6452B">
              <w:rPr>
                <w:rFonts w:ascii="Lucida Sans" w:hAnsi="Lucida Sans"/>
                <w:sz w:val="20"/>
              </w:rPr>
              <w:t>Functional skills inventory</w:t>
            </w:r>
          </w:p>
        </w:tc>
      </w:tr>
    </w:tbl>
    <w:p w14:paraId="409C977F" w14:textId="51D7E74E" w:rsidR="00B6452B" w:rsidRDefault="00BD768F" w:rsidP="00DB1A9C">
      <w:pPr>
        <w:pStyle w:val="BodyText"/>
      </w:pPr>
      <w:r>
        <w:rPr>
          <w:noProof/>
        </w:rPr>
        <w:drawing>
          <wp:anchor distT="0" distB="0" distL="114300" distR="114300" simplePos="0" relativeHeight="251991040" behindDoc="0" locked="0" layoutInCell="1" allowOverlap="1" wp14:anchorId="169DF64F" wp14:editId="11B9AB96">
            <wp:simplePos x="0" y="0"/>
            <wp:positionH relativeFrom="column">
              <wp:posOffset>5836920</wp:posOffset>
            </wp:positionH>
            <wp:positionV relativeFrom="paragraph">
              <wp:posOffset>-15240</wp:posOffset>
            </wp:positionV>
            <wp:extent cx="597535" cy="36576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7535" cy="365760"/>
                    </a:xfrm>
                    <a:prstGeom prst="rect">
                      <a:avLst/>
                    </a:prstGeom>
                    <a:noFill/>
                  </pic:spPr>
                </pic:pic>
              </a:graphicData>
            </a:graphic>
          </wp:anchor>
        </w:drawing>
      </w:r>
    </w:p>
    <w:p w14:paraId="526CA72C" w14:textId="4335AF59" w:rsidR="00DB1A9C" w:rsidRDefault="00B57D27" w:rsidP="00DB1A9C">
      <w:pPr>
        <w:pStyle w:val="Heading3"/>
        <w:spacing w:before="0"/>
      </w:pPr>
      <w:r>
        <w:rPr>
          <w:noProof/>
        </w:rPr>
        <mc:AlternateContent>
          <mc:Choice Requires="wps">
            <w:drawing>
              <wp:anchor distT="0" distB="0" distL="114300" distR="114300" simplePos="0" relativeHeight="251768832" behindDoc="0" locked="0" layoutInCell="1" allowOverlap="1" wp14:anchorId="7197D0CF" wp14:editId="77672BD8">
                <wp:simplePos x="0" y="0"/>
                <wp:positionH relativeFrom="column">
                  <wp:posOffset>359198</wp:posOffset>
                </wp:positionH>
                <wp:positionV relativeFrom="paragraph">
                  <wp:posOffset>298450</wp:posOffset>
                </wp:positionV>
                <wp:extent cx="4484451" cy="0"/>
                <wp:effectExtent l="0" t="19050" r="30480" b="19050"/>
                <wp:wrapNone/>
                <wp:docPr id="383" name="Straight Connector 383"/>
                <wp:cNvGraphicFramePr/>
                <a:graphic xmlns:a="http://schemas.openxmlformats.org/drawingml/2006/main">
                  <a:graphicData uri="http://schemas.microsoft.com/office/word/2010/wordprocessingShape">
                    <wps:wsp>
                      <wps:cNvCnPr/>
                      <wps:spPr>
                        <a:xfrm>
                          <a:off x="0" y="0"/>
                          <a:ext cx="4484451" cy="0"/>
                        </a:xfrm>
                        <a:prstGeom prst="line">
                          <a:avLst/>
                        </a:prstGeom>
                        <a:ln w="28575">
                          <a:solidFill>
                            <a:srgbClr val="1EB050"/>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DA149CB" id="Straight Connector 383"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28.3pt,23.5pt" to="381.4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" strokecolor="#1eb050" strokeweight="2.25pt">
                <v:stroke joinstyle="miter"/>
              </v:line>
            </w:pict>
          </mc:Fallback>
        </mc:AlternateContent>
      </w:r>
      <w:r w:rsidR="007E542B">
        <w:rPr>
          <w:noProof/>
        </w:rPr>
        <w:drawing>
          <wp:anchor distT="0" distB="0" distL="114300" distR="114300" simplePos="0" relativeHeight="251922432" behindDoc="0" locked="0" layoutInCell="1" allowOverlap="1" wp14:anchorId="36B2147B" wp14:editId="2B3DC787">
            <wp:simplePos x="0" y="0"/>
            <wp:positionH relativeFrom="margin">
              <wp:align>left</wp:align>
            </wp:positionH>
            <wp:positionV relativeFrom="paragraph">
              <wp:posOffset>6985</wp:posOffset>
            </wp:positionV>
            <wp:extent cx="283884" cy="274320"/>
            <wp:effectExtent l="0" t="0" r="1905"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3884" cy="274320"/>
                    </a:xfrm>
                    <a:prstGeom prst="rect">
                      <a:avLst/>
                    </a:prstGeom>
                    <a:noFill/>
                  </pic:spPr>
                </pic:pic>
              </a:graphicData>
            </a:graphic>
            <wp14:sizeRelH relativeFrom="margin">
              <wp14:pctWidth>0</wp14:pctWidth>
            </wp14:sizeRelH>
            <wp14:sizeRelV relativeFrom="margin">
              <wp14:pctHeight>0</wp14:pctHeight>
            </wp14:sizeRelV>
          </wp:anchor>
        </w:drawing>
      </w:r>
      <w:r w:rsidR="00131D23">
        <w:t xml:space="preserve">      </w:t>
      </w:r>
      <w:r w:rsidR="00DB1A9C">
        <w:t>Case Examples</w:t>
      </w:r>
    </w:p>
    <w:p w14:paraId="2D561A21" w14:textId="5C70076B" w:rsidR="00DB1A9C" w:rsidRPr="00F911F9" w:rsidRDefault="00131D23" w:rsidP="00DB1A9C">
      <w:pPr>
        <w:pStyle w:val="CaseStudyH1"/>
        <w:spacing w:before="0"/>
      </w:pPr>
      <w:r>
        <w:rPr>
          <w:b w:val="0"/>
          <w:i/>
          <w:noProof/>
        </w:rPr>
        <w:drawing>
          <wp:anchor distT="0" distB="0" distL="114300" distR="114300" simplePos="0" relativeHeight="251771904" behindDoc="0" locked="0" layoutInCell="1" allowOverlap="1" wp14:anchorId="7694CDDB" wp14:editId="6540A55E">
            <wp:simplePos x="0" y="0"/>
            <wp:positionH relativeFrom="margin">
              <wp:align>left</wp:align>
            </wp:positionH>
            <wp:positionV relativeFrom="paragraph">
              <wp:posOffset>337820</wp:posOffset>
            </wp:positionV>
            <wp:extent cx="426720" cy="640080"/>
            <wp:effectExtent l="0" t="0" r="0" b="7620"/>
            <wp:wrapSquare wrapText="bothSides"/>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26720" cy="640080"/>
                    </a:xfrm>
                    <a:prstGeom prst="rect">
                      <a:avLst/>
                    </a:prstGeom>
                    <a:noFill/>
                  </pic:spPr>
                </pic:pic>
              </a:graphicData>
            </a:graphic>
            <wp14:sizeRelH relativeFrom="margin">
              <wp14:pctWidth>0</wp14:pctWidth>
            </wp14:sizeRelH>
            <wp14:sizeRelV relativeFrom="margin">
              <wp14:pctHeight>0</wp14:pctHeight>
            </wp14:sizeRelV>
          </wp:anchor>
        </w:drawing>
      </w:r>
    </w:p>
    <w:p w14:paraId="5B3520FB" w14:textId="6BD76390" w:rsidR="005A0BC8" w:rsidRPr="00DC6F68" w:rsidRDefault="005A0BC8" w:rsidP="005A0BC8">
      <w:pPr>
        <w:pStyle w:val="ListParagraph"/>
        <w:spacing w:before="120" w:after="120"/>
        <w:ind w:left="0"/>
        <w:contextualSpacing w:val="0"/>
        <w:rPr>
          <w:b/>
          <w:sz w:val="28"/>
          <w:u w:val="single"/>
          <w:lang w:bidi="en-US"/>
        </w:rPr>
      </w:pPr>
      <w:r w:rsidRPr="00DC6F68">
        <w:rPr>
          <w:b/>
          <w:sz w:val="28"/>
          <w:u w:val="single"/>
          <w:lang w:bidi="en-US"/>
        </w:rPr>
        <w:t>ALEX</w:t>
      </w:r>
    </w:p>
    <w:p w14:paraId="203F117B" w14:textId="77777777" w:rsidR="005A0BC8" w:rsidRPr="005A0BC8" w:rsidRDefault="005A0BC8" w:rsidP="005A0BC8">
      <w:pPr>
        <w:widowControl w:val="0"/>
        <w:autoSpaceDE w:val="0"/>
        <w:autoSpaceDN w:val="0"/>
        <w:spacing w:before="120" w:after="240" w:line="250" w:lineRule="auto"/>
        <w:ind w:right="130"/>
        <w:jc w:val="center"/>
        <w:rPr>
          <w:rFonts w:eastAsia="Arial" w:cs="Arial"/>
          <w:b/>
          <w:sz w:val="28"/>
          <w:szCs w:val="21"/>
          <w:lang w:bidi="en-US"/>
        </w:rPr>
      </w:pPr>
      <w:r w:rsidRPr="00DC6F68">
        <w:rPr>
          <w:rFonts w:eastAsia="Arial" w:cs="Arial"/>
          <w:b/>
          <w:sz w:val="28"/>
          <w:szCs w:val="21"/>
          <w:lang w:bidi="en-US"/>
        </w:rPr>
        <w:t>Oregon Standard I</w:t>
      </w:r>
      <w:r>
        <w:rPr>
          <w:rFonts w:eastAsia="Arial" w:cs="Arial"/>
          <w:b/>
          <w:sz w:val="28"/>
          <w:szCs w:val="21"/>
          <w:lang w:bidi="en-US"/>
        </w:rPr>
        <w:t>NDIVIDUALIZED EDUCATION PROGRAM</w:t>
      </w:r>
    </w:p>
    <w:tbl>
      <w:tblPr>
        <w:tblStyle w:val="TableGrid10"/>
        <w:tblW w:w="0" w:type="auto"/>
        <w:tblInd w:w="-5" w:type="dxa"/>
        <w:tblLook w:val="04A0" w:firstRow="1" w:lastRow="0" w:firstColumn="1" w:lastColumn="0" w:noHBand="0" w:noVBand="1"/>
      </w:tblPr>
      <w:tblGrid>
        <w:gridCol w:w="9355"/>
      </w:tblGrid>
      <w:tr w:rsidR="005A0BC8" w:rsidRPr="005A0BC8" w14:paraId="267C72AD" w14:textId="77777777" w:rsidTr="00397495">
        <w:tc>
          <w:tcPr>
            <w:tcW w:w="9355" w:type="dxa"/>
            <w:shd w:val="clear" w:color="auto" w:fill="DBDBDB" w:themeFill="accent3" w:themeFillTint="66"/>
          </w:tcPr>
          <w:p w14:paraId="2E8E5C6C" w14:textId="77777777" w:rsidR="005A0BC8" w:rsidRPr="005A0BC8" w:rsidRDefault="005A0BC8" w:rsidP="005A0BC8">
            <w:pPr>
              <w:spacing w:line="241" w:lineRule="exact"/>
              <w:rPr>
                <w:b/>
                <w:w w:val="105"/>
                <w:sz w:val="20"/>
                <w:lang w:bidi="en-US"/>
              </w:rPr>
            </w:pPr>
            <w:r w:rsidRPr="005A0BC8">
              <w:rPr>
                <w:b/>
                <w:w w:val="105"/>
                <w:sz w:val="20"/>
                <w:lang w:bidi="en-US"/>
              </w:rPr>
              <w:t>Results of age-appropriate transition assessments, including student’s preferences, interests, needs and strengths (PINS)</w:t>
            </w:r>
            <w:r w:rsidR="000E7003">
              <w:rPr>
                <w:b/>
                <w:w w:val="105"/>
                <w:sz w:val="20"/>
                <w:lang w:bidi="en-US"/>
              </w:rPr>
              <w:t xml:space="preserve">        </w:t>
            </w:r>
            <w:r w:rsidRPr="000E7003">
              <w:rPr>
                <w:b/>
                <w:i/>
                <w:w w:val="105"/>
                <w:sz w:val="20"/>
                <w:szCs w:val="20"/>
                <w:lang w:bidi="en-US"/>
              </w:rPr>
              <w:t>34 CFR 300.320(b)(1); 34 CFR 300.43(a)(2)</w:t>
            </w:r>
          </w:p>
        </w:tc>
      </w:tr>
      <w:tr w:rsidR="005A0BC8" w:rsidRPr="005A0BC8" w14:paraId="5F5B434A" w14:textId="77777777" w:rsidTr="00397495">
        <w:tc>
          <w:tcPr>
            <w:tcW w:w="9355" w:type="dxa"/>
            <w:shd w:val="clear" w:color="auto" w:fill="DBDBDB" w:themeFill="accent3" w:themeFillTint="66"/>
          </w:tcPr>
          <w:p w14:paraId="0F482FB7" w14:textId="77777777" w:rsidR="005A0BC8" w:rsidRPr="005A0BC8" w:rsidRDefault="005A0BC8" w:rsidP="005A0BC8">
            <w:pPr>
              <w:tabs>
                <w:tab w:val="left" w:pos="11723"/>
              </w:tabs>
              <w:spacing w:line="241" w:lineRule="exact"/>
              <w:rPr>
                <w:b/>
                <w:w w:val="105"/>
                <w:sz w:val="21"/>
                <w:lang w:bidi="en-US"/>
              </w:rPr>
            </w:pPr>
            <w:r w:rsidRPr="005A0BC8">
              <w:rPr>
                <w:b/>
                <w:w w:val="105"/>
                <w:sz w:val="20"/>
                <w:lang w:bidi="en-US"/>
              </w:rPr>
              <w:t>Appropriate, measurable post-secondary goals based upon</w:t>
            </w:r>
            <w:r w:rsidRPr="005A0BC8">
              <w:rPr>
                <w:b/>
                <w:spacing w:val="-7"/>
                <w:w w:val="105"/>
                <w:sz w:val="20"/>
                <w:lang w:bidi="en-US"/>
              </w:rPr>
              <w:t xml:space="preserve"> </w:t>
            </w:r>
            <w:r w:rsidRPr="005A0BC8">
              <w:rPr>
                <w:b/>
                <w:w w:val="105"/>
                <w:sz w:val="20"/>
                <w:lang w:bidi="en-US"/>
              </w:rPr>
              <w:t>age-appropriate transition</w:t>
            </w:r>
            <w:r w:rsidRPr="005A0BC8">
              <w:rPr>
                <w:b/>
                <w:spacing w:val="-8"/>
                <w:w w:val="105"/>
                <w:sz w:val="20"/>
                <w:lang w:bidi="en-US"/>
              </w:rPr>
              <w:t xml:space="preserve"> </w:t>
            </w:r>
            <w:r w:rsidRPr="005A0BC8">
              <w:rPr>
                <w:b/>
                <w:w w:val="105"/>
                <w:sz w:val="20"/>
                <w:lang w:bidi="en-US"/>
              </w:rPr>
              <w:t xml:space="preserve">assessments                                                       </w:t>
            </w:r>
            <w:r w:rsidR="000E7003">
              <w:rPr>
                <w:b/>
                <w:w w:val="105"/>
                <w:sz w:val="20"/>
                <w:lang w:bidi="en-US"/>
              </w:rPr>
              <w:t xml:space="preserve">        </w:t>
            </w:r>
            <w:r w:rsidRPr="005A0BC8">
              <w:rPr>
                <w:b/>
                <w:i/>
                <w:w w:val="105"/>
                <w:sz w:val="20"/>
                <w:lang w:bidi="en-US"/>
              </w:rPr>
              <w:t>34 CFR</w:t>
            </w:r>
            <w:r w:rsidRPr="005A0BC8">
              <w:rPr>
                <w:b/>
                <w:i/>
                <w:spacing w:val="42"/>
                <w:w w:val="105"/>
                <w:sz w:val="20"/>
                <w:lang w:bidi="en-US"/>
              </w:rPr>
              <w:t xml:space="preserve"> </w:t>
            </w:r>
            <w:r w:rsidRPr="005A0BC8">
              <w:rPr>
                <w:b/>
                <w:i/>
                <w:w w:val="105"/>
                <w:sz w:val="20"/>
                <w:lang w:bidi="en-US"/>
              </w:rPr>
              <w:t>300.320(b)(1)</w:t>
            </w:r>
          </w:p>
        </w:tc>
      </w:tr>
      <w:tr w:rsidR="005A0BC8" w:rsidRPr="005A0BC8" w14:paraId="3ECF9C67" w14:textId="77777777" w:rsidTr="00397495">
        <w:tc>
          <w:tcPr>
            <w:tcW w:w="9355" w:type="dxa"/>
            <w:shd w:val="clear" w:color="auto" w:fill="DBDBDB" w:themeFill="accent3" w:themeFillTint="66"/>
          </w:tcPr>
          <w:p w14:paraId="4B31567B" w14:textId="77777777" w:rsidR="005A0BC8" w:rsidRPr="005A0BC8" w:rsidRDefault="005A0BC8" w:rsidP="005A0BC8">
            <w:pPr>
              <w:rPr>
                <w:b/>
                <w:i/>
                <w:sz w:val="20"/>
                <w:szCs w:val="20"/>
                <w:lang w:bidi="en-US"/>
              </w:rPr>
            </w:pPr>
            <w:r w:rsidRPr="005A0BC8">
              <w:rPr>
                <w:b/>
                <w:sz w:val="20"/>
                <w:lang w:bidi="en-US"/>
              </w:rPr>
              <w:t xml:space="preserve">Transition Services/Activities: </w:t>
            </w:r>
            <w:r w:rsidRPr="005A0BC8">
              <w:rPr>
                <w:w w:val="105"/>
                <w:sz w:val="20"/>
                <w:szCs w:val="20"/>
                <w:lang w:bidi="en-US"/>
              </w:rPr>
              <w:t>Transition Services include instruction, related services, community experiences, the development of employment and other post-school adult living objectives, and if appropriate, acquisition of daily living skills and provision of a functional vocational</w:t>
            </w:r>
            <w:r w:rsidRPr="005A0BC8">
              <w:rPr>
                <w:spacing w:val="-9"/>
                <w:w w:val="105"/>
                <w:sz w:val="20"/>
                <w:szCs w:val="20"/>
                <w:lang w:bidi="en-US"/>
              </w:rPr>
              <w:t xml:space="preserve"> </w:t>
            </w:r>
            <w:r w:rsidRPr="005A0BC8">
              <w:rPr>
                <w:w w:val="105"/>
                <w:sz w:val="20"/>
                <w:szCs w:val="20"/>
                <w:lang w:bidi="en-US"/>
              </w:rPr>
              <w:t>evaluation.</w:t>
            </w:r>
            <w:r w:rsidR="000E7003">
              <w:rPr>
                <w:b/>
                <w:sz w:val="20"/>
                <w:szCs w:val="20"/>
                <w:lang w:bidi="en-US"/>
              </w:rPr>
              <w:t xml:space="preserve">     </w:t>
            </w:r>
            <w:r w:rsidRPr="005A0BC8">
              <w:rPr>
                <w:b/>
                <w:sz w:val="20"/>
                <w:szCs w:val="20"/>
                <w:lang w:bidi="en-US"/>
              </w:rPr>
              <w:t xml:space="preserve">                              </w:t>
            </w:r>
            <w:r w:rsidR="000E7003">
              <w:rPr>
                <w:b/>
                <w:sz w:val="20"/>
                <w:szCs w:val="20"/>
                <w:lang w:bidi="en-US"/>
              </w:rPr>
              <w:t xml:space="preserve">                               </w:t>
            </w:r>
            <w:r w:rsidRPr="005A0BC8">
              <w:rPr>
                <w:b/>
                <w:i/>
                <w:sz w:val="20"/>
                <w:szCs w:val="20"/>
                <w:lang w:bidi="en-US"/>
              </w:rPr>
              <w:t xml:space="preserve">34 CFR 300.43                                                                                                                                                  </w:t>
            </w:r>
          </w:p>
        </w:tc>
      </w:tr>
      <w:tr w:rsidR="005A0BC8" w:rsidRPr="005A0BC8" w14:paraId="20AC5655" w14:textId="77777777" w:rsidTr="00CD53DC">
        <w:tc>
          <w:tcPr>
            <w:tcW w:w="9355" w:type="dxa"/>
            <w:shd w:val="clear" w:color="auto" w:fill="auto"/>
          </w:tcPr>
          <w:p w14:paraId="3DAFEE97" w14:textId="77777777" w:rsidR="005A0BC8" w:rsidRPr="005A0BC8" w:rsidRDefault="005A0BC8" w:rsidP="005A0BC8">
            <w:pPr>
              <w:rPr>
                <w:b/>
                <w:sz w:val="20"/>
                <w:lang w:bidi="en-US"/>
              </w:rPr>
            </w:pPr>
            <w:r w:rsidRPr="005A0BC8">
              <w:rPr>
                <w:b/>
                <w:sz w:val="20"/>
                <w:lang w:bidi="en-US"/>
              </w:rPr>
              <w:t>Education and Training Instruction</w:t>
            </w:r>
          </w:p>
          <w:p w14:paraId="2160E229" w14:textId="77777777" w:rsidR="005A0BC8" w:rsidRPr="005A0BC8" w:rsidRDefault="005A0BC8" w:rsidP="004A6023">
            <w:pPr>
              <w:numPr>
                <w:ilvl w:val="0"/>
                <w:numId w:val="51"/>
              </w:numPr>
              <w:rPr>
                <w:sz w:val="20"/>
                <w:lang w:bidi="en-US"/>
              </w:rPr>
            </w:pPr>
            <w:r w:rsidRPr="005A0BC8">
              <w:rPr>
                <w:sz w:val="20"/>
                <w:lang w:bidi="en-US"/>
              </w:rPr>
              <w:t xml:space="preserve">Self-advocacy skills instruction </w:t>
            </w:r>
          </w:p>
          <w:p w14:paraId="1CD1076D" w14:textId="77777777" w:rsidR="005A0BC8" w:rsidRPr="005A0BC8" w:rsidRDefault="005A0BC8" w:rsidP="004A6023">
            <w:pPr>
              <w:numPr>
                <w:ilvl w:val="0"/>
                <w:numId w:val="51"/>
              </w:numPr>
              <w:rPr>
                <w:sz w:val="20"/>
                <w:lang w:bidi="en-US"/>
              </w:rPr>
            </w:pPr>
            <w:r w:rsidRPr="005A0BC8">
              <w:rPr>
                <w:sz w:val="20"/>
                <w:lang w:bidi="en-US"/>
              </w:rPr>
              <w:t xml:space="preserve">Personal banking instruction </w:t>
            </w:r>
          </w:p>
          <w:p w14:paraId="1A16B3D8" w14:textId="77777777" w:rsidR="005A0BC8" w:rsidRPr="005A0BC8" w:rsidRDefault="005A0BC8" w:rsidP="004A6023">
            <w:pPr>
              <w:numPr>
                <w:ilvl w:val="0"/>
                <w:numId w:val="51"/>
              </w:numPr>
              <w:rPr>
                <w:sz w:val="20"/>
                <w:lang w:bidi="en-US"/>
              </w:rPr>
            </w:pPr>
            <w:r w:rsidRPr="005A0BC8">
              <w:rPr>
                <w:sz w:val="20"/>
                <w:lang w:bidi="en-US"/>
              </w:rPr>
              <w:t xml:space="preserve">Work related social skills instruction </w:t>
            </w:r>
          </w:p>
          <w:p w14:paraId="73FE37BD" w14:textId="77777777" w:rsidR="005A0BC8" w:rsidRPr="005A0BC8" w:rsidRDefault="005A0BC8" w:rsidP="004A6023">
            <w:pPr>
              <w:numPr>
                <w:ilvl w:val="0"/>
                <w:numId w:val="51"/>
              </w:numPr>
              <w:rPr>
                <w:sz w:val="20"/>
                <w:lang w:bidi="en-US"/>
              </w:rPr>
            </w:pPr>
            <w:r w:rsidRPr="005A0BC8">
              <w:rPr>
                <w:sz w:val="20"/>
                <w:lang w:bidi="en-US"/>
              </w:rPr>
              <w:t xml:space="preserve">Computer skills (word-processing, data entry) instruction </w:t>
            </w:r>
          </w:p>
          <w:p w14:paraId="7AAD386E" w14:textId="77777777" w:rsidR="005A0BC8" w:rsidRPr="005A0BC8" w:rsidRDefault="005A0BC8" w:rsidP="005A0BC8">
            <w:pPr>
              <w:rPr>
                <w:sz w:val="20"/>
                <w:lang w:bidi="en-US"/>
              </w:rPr>
            </w:pPr>
          </w:p>
          <w:p w14:paraId="625ACE04" w14:textId="77777777" w:rsidR="005A0BC8" w:rsidRPr="005A0BC8" w:rsidRDefault="005A0BC8" w:rsidP="005A0BC8">
            <w:pPr>
              <w:rPr>
                <w:b/>
                <w:sz w:val="20"/>
                <w:lang w:bidi="en-US"/>
              </w:rPr>
            </w:pPr>
            <w:r w:rsidRPr="005A0BC8">
              <w:rPr>
                <w:b/>
                <w:sz w:val="20"/>
                <w:lang w:bidi="en-US"/>
              </w:rPr>
              <w:t xml:space="preserve">Education and Training Related Service </w:t>
            </w:r>
          </w:p>
          <w:p w14:paraId="509E6B9C" w14:textId="77777777" w:rsidR="005A0BC8" w:rsidRPr="005A0BC8" w:rsidRDefault="005A0BC8" w:rsidP="004A6023">
            <w:pPr>
              <w:numPr>
                <w:ilvl w:val="0"/>
                <w:numId w:val="52"/>
              </w:numPr>
              <w:rPr>
                <w:sz w:val="20"/>
                <w:lang w:bidi="en-US"/>
              </w:rPr>
            </w:pPr>
            <w:r w:rsidRPr="005A0BC8">
              <w:rPr>
                <w:sz w:val="20"/>
                <w:lang w:bidi="en-US"/>
              </w:rPr>
              <w:t>Speech language services to increase oral language fluency</w:t>
            </w:r>
          </w:p>
          <w:p w14:paraId="689318AF" w14:textId="77777777" w:rsidR="005A0BC8" w:rsidRPr="005A0BC8" w:rsidRDefault="005A0BC8" w:rsidP="005A0BC8">
            <w:pPr>
              <w:rPr>
                <w:sz w:val="20"/>
                <w:lang w:bidi="en-US"/>
              </w:rPr>
            </w:pPr>
          </w:p>
          <w:p w14:paraId="6E26E9AF" w14:textId="77777777" w:rsidR="005A0BC8" w:rsidRPr="005A0BC8" w:rsidRDefault="005A0BC8" w:rsidP="005A0BC8">
            <w:pPr>
              <w:rPr>
                <w:b/>
                <w:sz w:val="20"/>
                <w:lang w:bidi="en-US"/>
              </w:rPr>
            </w:pPr>
            <w:r w:rsidRPr="005A0BC8">
              <w:rPr>
                <w:b/>
                <w:sz w:val="20"/>
                <w:lang w:bidi="en-US"/>
              </w:rPr>
              <w:t>Functional Vocational Evaluation</w:t>
            </w:r>
          </w:p>
          <w:p w14:paraId="65DFBEEE" w14:textId="77777777" w:rsidR="005A0BC8" w:rsidRPr="005A0BC8" w:rsidRDefault="005A0BC8" w:rsidP="004A6023">
            <w:pPr>
              <w:numPr>
                <w:ilvl w:val="0"/>
                <w:numId w:val="52"/>
              </w:numPr>
              <w:rPr>
                <w:sz w:val="20"/>
                <w:lang w:bidi="en-US"/>
              </w:rPr>
            </w:pPr>
            <w:r w:rsidRPr="005A0BC8">
              <w:rPr>
                <w:sz w:val="20"/>
                <w:lang w:bidi="en-US"/>
              </w:rPr>
              <w:t>Completing a computation/ business math skill inventory</w:t>
            </w:r>
          </w:p>
          <w:p w14:paraId="53ACA114" w14:textId="77777777" w:rsidR="005A0BC8" w:rsidRPr="005A0BC8" w:rsidRDefault="005A0BC8" w:rsidP="004A6023">
            <w:pPr>
              <w:numPr>
                <w:ilvl w:val="0"/>
                <w:numId w:val="52"/>
              </w:numPr>
              <w:spacing w:after="120"/>
              <w:rPr>
                <w:b/>
                <w:sz w:val="20"/>
                <w:lang w:bidi="en-US"/>
              </w:rPr>
            </w:pPr>
            <w:r w:rsidRPr="005A0BC8">
              <w:rPr>
                <w:sz w:val="20"/>
                <w:lang w:bidi="en-US"/>
              </w:rPr>
              <w:t>Completing an office skill inventory</w:t>
            </w:r>
          </w:p>
        </w:tc>
      </w:tr>
      <w:tr w:rsidR="005A0BC8" w:rsidRPr="005A0BC8" w14:paraId="13E2A159" w14:textId="77777777" w:rsidTr="00CD53DC">
        <w:tc>
          <w:tcPr>
            <w:tcW w:w="9355" w:type="dxa"/>
            <w:shd w:val="clear" w:color="auto" w:fill="auto"/>
          </w:tcPr>
          <w:p w14:paraId="0E78BB19" w14:textId="77777777" w:rsidR="005A0BC8" w:rsidRPr="005A0BC8" w:rsidRDefault="005A0BC8" w:rsidP="005A0BC8">
            <w:pPr>
              <w:spacing w:line="228" w:lineRule="exact"/>
              <w:ind w:left="260" w:right="365"/>
              <w:rPr>
                <w:sz w:val="20"/>
                <w:lang w:bidi="en-US"/>
              </w:rPr>
            </w:pPr>
            <w:r w:rsidRPr="005A0BC8">
              <w:rPr>
                <w:b/>
                <w:sz w:val="20"/>
                <w:lang w:bidi="en-US"/>
              </w:rPr>
              <w:t>Employment and Other Post School Living</w:t>
            </w:r>
            <w:r w:rsidRPr="005A0BC8">
              <w:rPr>
                <w:b/>
                <w:spacing w:val="-5"/>
                <w:sz w:val="20"/>
                <w:lang w:bidi="en-US"/>
              </w:rPr>
              <w:t xml:space="preserve"> </w:t>
            </w:r>
            <w:r w:rsidRPr="005A0BC8">
              <w:rPr>
                <w:b/>
                <w:sz w:val="20"/>
                <w:lang w:bidi="en-US"/>
              </w:rPr>
              <w:t>Objectives</w:t>
            </w:r>
            <w:r w:rsidRPr="005A0BC8">
              <w:rPr>
                <w:sz w:val="20"/>
                <w:lang w:bidi="en-US"/>
              </w:rPr>
              <w:t xml:space="preserve"> </w:t>
            </w:r>
          </w:p>
          <w:p w14:paraId="48AE54BF" w14:textId="77777777" w:rsidR="005A0BC8" w:rsidRPr="005A0BC8" w:rsidRDefault="005A0BC8" w:rsidP="004A6023">
            <w:pPr>
              <w:numPr>
                <w:ilvl w:val="0"/>
                <w:numId w:val="53"/>
              </w:numPr>
              <w:spacing w:line="228" w:lineRule="exact"/>
              <w:ind w:right="365"/>
              <w:rPr>
                <w:sz w:val="21"/>
                <w:lang w:bidi="en-US"/>
              </w:rPr>
            </w:pPr>
            <w:r w:rsidRPr="005A0BC8">
              <w:rPr>
                <w:sz w:val="20"/>
                <w:lang w:bidi="en-US"/>
              </w:rPr>
              <w:t>Work hours (for credit) in the school district business</w:t>
            </w:r>
            <w:r w:rsidRPr="005A0BC8">
              <w:rPr>
                <w:spacing w:val="-3"/>
                <w:sz w:val="20"/>
                <w:lang w:bidi="en-US"/>
              </w:rPr>
              <w:t xml:space="preserve"> </w:t>
            </w:r>
            <w:r w:rsidRPr="005A0BC8">
              <w:rPr>
                <w:sz w:val="20"/>
                <w:lang w:bidi="en-US"/>
              </w:rPr>
              <w:t xml:space="preserve">department </w:t>
            </w:r>
          </w:p>
          <w:p w14:paraId="62F5F2BC" w14:textId="77777777" w:rsidR="005A0BC8" w:rsidRPr="005A0BC8" w:rsidRDefault="005A0BC8" w:rsidP="004A6023">
            <w:pPr>
              <w:numPr>
                <w:ilvl w:val="0"/>
                <w:numId w:val="53"/>
              </w:numPr>
              <w:spacing w:line="228" w:lineRule="exact"/>
              <w:ind w:right="365"/>
              <w:rPr>
                <w:sz w:val="21"/>
                <w:lang w:bidi="en-US"/>
              </w:rPr>
            </w:pPr>
            <w:r w:rsidRPr="005A0BC8">
              <w:rPr>
                <w:sz w:val="20"/>
                <w:lang w:bidi="en-US"/>
              </w:rPr>
              <w:t>After school paid work experience in the business office of Office</w:t>
            </w:r>
            <w:r w:rsidRPr="005A0BC8">
              <w:rPr>
                <w:spacing w:val="-1"/>
                <w:sz w:val="20"/>
                <w:lang w:bidi="en-US"/>
              </w:rPr>
              <w:t xml:space="preserve"> </w:t>
            </w:r>
            <w:r w:rsidRPr="005A0BC8">
              <w:rPr>
                <w:sz w:val="20"/>
                <w:lang w:bidi="en-US"/>
              </w:rPr>
              <w:t xml:space="preserve">Depot </w:t>
            </w:r>
          </w:p>
          <w:p w14:paraId="106DFDDA" w14:textId="77777777" w:rsidR="005A0BC8" w:rsidRPr="005A0BC8" w:rsidRDefault="005A0BC8" w:rsidP="004A6023">
            <w:pPr>
              <w:numPr>
                <w:ilvl w:val="0"/>
                <w:numId w:val="53"/>
              </w:numPr>
              <w:spacing w:line="228" w:lineRule="exact"/>
              <w:ind w:right="365"/>
              <w:rPr>
                <w:sz w:val="21"/>
                <w:lang w:bidi="en-US"/>
              </w:rPr>
            </w:pPr>
            <w:r w:rsidRPr="005A0BC8">
              <w:rPr>
                <w:sz w:val="20"/>
                <w:lang w:bidi="en-US"/>
              </w:rPr>
              <w:t>Interview with adult agency staff regarding possible future needs (self-advocacy support, tax form</w:t>
            </w:r>
            <w:r w:rsidRPr="005A0BC8">
              <w:rPr>
                <w:spacing w:val="-32"/>
                <w:sz w:val="20"/>
                <w:lang w:bidi="en-US"/>
              </w:rPr>
              <w:t xml:space="preserve"> </w:t>
            </w:r>
            <w:r w:rsidRPr="005A0BC8">
              <w:rPr>
                <w:sz w:val="20"/>
                <w:lang w:bidi="en-US"/>
              </w:rPr>
              <w:t>completion assistance, transportation</w:t>
            </w:r>
            <w:r w:rsidRPr="005A0BC8">
              <w:rPr>
                <w:spacing w:val="-3"/>
                <w:sz w:val="20"/>
                <w:lang w:bidi="en-US"/>
              </w:rPr>
              <w:t xml:space="preserve"> </w:t>
            </w:r>
            <w:r w:rsidRPr="005A0BC8">
              <w:rPr>
                <w:sz w:val="20"/>
                <w:lang w:bidi="en-US"/>
              </w:rPr>
              <w:t>services)</w:t>
            </w:r>
          </w:p>
          <w:p w14:paraId="66B048B8" w14:textId="77777777" w:rsidR="005A0BC8" w:rsidRPr="005A0BC8" w:rsidRDefault="005A0BC8" w:rsidP="004A6023">
            <w:pPr>
              <w:numPr>
                <w:ilvl w:val="0"/>
                <w:numId w:val="53"/>
              </w:numPr>
              <w:spacing w:line="228" w:lineRule="exact"/>
              <w:ind w:right="365"/>
              <w:rPr>
                <w:i/>
                <w:sz w:val="21"/>
                <w:lang w:bidi="en-US"/>
              </w:rPr>
            </w:pPr>
            <w:r w:rsidRPr="005A0BC8">
              <w:rPr>
                <w:sz w:val="20"/>
                <w:lang w:bidi="en-US"/>
              </w:rPr>
              <w:t>Voter registration</w:t>
            </w:r>
          </w:p>
        </w:tc>
      </w:tr>
      <w:tr w:rsidR="005A0BC8" w:rsidRPr="005A0BC8" w14:paraId="608D64CC" w14:textId="77777777" w:rsidTr="00397495">
        <w:tc>
          <w:tcPr>
            <w:tcW w:w="9355" w:type="dxa"/>
            <w:shd w:val="clear" w:color="auto" w:fill="DBDBDB" w:themeFill="accent3" w:themeFillTint="66"/>
          </w:tcPr>
          <w:p w14:paraId="78549963" w14:textId="77777777" w:rsidR="005A0BC8" w:rsidRPr="005A0BC8" w:rsidRDefault="005A0BC8" w:rsidP="005A0BC8">
            <w:pPr>
              <w:rPr>
                <w:b/>
                <w:lang w:bidi="en-US"/>
              </w:rPr>
            </w:pPr>
            <w:r w:rsidRPr="005A0BC8">
              <w:rPr>
                <w:b/>
                <w:sz w:val="20"/>
                <w:lang w:bidi="en-US"/>
              </w:rPr>
              <w:t>Course of Study</w:t>
            </w:r>
            <w:r w:rsidRPr="005A0BC8">
              <w:rPr>
                <w:b/>
                <w:sz w:val="20"/>
                <w:lang w:bidi="en-US"/>
              </w:rPr>
              <w:tab/>
              <w:t xml:space="preserve">                                                                    </w:t>
            </w:r>
            <w:r w:rsidR="000E7003">
              <w:rPr>
                <w:b/>
                <w:sz w:val="20"/>
                <w:lang w:bidi="en-US"/>
              </w:rPr>
              <w:t xml:space="preserve">   </w:t>
            </w:r>
            <w:r w:rsidRPr="005A0BC8">
              <w:rPr>
                <w:b/>
                <w:sz w:val="20"/>
                <w:lang w:bidi="en-US"/>
              </w:rPr>
              <w:t xml:space="preserve"> </w:t>
            </w:r>
            <w:r w:rsidRPr="005A0BC8">
              <w:rPr>
                <w:b/>
                <w:i/>
                <w:sz w:val="20"/>
                <w:lang w:bidi="en-US"/>
              </w:rPr>
              <w:t>34 CFR 300.320(b)(2)</w:t>
            </w:r>
          </w:p>
        </w:tc>
      </w:tr>
      <w:tr w:rsidR="005A0BC8" w:rsidRPr="005A0BC8" w14:paraId="3BB607AC" w14:textId="77777777" w:rsidTr="00397495">
        <w:tc>
          <w:tcPr>
            <w:tcW w:w="9355" w:type="dxa"/>
            <w:shd w:val="clear" w:color="auto" w:fill="DBDBDB" w:themeFill="accent3" w:themeFillTint="66"/>
          </w:tcPr>
          <w:p w14:paraId="2B60CD70" w14:textId="77777777" w:rsidR="005A0BC8" w:rsidRPr="005A0BC8" w:rsidRDefault="005A0BC8" w:rsidP="005A0BC8">
            <w:pPr>
              <w:rPr>
                <w:lang w:bidi="en-US"/>
              </w:rPr>
            </w:pPr>
            <w:r w:rsidRPr="005A0BC8">
              <w:rPr>
                <w:b/>
                <w:sz w:val="20"/>
                <w:lang w:bidi="en-US"/>
              </w:rPr>
              <w:t>Agency Participation</w:t>
            </w:r>
            <w:r w:rsidRPr="005A0BC8">
              <w:rPr>
                <w:sz w:val="20"/>
                <w:lang w:bidi="en-US"/>
              </w:rPr>
              <w:t xml:space="preserve">                                             </w:t>
            </w:r>
            <w:r w:rsidR="000E7003">
              <w:rPr>
                <w:sz w:val="20"/>
                <w:lang w:bidi="en-US"/>
              </w:rPr>
              <w:t xml:space="preserve">                  </w:t>
            </w:r>
            <w:r w:rsidRPr="005A0BC8">
              <w:rPr>
                <w:sz w:val="20"/>
                <w:lang w:bidi="en-US"/>
              </w:rPr>
              <w:t xml:space="preserve">                   </w:t>
            </w:r>
            <w:r w:rsidRPr="005A0BC8">
              <w:rPr>
                <w:b/>
                <w:i/>
                <w:sz w:val="20"/>
                <w:lang w:bidi="en-US"/>
              </w:rPr>
              <w:t>300.321(b)(3)</w:t>
            </w:r>
          </w:p>
        </w:tc>
      </w:tr>
      <w:tr w:rsidR="005A0BC8" w:rsidRPr="005A0BC8" w14:paraId="2FF837D8" w14:textId="77777777" w:rsidTr="00397495">
        <w:tc>
          <w:tcPr>
            <w:tcW w:w="9355" w:type="dxa"/>
            <w:shd w:val="clear" w:color="auto" w:fill="DBDBDB" w:themeFill="accent3" w:themeFillTint="66"/>
          </w:tcPr>
          <w:p w14:paraId="51511DFC" w14:textId="77777777" w:rsidR="005A0BC8" w:rsidRPr="005A0BC8" w:rsidRDefault="005A0BC8" w:rsidP="005A0BC8">
            <w:pPr>
              <w:rPr>
                <w:b/>
                <w:sz w:val="20"/>
                <w:lang w:bidi="en-US"/>
              </w:rPr>
            </w:pPr>
            <w:r w:rsidRPr="005A0BC8">
              <w:rPr>
                <w:b/>
                <w:sz w:val="20"/>
                <w:lang w:bidi="en-US"/>
              </w:rPr>
              <w:t>Annual Academic and Functional Goals and Objectives</w:t>
            </w:r>
          </w:p>
        </w:tc>
      </w:tr>
      <w:tr w:rsidR="005A0BC8" w:rsidRPr="005A0BC8" w14:paraId="24F52821" w14:textId="77777777" w:rsidTr="00397495">
        <w:tc>
          <w:tcPr>
            <w:tcW w:w="9355" w:type="dxa"/>
            <w:shd w:val="clear" w:color="auto" w:fill="DBDBDB" w:themeFill="accent3" w:themeFillTint="66"/>
          </w:tcPr>
          <w:p w14:paraId="60833781" w14:textId="77777777" w:rsidR="005A0BC8" w:rsidRPr="005A0BC8" w:rsidRDefault="005A0BC8" w:rsidP="005A0BC8">
            <w:pPr>
              <w:rPr>
                <w:b/>
                <w:lang w:bidi="en-US"/>
              </w:rPr>
            </w:pPr>
            <w:r w:rsidRPr="005A0BC8">
              <w:rPr>
                <w:b/>
                <w:sz w:val="20"/>
                <w:lang w:bidi="en-US"/>
              </w:rPr>
              <w:t>Goal Area:</w:t>
            </w:r>
            <w:r w:rsidRPr="005A0BC8">
              <w:rPr>
                <w:b/>
                <w:sz w:val="20"/>
                <w:lang w:bidi="en-US"/>
              </w:rPr>
              <w:tab/>
              <w:t xml:space="preserve">                                                          </w:t>
            </w:r>
            <w:r w:rsidR="000E7003">
              <w:rPr>
                <w:b/>
                <w:sz w:val="20"/>
                <w:lang w:bidi="en-US"/>
              </w:rPr>
              <w:t xml:space="preserve">                         </w:t>
            </w:r>
            <w:r w:rsidRPr="005A0BC8">
              <w:rPr>
                <w:b/>
                <w:i/>
                <w:sz w:val="20"/>
                <w:lang w:bidi="en-US"/>
              </w:rPr>
              <w:t>34 CFR 300.320(a)(2)(i)</w:t>
            </w:r>
          </w:p>
        </w:tc>
      </w:tr>
      <w:tr w:rsidR="005A0BC8" w:rsidRPr="005A0BC8" w14:paraId="6FA17F7F" w14:textId="77777777" w:rsidTr="00397495">
        <w:tc>
          <w:tcPr>
            <w:tcW w:w="9355" w:type="dxa"/>
            <w:shd w:val="clear" w:color="auto" w:fill="DBDBDB" w:themeFill="accent3" w:themeFillTint="66"/>
          </w:tcPr>
          <w:p w14:paraId="6C1152C7" w14:textId="77777777" w:rsidR="005A0BC8" w:rsidRPr="005A0BC8" w:rsidRDefault="005A0BC8" w:rsidP="005A0BC8">
            <w:pPr>
              <w:rPr>
                <w:b/>
                <w:lang w:bidi="en-US"/>
              </w:rPr>
            </w:pPr>
            <w:r w:rsidRPr="005A0BC8">
              <w:rPr>
                <w:b/>
                <w:sz w:val="20"/>
                <w:lang w:bidi="en-US"/>
              </w:rPr>
              <w:t xml:space="preserve">Goal Area:                                                                                   </w:t>
            </w:r>
            <w:r w:rsidR="000E7003">
              <w:rPr>
                <w:b/>
                <w:sz w:val="20"/>
                <w:lang w:bidi="en-US"/>
              </w:rPr>
              <w:t xml:space="preserve">   </w:t>
            </w:r>
            <w:r w:rsidRPr="005A0BC8">
              <w:rPr>
                <w:b/>
                <w:i/>
                <w:sz w:val="20"/>
                <w:lang w:bidi="en-US"/>
              </w:rPr>
              <w:t>34 CFR 300.320(a)(2)(i)</w:t>
            </w:r>
          </w:p>
        </w:tc>
      </w:tr>
    </w:tbl>
    <w:p w14:paraId="6B2344CA" w14:textId="77777777" w:rsidR="00CD53DC" w:rsidRPr="00CD53DC" w:rsidRDefault="00CD53DC" w:rsidP="00CD53DC">
      <w:pPr>
        <w:pStyle w:val="BodyText"/>
        <w:spacing w:before="120"/>
        <w:rPr>
          <w:rFonts w:ascii="Lucida Sans" w:hAnsi="Lucida Sans"/>
          <w:sz w:val="20"/>
          <w:lang w:bidi="en-US"/>
        </w:rPr>
      </w:pPr>
      <w:r w:rsidRPr="00CD53DC">
        <w:rPr>
          <w:rFonts w:ascii="Lucida Sans" w:hAnsi="Lucida Sans"/>
          <w:sz w:val="20"/>
          <w:lang w:bidi="en-US"/>
        </w:rPr>
        <w:t xml:space="preserve">For an expanded version of Alex’s Case Study please go to </w:t>
      </w:r>
      <w:hyperlink r:id="rId101" w:history="1">
        <w:r w:rsidRPr="00CD53DC">
          <w:rPr>
            <w:rStyle w:val="Hyperlink"/>
            <w:rFonts w:ascii="Lucida Sans" w:hAnsi="Lucida Sans"/>
            <w:sz w:val="20"/>
            <w:lang w:bidi="en-US"/>
          </w:rPr>
          <w:t>https://is.gd/sxxfFt</w:t>
        </w:r>
      </w:hyperlink>
      <w:r w:rsidRPr="00CD53DC">
        <w:rPr>
          <w:rFonts w:ascii="Lucida Sans" w:hAnsi="Lucida Sans"/>
          <w:sz w:val="20"/>
          <w:lang w:bidi="en-US"/>
        </w:rPr>
        <w:t xml:space="preserve">. </w:t>
      </w:r>
    </w:p>
    <w:p w14:paraId="21A517DC" w14:textId="77777777" w:rsidR="005A0BC8" w:rsidRDefault="005A0BC8" w:rsidP="00CD53DC">
      <w:pPr>
        <w:pStyle w:val="BodyText"/>
      </w:pPr>
    </w:p>
    <w:p w14:paraId="55911BFA" w14:textId="77777777" w:rsidR="00D3302A" w:rsidRDefault="00D3302A" w:rsidP="00DB1A9C">
      <w:pPr>
        <w:pStyle w:val="CaseStudyH1"/>
      </w:pPr>
    </w:p>
    <w:p w14:paraId="3AEB237B" w14:textId="77777777" w:rsidR="00D3302A" w:rsidRDefault="00D3302A" w:rsidP="00DB1A9C">
      <w:pPr>
        <w:pStyle w:val="CaseStudyH1"/>
      </w:pPr>
    </w:p>
    <w:p w14:paraId="12EE45FE" w14:textId="383B8253" w:rsidR="005A0BC8" w:rsidRDefault="00BD768F" w:rsidP="005A0BC8">
      <w:pPr>
        <w:pStyle w:val="ListParagraph"/>
        <w:spacing w:before="120" w:after="120"/>
        <w:ind w:left="0"/>
        <w:contextualSpacing w:val="0"/>
        <w:rPr>
          <w:b/>
          <w:sz w:val="28"/>
          <w:u w:val="single"/>
          <w:lang w:bidi="en-US"/>
        </w:rPr>
      </w:pPr>
      <w:r>
        <w:rPr>
          <w:b/>
          <w:noProof/>
          <w:sz w:val="28"/>
          <w:u w:val="single"/>
        </w:rPr>
        <w:drawing>
          <wp:anchor distT="0" distB="0" distL="114300" distR="114300" simplePos="0" relativeHeight="251992064" behindDoc="0" locked="0" layoutInCell="1" allowOverlap="1" wp14:anchorId="1394AED6" wp14:editId="5564635C">
            <wp:simplePos x="0" y="0"/>
            <wp:positionH relativeFrom="column">
              <wp:posOffset>5836920</wp:posOffset>
            </wp:positionH>
            <wp:positionV relativeFrom="paragraph">
              <wp:posOffset>7620</wp:posOffset>
            </wp:positionV>
            <wp:extent cx="597535" cy="365760"/>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7535" cy="365760"/>
                    </a:xfrm>
                    <a:prstGeom prst="rect">
                      <a:avLst/>
                    </a:prstGeom>
                    <a:noFill/>
                  </pic:spPr>
                </pic:pic>
              </a:graphicData>
            </a:graphic>
          </wp:anchor>
        </w:drawing>
      </w:r>
      <w:r w:rsidR="00026558" w:rsidRPr="004845E9">
        <w:rPr>
          <w:b/>
          <w:i/>
          <w:noProof/>
        </w:rPr>
        <w:drawing>
          <wp:anchor distT="0" distB="0" distL="114300" distR="114300" simplePos="0" relativeHeight="251772928" behindDoc="0" locked="0" layoutInCell="1" allowOverlap="1" wp14:anchorId="2FA71C50" wp14:editId="0BC44319">
            <wp:simplePos x="0" y="0"/>
            <wp:positionH relativeFrom="margin">
              <wp:align>left</wp:align>
            </wp:positionH>
            <wp:positionV relativeFrom="paragraph">
              <wp:posOffset>228600</wp:posOffset>
            </wp:positionV>
            <wp:extent cx="428559" cy="640080"/>
            <wp:effectExtent l="0" t="0" r="0" b="7620"/>
            <wp:wrapSquare wrapText="bothSides"/>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28559" cy="640080"/>
                    </a:xfrm>
                    <a:prstGeom prst="rect">
                      <a:avLst/>
                    </a:prstGeom>
                    <a:noFill/>
                  </pic:spPr>
                </pic:pic>
              </a:graphicData>
            </a:graphic>
            <wp14:sizeRelH relativeFrom="margin">
              <wp14:pctWidth>0</wp14:pctWidth>
            </wp14:sizeRelH>
            <wp14:sizeRelV relativeFrom="margin">
              <wp14:pctHeight>0</wp14:pctHeight>
            </wp14:sizeRelV>
          </wp:anchor>
        </w:drawing>
      </w:r>
    </w:p>
    <w:p w14:paraId="59FFDC3E" w14:textId="1829C758" w:rsidR="005A0BC8" w:rsidRPr="00DC6F68" w:rsidRDefault="005A0BC8" w:rsidP="005A0BC8">
      <w:pPr>
        <w:pStyle w:val="ListParagraph"/>
        <w:spacing w:before="120" w:after="120"/>
        <w:ind w:left="0"/>
        <w:contextualSpacing w:val="0"/>
        <w:rPr>
          <w:b/>
          <w:sz w:val="28"/>
          <w:u w:val="single"/>
          <w:lang w:bidi="en-US"/>
        </w:rPr>
      </w:pPr>
      <w:r>
        <w:rPr>
          <w:b/>
          <w:sz w:val="28"/>
          <w:u w:val="single"/>
          <w:lang w:bidi="en-US"/>
        </w:rPr>
        <w:t>ROLANDA</w:t>
      </w:r>
    </w:p>
    <w:p w14:paraId="47B10E7D" w14:textId="41B111E6" w:rsidR="005A0BC8" w:rsidRPr="005A0BC8" w:rsidRDefault="005A0BC8" w:rsidP="005A0BC8">
      <w:pPr>
        <w:widowControl w:val="0"/>
        <w:autoSpaceDE w:val="0"/>
        <w:autoSpaceDN w:val="0"/>
        <w:spacing w:before="120" w:after="240" w:line="250" w:lineRule="auto"/>
        <w:ind w:right="130"/>
        <w:jc w:val="center"/>
        <w:rPr>
          <w:rFonts w:eastAsia="Arial" w:cs="Arial"/>
          <w:b/>
          <w:sz w:val="28"/>
          <w:szCs w:val="21"/>
          <w:lang w:bidi="en-US"/>
        </w:rPr>
      </w:pPr>
      <w:r w:rsidRPr="00DC6F68">
        <w:rPr>
          <w:rFonts w:eastAsia="Arial" w:cs="Arial"/>
          <w:b/>
          <w:sz w:val="28"/>
          <w:szCs w:val="21"/>
          <w:lang w:bidi="en-US"/>
        </w:rPr>
        <w:t>Oregon Standard I</w:t>
      </w:r>
      <w:r>
        <w:rPr>
          <w:rFonts w:eastAsia="Arial" w:cs="Arial"/>
          <w:b/>
          <w:sz w:val="28"/>
          <w:szCs w:val="21"/>
          <w:lang w:bidi="en-US"/>
        </w:rPr>
        <w:t>NDIVIDUALIZED EDUCATION PROGRAM</w:t>
      </w:r>
    </w:p>
    <w:tbl>
      <w:tblPr>
        <w:tblStyle w:val="TableGrid11"/>
        <w:tblW w:w="0" w:type="auto"/>
        <w:tblInd w:w="-5" w:type="dxa"/>
        <w:tblLook w:val="04A0" w:firstRow="1" w:lastRow="0" w:firstColumn="1" w:lastColumn="0" w:noHBand="0" w:noVBand="1"/>
      </w:tblPr>
      <w:tblGrid>
        <w:gridCol w:w="9355"/>
      </w:tblGrid>
      <w:tr w:rsidR="005A0BC8" w:rsidRPr="005A0BC8" w14:paraId="1A71B7A1" w14:textId="77777777" w:rsidTr="00397495">
        <w:tc>
          <w:tcPr>
            <w:tcW w:w="9355" w:type="dxa"/>
            <w:shd w:val="clear" w:color="auto" w:fill="DBDBDB" w:themeFill="accent3" w:themeFillTint="66"/>
          </w:tcPr>
          <w:p w14:paraId="6E85B4B0" w14:textId="73FBED07" w:rsidR="005A0BC8" w:rsidRPr="005A0BC8" w:rsidRDefault="005A0BC8" w:rsidP="005A0BC8">
            <w:pPr>
              <w:spacing w:line="241" w:lineRule="exact"/>
              <w:rPr>
                <w:b/>
                <w:w w:val="105"/>
                <w:sz w:val="20"/>
                <w:lang w:bidi="en-US"/>
              </w:rPr>
            </w:pPr>
            <w:r w:rsidRPr="005A0BC8">
              <w:rPr>
                <w:b/>
                <w:w w:val="105"/>
                <w:sz w:val="20"/>
                <w:lang w:bidi="en-US"/>
              </w:rPr>
              <w:t>Results of age-appropriate transition assessments, including student’s preferences, interests, needs and strengths (PINS)</w:t>
            </w:r>
            <w:r w:rsidR="000E7003">
              <w:rPr>
                <w:b/>
                <w:w w:val="105"/>
                <w:sz w:val="20"/>
                <w:lang w:bidi="en-US"/>
              </w:rPr>
              <w:t xml:space="preserve">       </w:t>
            </w:r>
            <w:r w:rsidR="00D3302A">
              <w:rPr>
                <w:b/>
                <w:w w:val="105"/>
                <w:sz w:val="20"/>
                <w:lang w:bidi="en-US"/>
              </w:rPr>
              <w:t xml:space="preserve"> </w:t>
            </w:r>
            <w:r w:rsidRPr="005A0BC8">
              <w:rPr>
                <w:b/>
                <w:i/>
                <w:w w:val="105"/>
                <w:sz w:val="20"/>
                <w:lang w:bidi="en-US"/>
              </w:rPr>
              <w:t>34 CFR 300.320(b)(1); 34 CFR 300.43(a)(2)</w:t>
            </w:r>
          </w:p>
        </w:tc>
      </w:tr>
      <w:tr w:rsidR="005A0BC8" w:rsidRPr="005A0BC8" w14:paraId="31E30D66" w14:textId="77777777" w:rsidTr="00397495">
        <w:tc>
          <w:tcPr>
            <w:tcW w:w="9355" w:type="dxa"/>
            <w:shd w:val="clear" w:color="auto" w:fill="DBDBDB" w:themeFill="accent3" w:themeFillTint="66"/>
          </w:tcPr>
          <w:p w14:paraId="179E605A" w14:textId="16E339A4" w:rsidR="005A0BC8" w:rsidRPr="005A0BC8" w:rsidRDefault="005A0BC8" w:rsidP="005A0BC8">
            <w:pPr>
              <w:tabs>
                <w:tab w:val="left" w:pos="11723"/>
              </w:tabs>
              <w:spacing w:line="241" w:lineRule="exact"/>
              <w:rPr>
                <w:b/>
                <w:w w:val="105"/>
                <w:sz w:val="21"/>
                <w:lang w:bidi="en-US"/>
              </w:rPr>
            </w:pPr>
            <w:r w:rsidRPr="005A0BC8">
              <w:rPr>
                <w:b/>
                <w:w w:val="105"/>
                <w:sz w:val="20"/>
                <w:lang w:bidi="en-US"/>
              </w:rPr>
              <w:t>Appropriate, measurable post-secondary goals based upon</w:t>
            </w:r>
            <w:r w:rsidRPr="005A0BC8">
              <w:rPr>
                <w:b/>
                <w:spacing w:val="-7"/>
                <w:w w:val="105"/>
                <w:sz w:val="20"/>
                <w:lang w:bidi="en-US"/>
              </w:rPr>
              <w:t xml:space="preserve"> </w:t>
            </w:r>
            <w:r w:rsidRPr="005A0BC8">
              <w:rPr>
                <w:b/>
                <w:w w:val="105"/>
                <w:sz w:val="20"/>
                <w:lang w:bidi="en-US"/>
              </w:rPr>
              <w:t>age-appropriate transition</w:t>
            </w:r>
            <w:r w:rsidRPr="005A0BC8">
              <w:rPr>
                <w:b/>
                <w:spacing w:val="-8"/>
                <w:w w:val="105"/>
                <w:sz w:val="20"/>
                <w:lang w:bidi="en-US"/>
              </w:rPr>
              <w:t xml:space="preserve"> </w:t>
            </w:r>
            <w:r w:rsidRPr="005A0BC8">
              <w:rPr>
                <w:b/>
                <w:w w:val="105"/>
                <w:sz w:val="20"/>
                <w:lang w:bidi="en-US"/>
              </w:rPr>
              <w:t xml:space="preserve">assessments                                                       </w:t>
            </w:r>
            <w:r w:rsidR="000E7003">
              <w:rPr>
                <w:b/>
                <w:w w:val="105"/>
                <w:sz w:val="20"/>
                <w:lang w:bidi="en-US"/>
              </w:rPr>
              <w:t xml:space="preserve">        </w:t>
            </w:r>
            <w:r w:rsidRPr="005A0BC8">
              <w:rPr>
                <w:b/>
                <w:i/>
                <w:w w:val="105"/>
                <w:sz w:val="20"/>
                <w:lang w:bidi="en-US"/>
              </w:rPr>
              <w:t>34 CFR</w:t>
            </w:r>
            <w:r w:rsidRPr="005A0BC8">
              <w:rPr>
                <w:b/>
                <w:i/>
                <w:spacing w:val="42"/>
                <w:w w:val="105"/>
                <w:sz w:val="20"/>
                <w:lang w:bidi="en-US"/>
              </w:rPr>
              <w:t xml:space="preserve"> </w:t>
            </w:r>
            <w:r w:rsidRPr="005A0BC8">
              <w:rPr>
                <w:b/>
                <w:i/>
                <w:w w:val="105"/>
                <w:sz w:val="20"/>
                <w:lang w:bidi="en-US"/>
              </w:rPr>
              <w:t>300.320(b)(1)</w:t>
            </w:r>
          </w:p>
        </w:tc>
      </w:tr>
      <w:tr w:rsidR="005A0BC8" w:rsidRPr="005A0BC8" w14:paraId="20B36D78" w14:textId="77777777" w:rsidTr="00397495">
        <w:tc>
          <w:tcPr>
            <w:tcW w:w="9355" w:type="dxa"/>
            <w:shd w:val="clear" w:color="auto" w:fill="DBDBDB" w:themeFill="accent3" w:themeFillTint="66"/>
          </w:tcPr>
          <w:p w14:paraId="6E85DE70" w14:textId="28650505" w:rsidR="005A0BC8" w:rsidRPr="005A0BC8" w:rsidRDefault="005A0BC8" w:rsidP="005A0BC8">
            <w:pPr>
              <w:rPr>
                <w:b/>
                <w:i/>
                <w:sz w:val="20"/>
                <w:szCs w:val="20"/>
                <w:lang w:bidi="en-US"/>
              </w:rPr>
            </w:pPr>
            <w:r w:rsidRPr="005A0BC8">
              <w:rPr>
                <w:b/>
                <w:sz w:val="20"/>
                <w:lang w:bidi="en-US"/>
              </w:rPr>
              <w:t xml:space="preserve">Transition Services/Activities: </w:t>
            </w:r>
            <w:r w:rsidRPr="005A0BC8">
              <w:rPr>
                <w:w w:val="105"/>
                <w:sz w:val="20"/>
                <w:szCs w:val="20"/>
                <w:lang w:bidi="en-US"/>
              </w:rPr>
              <w:t>Transition Services include instruction, related services, community experiences, the development of employment and other post-school adult living objectives, and if appropriate, acquisition of daily living skills and provision of a functional vocational</w:t>
            </w:r>
            <w:r w:rsidRPr="005A0BC8">
              <w:rPr>
                <w:spacing w:val="-9"/>
                <w:w w:val="105"/>
                <w:sz w:val="20"/>
                <w:szCs w:val="20"/>
                <w:lang w:bidi="en-US"/>
              </w:rPr>
              <w:t xml:space="preserve"> </w:t>
            </w:r>
            <w:r w:rsidRPr="005A0BC8">
              <w:rPr>
                <w:w w:val="105"/>
                <w:sz w:val="20"/>
                <w:szCs w:val="20"/>
                <w:lang w:bidi="en-US"/>
              </w:rPr>
              <w:t>evaluation.</w:t>
            </w:r>
            <w:r w:rsidRPr="005A0BC8">
              <w:rPr>
                <w:b/>
                <w:sz w:val="20"/>
                <w:szCs w:val="20"/>
                <w:lang w:bidi="en-US"/>
              </w:rPr>
              <w:t xml:space="preserve">        </w:t>
            </w:r>
            <w:r w:rsidR="000E7003">
              <w:rPr>
                <w:b/>
                <w:sz w:val="20"/>
                <w:szCs w:val="20"/>
                <w:lang w:bidi="en-US"/>
              </w:rPr>
              <w:t xml:space="preserve">                                     </w:t>
            </w:r>
            <w:r w:rsidRPr="005A0BC8">
              <w:rPr>
                <w:b/>
                <w:sz w:val="20"/>
                <w:szCs w:val="20"/>
                <w:lang w:bidi="en-US"/>
              </w:rPr>
              <w:t xml:space="preserve">                    </w:t>
            </w:r>
            <w:r w:rsidRPr="005A0BC8">
              <w:rPr>
                <w:b/>
                <w:i/>
                <w:sz w:val="20"/>
                <w:szCs w:val="20"/>
                <w:lang w:bidi="en-US"/>
              </w:rPr>
              <w:t xml:space="preserve">34 CFR 300.43                                                                                                                                                  </w:t>
            </w:r>
          </w:p>
        </w:tc>
      </w:tr>
      <w:tr w:rsidR="005A0BC8" w:rsidRPr="005A0BC8" w14:paraId="1D53949B" w14:textId="77777777" w:rsidTr="00F5714A">
        <w:tc>
          <w:tcPr>
            <w:tcW w:w="9355" w:type="dxa"/>
            <w:shd w:val="clear" w:color="auto" w:fill="auto"/>
          </w:tcPr>
          <w:p w14:paraId="1E7B54F6" w14:textId="19CB2C16" w:rsidR="005A0BC8" w:rsidRPr="005A0BC8" w:rsidRDefault="005A0BC8" w:rsidP="005A0BC8">
            <w:pPr>
              <w:rPr>
                <w:b/>
                <w:sz w:val="20"/>
                <w:lang w:bidi="en-US"/>
              </w:rPr>
            </w:pPr>
            <w:r w:rsidRPr="005A0BC8">
              <w:rPr>
                <w:b/>
                <w:sz w:val="20"/>
                <w:lang w:bidi="en-US"/>
              </w:rPr>
              <w:t>Education and Training Instruction</w:t>
            </w:r>
          </w:p>
          <w:p w14:paraId="7C7715F7" w14:textId="3A4DB136" w:rsidR="005A0BC8" w:rsidRPr="005A0BC8" w:rsidRDefault="005A0BC8" w:rsidP="004A6023">
            <w:pPr>
              <w:numPr>
                <w:ilvl w:val="0"/>
                <w:numId w:val="51"/>
              </w:numPr>
              <w:rPr>
                <w:sz w:val="20"/>
                <w:lang w:bidi="en-US"/>
              </w:rPr>
            </w:pPr>
            <w:r w:rsidRPr="005A0BC8">
              <w:rPr>
                <w:sz w:val="20"/>
                <w:lang w:bidi="en-US"/>
              </w:rPr>
              <w:t xml:space="preserve">Self-advocacy skills instruction </w:t>
            </w:r>
          </w:p>
          <w:p w14:paraId="7F929232" w14:textId="306249C7" w:rsidR="005A0BC8" w:rsidRPr="005A0BC8" w:rsidRDefault="005A0BC8" w:rsidP="004A6023">
            <w:pPr>
              <w:numPr>
                <w:ilvl w:val="0"/>
                <w:numId w:val="51"/>
              </w:numPr>
              <w:rPr>
                <w:sz w:val="20"/>
                <w:lang w:bidi="en-US"/>
              </w:rPr>
            </w:pPr>
            <w:r w:rsidRPr="005A0BC8">
              <w:rPr>
                <w:sz w:val="20"/>
                <w:lang w:bidi="en-US"/>
              </w:rPr>
              <w:t xml:space="preserve">Personal banking instruction </w:t>
            </w:r>
          </w:p>
          <w:p w14:paraId="34FF96E7" w14:textId="3D1C6C2C" w:rsidR="005A0BC8" w:rsidRPr="005A0BC8" w:rsidRDefault="005A0BC8" w:rsidP="004A6023">
            <w:pPr>
              <w:numPr>
                <w:ilvl w:val="0"/>
                <w:numId w:val="51"/>
              </w:numPr>
              <w:rPr>
                <w:sz w:val="20"/>
                <w:lang w:bidi="en-US"/>
              </w:rPr>
            </w:pPr>
            <w:r w:rsidRPr="005A0BC8">
              <w:rPr>
                <w:sz w:val="20"/>
                <w:lang w:bidi="en-US"/>
              </w:rPr>
              <w:t xml:space="preserve">Work related social skills instruction </w:t>
            </w:r>
          </w:p>
          <w:p w14:paraId="4C4CF6CE" w14:textId="07699F48" w:rsidR="005A0BC8" w:rsidRPr="005A0BC8" w:rsidRDefault="005A0BC8" w:rsidP="004A6023">
            <w:pPr>
              <w:numPr>
                <w:ilvl w:val="0"/>
                <w:numId w:val="51"/>
              </w:numPr>
              <w:rPr>
                <w:sz w:val="20"/>
                <w:lang w:bidi="en-US"/>
              </w:rPr>
            </w:pPr>
            <w:r w:rsidRPr="005A0BC8">
              <w:rPr>
                <w:sz w:val="20"/>
                <w:lang w:bidi="en-US"/>
              </w:rPr>
              <w:t xml:space="preserve">Computer skills (word-processing, data entry) instruction </w:t>
            </w:r>
          </w:p>
          <w:p w14:paraId="3FA52357" w14:textId="2B00BD17" w:rsidR="005A0BC8" w:rsidRPr="005A0BC8" w:rsidRDefault="005A0BC8" w:rsidP="005A0BC8">
            <w:pPr>
              <w:rPr>
                <w:sz w:val="20"/>
                <w:lang w:bidi="en-US"/>
              </w:rPr>
            </w:pPr>
          </w:p>
          <w:p w14:paraId="3D4986AA" w14:textId="77777777" w:rsidR="005A0BC8" w:rsidRPr="005A0BC8" w:rsidRDefault="005A0BC8" w:rsidP="005A0BC8">
            <w:pPr>
              <w:rPr>
                <w:b/>
                <w:sz w:val="20"/>
                <w:lang w:bidi="en-US"/>
              </w:rPr>
            </w:pPr>
            <w:r w:rsidRPr="005A0BC8">
              <w:rPr>
                <w:b/>
                <w:sz w:val="20"/>
                <w:lang w:bidi="en-US"/>
              </w:rPr>
              <w:t xml:space="preserve">Education and Training Related Service </w:t>
            </w:r>
          </w:p>
          <w:p w14:paraId="48BFFB3A" w14:textId="4C7B2ABC" w:rsidR="005A0BC8" w:rsidRPr="005A0BC8" w:rsidRDefault="005A0BC8" w:rsidP="004A6023">
            <w:pPr>
              <w:numPr>
                <w:ilvl w:val="0"/>
                <w:numId w:val="52"/>
              </w:numPr>
              <w:rPr>
                <w:sz w:val="20"/>
                <w:lang w:bidi="en-US"/>
              </w:rPr>
            </w:pPr>
            <w:r w:rsidRPr="005A0BC8">
              <w:rPr>
                <w:sz w:val="20"/>
                <w:lang w:bidi="en-US"/>
              </w:rPr>
              <w:t>Speech language services to increase oral language fluency</w:t>
            </w:r>
          </w:p>
          <w:p w14:paraId="0815C740" w14:textId="77777777" w:rsidR="005A0BC8" w:rsidRPr="005A0BC8" w:rsidRDefault="005A0BC8" w:rsidP="005A0BC8">
            <w:pPr>
              <w:rPr>
                <w:sz w:val="20"/>
                <w:lang w:bidi="en-US"/>
              </w:rPr>
            </w:pPr>
          </w:p>
          <w:p w14:paraId="46899A4C" w14:textId="77777777" w:rsidR="005A0BC8" w:rsidRPr="005A0BC8" w:rsidRDefault="005A0BC8" w:rsidP="005A0BC8">
            <w:pPr>
              <w:rPr>
                <w:b/>
                <w:sz w:val="20"/>
                <w:lang w:bidi="en-US"/>
              </w:rPr>
            </w:pPr>
            <w:r w:rsidRPr="005A0BC8">
              <w:rPr>
                <w:b/>
                <w:sz w:val="20"/>
                <w:lang w:bidi="en-US"/>
              </w:rPr>
              <w:t>Functional Vocational Evaluation</w:t>
            </w:r>
          </w:p>
          <w:p w14:paraId="27F12A5B" w14:textId="77777777" w:rsidR="005A0BC8" w:rsidRPr="005A0BC8" w:rsidRDefault="005A0BC8" w:rsidP="004A6023">
            <w:pPr>
              <w:numPr>
                <w:ilvl w:val="0"/>
                <w:numId w:val="52"/>
              </w:numPr>
              <w:rPr>
                <w:sz w:val="20"/>
                <w:lang w:bidi="en-US"/>
              </w:rPr>
            </w:pPr>
            <w:r w:rsidRPr="005A0BC8">
              <w:rPr>
                <w:sz w:val="20"/>
                <w:lang w:bidi="en-US"/>
              </w:rPr>
              <w:t>Completing a computation/ business math skill inventory</w:t>
            </w:r>
          </w:p>
          <w:p w14:paraId="69F2A93E" w14:textId="77777777" w:rsidR="005A0BC8" w:rsidRPr="005A0BC8" w:rsidRDefault="005A0BC8" w:rsidP="004A6023">
            <w:pPr>
              <w:numPr>
                <w:ilvl w:val="0"/>
                <w:numId w:val="52"/>
              </w:numPr>
              <w:spacing w:after="120"/>
              <w:rPr>
                <w:b/>
                <w:sz w:val="20"/>
                <w:lang w:bidi="en-US"/>
              </w:rPr>
            </w:pPr>
            <w:r w:rsidRPr="005A0BC8">
              <w:rPr>
                <w:sz w:val="20"/>
                <w:lang w:bidi="en-US"/>
              </w:rPr>
              <w:t>Completing an office skill inventory</w:t>
            </w:r>
          </w:p>
        </w:tc>
      </w:tr>
      <w:tr w:rsidR="005A0BC8" w:rsidRPr="005A0BC8" w14:paraId="5C9D6D47" w14:textId="77777777" w:rsidTr="00F5714A">
        <w:tc>
          <w:tcPr>
            <w:tcW w:w="9355" w:type="dxa"/>
            <w:shd w:val="clear" w:color="auto" w:fill="auto"/>
          </w:tcPr>
          <w:p w14:paraId="2A78B30F" w14:textId="1669FE7E" w:rsidR="005A0BC8" w:rsidRPr="005A0BC8" w:rsidRDefault="005A0BC8" w:rsidP="005A0BC8">
            <w:pPr>
              <w:spacing w:line="228" w:lineRule="exact"/>
              <w:ind w:left="260" w:right="365"/>
              <w:rPr>
                <w:sz w:val="20"/>
                <w:lang w:bidi="en-US"/>
              </w:rPr>
            </w:pPr>
            <w:r w:rsidRPr="005A0BC8">
              <w:rPr>
                <w:b/>
                <w:sz w:val="20"/>
                <w:lang w:bidi="en-US"/>
              </w:rPr>
              <w:t>Employment and Other Post School Living</w:t>
            </w:r>
            <w:r w:rsidRPr="005A0BC8">
              <w:rPr>
                <w:b/>
                <w:spacing w:val="-5"/>
                <w:sz w:val="20"/>
                <w:lang w:bidi="en-US"/>
              </w:rPr>
              <w:t xml:space="preserve"> </w:t>
            </w:r>
            <w:r w:rsidRPr="005A0BC8">
              <w:rPr>
                <w:b/>
                <w:sz w:val="20"/>
                <w:lang w:bidi="en-US"/>
              </w:rPr>
              <w:t>Objectives</w:t>
            </w:r>
            <w:r w:rsidRPr="005A0BC8">
              <w:rPr>
                <w:sz w:val="20"/>
                <w:lang w:bidi="en-US"/>
              </w:rPr>
              <w:t xml:space="preserve"> </w:t>
            </w:r>
          </w:p>
          <w:p w14:paraId="737A1B7D" w14:textId="77777777" w:rsidR="005A0BC8" w:rsidRPr="005A0BC8" w:rsidRDefault="005A0BC8" w:rsidP="004A6023">
            <w:pPr>
              <w:numPr>
                <w:ilvl w:val="0"/>
                <w:numId w:val="53"/>
              </w:numPr>
              <w:spacing w:line="228" w:lineRule="exact"/>
              <w:ind w:right="365"/>
              <w:rPr>
                <w:sz w:val="21"/>
                <w:lang w:bidi="en-US"/>
              </w:rPr>
            </w:pPr>
            <w:r w:rsidRPr="005A0BC8">
              <w:rPr>
                <w:sz w:val="20"/>
                <w:lang w:bidi="en-US"/>
              </w:rPr>
              <w:t>Work hours (for credit) in the school district business</w:t>
            </w:r>
            <w:r w:rsidRPr="005A0BC8">
              <w:rPr>
                <w:spacing w:val="-3"/>
                <w:sz w:val="20"/>
                <w:lang w:bidi="en-US"/>
              </w:rPr>
              <w:t xml:space="preserve"> </w:t>
            </w:r>
            <w:r w:rsidRPr="005A0BC8">
              <w:rPr>
                <w:sz w:val="20"/>
                <w:lang w:bidi="en-US"/>
              </w:rPr>
              <w:t xml:space="preserve">department </w:t>
            </w:r>
          </w:p>
          <w:p w14:paraId="2E7D90D5" w14:textId="6D6A1837" w:rsidR="005A0BC8" w:rsidRPr="005A0BC8" w:rsidRDefault="005A0BC8" w:rsidP="004A6023">
            <w:pPr>
              <w:numPr>
                <w:ilvl w:val="0"/>
                <w:numId w:val="53"/>
              </w:numPr>
              <w:spacing w:line="228" w:lineRule="exact"/>
              <w:ind w:right="365"/>
              <w:rPr>
                <w:sz w:val="21"/>
                <w:lang w:bidi="en-US"/>
              </w:rPr>
            </w:pPr>
            <w:r w:rsidRPr="005A0BC8">
              <w:rPr>
                <w:sz w:val="20"/>
                <w:lang w:bidi="en-US"/>
              </w:rPr>
              <w:t>After school paid work experience in the business office of Office</w:t>
            </w:r>
            <w:r w:rsidRPr="005A0BC8">
              <w:rPr>
                <w:spacing w:val="-1"/>
                <w:sz w:val="20"/>
                <w:lang w:bidi="en-US"/>
              </w:rPr>
              <w:t xml:space="preserve"> </w:t>
            </w:r>
            <w:r w:rsidRPr="005A0BC8">
              <w:rPr>
                <w:sz w:val="20"/>
                <w:lang w:bidi="en-US"/>
              </w:rPr>
              <w:t xml:space="preserve">Depot </w:t>
            </w:r>
          </w:p>
          <w:p w14:paraId="222A1020" w14:textId="77777777" w:rsidR="005A0BC8" w:rsidRPr="005A0BC8" w:rsidRDefault="005A0BC8" w:rsidP="004A6023">
            <w:pPr>
              <w:numPr>
                <w:ilvl w:val="0"/>
                <w:numId w:val="53"/>
              </w:numPr>
              <w:spacing w:line="228" w:lineRule="exact"/>
              <w:ind w:right="365"/>
              <w:rPr>
                <w:sz w:val="21"/>
                <w:lang w:bidi="en-US"/>
              </w:rPr>
            </w:pPr>
            <w:r w:rsidRPr="005A0BC8">
              <w:rPr>
                <w:sz w:val="20"/>
                <w:lang w:bidi="en-US"/>
              </w:rPr>
              <w:t>Interview with adult agency staff regarding possible future needs (self-advocacy support, tax form</w:t>
            </w:r>
            <w:r w:rsidRPr="005A0BC8">
              <w:rPr>
                <w:spacing w:val="-32"/>
                <w:sz w:val="20"/>
                <w:lang w:bidi="en-US"/>
              </w:rPr>
              <w:t xml:space="preserve"> </w:t>
            </w:r>
            <w:r w:rsidRPr="005A0BC8">
              <w:rPr>
                <w:sz w:val="20"/>
                <w:lang w:bidi="en-US"/>
              </w:rPr>
              <w:t>completion assistance, transportation</w:t>
            </w:r>
            <w:r w:rsidRPr="005A0BC8">
              <w:rPr>
                <w:spacing w:val="-3"/>
                <w:sz w:val="20"/>
                <w:lang w:bidi="en-US"/>
              </w:rPr>
              <w:t xml:space="preserve"> </w:t>
            </w:r>
            <w:r w:rsidRPr="005A0BC8">
              <w:rPr>
                <w:sz w:val="20"/>
                <w:lang w:bidi="en-US"/>
              </w:rPr>
              <w:t>services)</w:t>
            </w:r>
          </w:p>
          <w:p w14:paraId="42B95FCF" w14:textId="77777777" w:rsidR="005A0BC8" w:rsidRPr="005A0BC8" w:rsidRDefault="005A0BC8" w:rsidP="004A6023">
            <w:pPr>
              <w:numPr>
                <w:ilvl w:val="0"/>
                <w:numId w:val="53"/>
              </w:numPr>
              <w:spacing w:line="228" w:lineRule="exact"/>
              <w:ind w:right="365"/>
              <w:rPr>
                <w:i/>
                <w:sz w:val="21"/>
                <w:lang w:bidi="en-US"/>
              </w:rPr>
            </w:pPr>
            <w:r w:rsidRPr="005A0BC8">
              <w:rPr>
                <w:sz w:val="20"/>
                <w:lang w:bidi="en-US"/>
              </w:rPr>
              <w:t>Voter registration</w:t>
            </w:r>
          </w:p>
        </w:tc>
      </w:tr>
      <w:tr w:rsidR="005A0BC8" w:rsidRPr="005A0BC8" w14:paraId="337FF453" w14:textId="77777777" w:rsidTr="00397495">
        <w:tc>
          <w:tcPr>
            <w:tcW w:w="9355" w:type="dxa"/>
            <w:shd w:val="clear" w:color="auto" w:fill="DBDBDB" w:themeFill="accent3" w:themeFillTint="66"/>
          </w:tcPr>
          <w:p w14:paraId="1E7617E8" w14:textId="69A70B4F" w:rsidR="005A0BC8" w:rsidRPr="005A0BC8" w:rsidRDefault="005A0BC8" w:rsidP="005A0BC8">
            <w:pPr>
              <w:rPr>
                <w:b/>
                <w:lang w:bidi="en-US"/>
              </w:rPr>
            </w:pPr>
            <w:r w:rsidRPr="005A0BC8">
              <w:rPr>
                <w:b/>
                <w:sz w:val="20"/>
                <w:lang w:bidi="en-US"/>
              </w:rPr>
              <w:t>Course of Study</w:t>
            </w:r>
            <w:r w:rsidRPr="005A0BC8">
              <w:rPr>
                <w:b/>
                <w:sz w:val="20"/>
                <w:lang w:bidi="en-US"/>
              </w:rPr>
              <w:tab/>
              <w:t xml:space="preserve">                                                  </w:t>
            </w:r>
            <w:r w:rsidR="000E7003">
              <w:rPr>
                <w:b/>
                <w:sz w:val="20"/>
                <w:lang w:bidi="en-US"/>
              </w:rPr>
              <w:t xml:space="preserve">                 </w:t>
            </w:r>
            <w:r w:rsidR="00D3302A">
              <w:rPr>
                <w:b/>
                <w:sz w:val="20"/>
                <w:lang w:bidi="en-US"/>
              </w:rPr>
              <w:t xml:space="preserve">  </w:t>
            </w:r>
            <w:r w:rsidRPr="005A0BC8">
              <w:rPr>
                <w:b/>
                <w:sz w:val="20"/>
                <w:lang w:bidi="en-US"/>
              </w:rPr>
              <w:t xml:space="preserve"> </w:t>
            </w:r>
            <w:r w:rsidRPr="005A0BC8">
              <w:rPr>
                <w:b/>
                <w:i/>
                <w:sz w:val="20"/>
                <w:lang w:bidi="en-US"/>
              </w:rPr>
              <w:t>34 CFR 300.320(b)(2)</w:t>
            </w:r>
          </w:p>
        </w:tc>
      </w:tr>
      <w:tr w:rsidR="005A0BC8" w:rsidRPr="005A0BC8" w14:paraId="27C19037" w14:textId="77777777" w:rsidTr="00397495">
        <w:tc>
          <w:tcPr>
            <w:tcW w:w="9355" w:type="dxa"/>
            <w:shd w:val="clear" w:color="auto" w:fill="DBDBDB" w:themeFill="accent3" w:themeFillTint="66"/>
          </w:tcPr>
          <w:p w14:paraId="4ECCF436" w14:textId="0BE65473" w:rsidR="005A0BC8" w:rsidRPr="005A0BC8" w:rsidRDefault="005A0BC8" w:rsidP="005A0BC8">
            <w:pPr>
              <w:rPr>
                <w:lang w:bidi="en-US"/>
              </w:rPr>
            </w:pPr>
            <w:r w:rsidRPr="005A0BC8">
              <w:rPr>
                <w:b/>
                <w:sz w:val="20"/>
                <w:lang w:bidi="en-US"/>
              </w:rPr>
              <w:t>Agency Participation</w:t>
            </w:r>
            <w:r w:rsidRPr="005A0BC8">
              <w:rPr>
                <w:sz w:val="20"/>
                <w:lang w:bidi="en-US"/>
              </w:rPr>
              <w:t xml:space="preserve">                             </w:t>
            </w:r>
            <w:r w:rsidR="000E7003">
              <w:rPr>
                <w:sz w:val="20"/>
                <w:lang w:bidi="en-US"/>
              </w:rPr>
              <w:t xml:space="preserve">                       </w:t>
            </w:r>
            <w:r w:rsidRPr="005A0BC8">
              <w:rPr>
                <w:sz w:val="20"/>
                <w:lang w:bidi="en-US"/>
              </w:rPr>
              <w:t xml:space="preserve">                                   </w:t>
            </w:r>
            <w:r w:rsidRPr="005A0BC8">
              <w:rPr>
                <w:b/>
                <w:i/>
                <w:sz w:val="20"/>
                <w:lang w:bidi="en-US"/>
              </w:rPr>
              <w:t>300.321(b)(3)</w:t>
            </w:r>
          </w:p>
        </w:tc>
      </w:tr>
      <w:tr w:rsidR="005A0BC8" w:rsidRPr="005A0BC8" w14:paraId="1C345265" w14:textId="77777777" w:rsidTr="00397495">
        <w:tc>
          <w:tcPr>
            <w:tcW w:w="9355" w:type="dxa"/>
            <w:shd w:val="clear" w:color="auto" w:fill="DBDBDB" w:themeFill="accent3" w:themeFillTint="66"/>
          </w:tcPr>
          <w:p w14:paraId="47C6443A" w14:textId="095F8D80" w:rsidR="005A0BC8" w:rsidRPr="005A0BC8" w:rsidRDefault="005A0BC8" w:rsidP="005A0BC8">
            <w:pPr>
              <w:rPr>
                <w:b/>
                <w:sz w:val="20"/>
                <w:lang w:bidi="en-US"/>
              </w:rPr>
            </w:pPr>
            <w:r w:rsidRPr="005A0BC8">
              <w:rPr>
                <w:b/>
                <w:sz w:val="20"/>
                <w:lang w:bidi="en-US"/>
              </w:rPr>
              <w:t>Annual Academic and Functional Goals and Objectives</w:t>
            </w:r>
          </w:p>
        </w:tc>
      </w:tr>
      <w:tr w:rsidR="005A0BC8" w:rsidRPr="005A0BC8" w14:paraId="09A68264" w14:textId="77777777" w:rsidTr="00397495">
        <w:tc>
          <w:tcPr>
            <w:tcW w:w="9355" w:type="dxa"/>
            <w:shd w:val="clear" w:color="auto" w:fill="DBDBDB" w:themeFill="accent3" w:themeFillTint="66"/>
          </w:tcPr>
          <w:p w14:paraId="1E49A0B2" w14:textId="38414450" w:rsidR="005A0BC8" w:rsidRPr="005A0BC8" w:rsidRDefault="005A0BC8" w:rsidP="005A0BC8">
            <w:pPr>
              <w:rPr>
                <w:b/>
                <w:lang w:bidi="en-US"/>
              </w:rPr>
            </w:pPr>
            <w:r w:rsidRPr="005A0BC8">
              <w:rPr>
                <w:b/>
                <w:sz w:val="20"/>
                <w:lang w:bidi="en-US"/>
              </w:rPr>
              <w:t>Goal Area:</w:t>
            </w:r>
            <w:r w:rsidRPr="005A0BC8">
              <w:rPr>
                <w:b/>
                <w:sz w:val="20"/>
                <w:lang w:bidi="en-US"/>
              </w:rPr>
              <w:tab/>
              <w:t xml:space="preserve">                                                            </w:t>
            </w:r>
            <w:r w:rsidR="000E7003">
              <w:rPr>
                <w:b/>
                <w:sz w:val="20"/>
                <w:lang w:bidi="en-US"/>
              </w:rPr>
              <w:t xml:space="preserve">                   </w:t>
            </w:r>
            <w:r w:rsidR="00D3302A">
              <w:rPr>
                <w:b/>
                <w:sz w:val="20"/>
                <w:lang w:bidi="en-US"/>
              </w:rPr>
              <w:t xml:space="preserve">   </w:t>
            </w:r>
            <w:r w:rsidRPr="005A0BC8">
              <w:rPr>
                <w:b/>
                <w:i/>
                <w:sz w:val="20"/>
                <w:lang w:bidi="en-US"/>
              </w:rPr>
              <w:t>34 CFR 300.320(a)(2)(i)</w:t>
            </w:r>
          </w:p>
        </w:tc>
      </w:tr>
      <w:tr w:rsidR="005A0BC8" w:rsidRPr="005A0BC8" w14:paraId="114625DD" w14:textId="77777777" w:rsidTr="00397495">
        <w:tc>
          <w:tcPr>
            <w:tcW w:w="9355" w:type="dxa"/>
            <w:shd w:val="clear" w:color="auto" w:fill="DBDBDB" w:themeFill="accent3" w:themeFillTint="66"/>
          </w:tcPr>
          <w:p w14:paraId="53E4F2DF" w14:textId="31245D6A" w:rsidR="005A0BC8" w:rsidRPr="005A0BC8" w:rsidRDefault="005A0BC8" w:rsidP="005A0BC8">
            <w:pPr>
              <w:rPr>
                <w:b/>
                <w:lang w:bidi="en-US"/>
              </w:rPr>
            </w:pPr>
            <w:r w:rsidRPr="005A0BC8">
              <w:rPr>
                <w:b/>
                <w:sz w:val="20"/>
                <w:lang w:bidi="en-US"/>
              </w:rPr>
              <w:t xml:space="preserve">Goal Area:                                                                  </w:t>
            </w:r>
            <w:r w:rsidR="000E7003">
              <w:rPr>
                <w:b/>
                <w:sz w:val="20"/>
                <w:lang w:bidi="en-US"/>
              </w:rPr>
              <w:t xml:space="preserve">                     </w:t>
            </w:r>
            <w:r w:rsidR="00D3302A">
              <w:rPr>
                <w:b/>
                <w:sz w:val="20"/>
                <w:lang w:bidi="en-US"/>
              </w:rPr>
              <w:t xml:space="preserve"> </w:t>
            </w:r>
            <w:r w:rsidRPr="005A0BC8">
              <w:rPr>
                <w:b/>
                <w:i/>
                <w:sz w:val="20"/>
                <w:lang w:bidi="en-US"/>
              </w:rPr>
              <w:t>34 CFR 300.320(a)(2)(i)</w:t>
            </w:r>
          </w:p>
        </w:tc>
      </w:tr>
    </w:tbl>
    <w:p w14:paraId="088AECE6" w14:textId="77777777" w:rsidR="00F5714A" w:rsidRPr="00A87734" w:rsidRDefault="00F5714A" w:rsidP="00A87734">
      <w:pPr>
        <w:pStyle w:val="BodyText"/>
        <w:spacing w:before="120"/>
        <w:rPr>
          <w:rFonts w:ascii="Lucida Sans" w:hAnsi="Lucida Sans"/>
          <w:sz w:val="20"/>
          <w:lang w:bidi="en-US"/>
        </w:rPr>
      </w:pPr>
      <w:r w:rsidRPr="00A87734">
        <w:rPr>
          <w:rFonts w:ascii="Lucida Sans" w:hAnsi="Lucida Sans"/>
          <w:sz w:val="20"/>
          <w:lang w:bidi="en-US"/>
        </w:rPr>
        <w:t xml:space="preserve">For an expanded version of Rolanda’s Case Study please go to </w:t>
      </w:r>
      <w:hyperlink r:id="rId103" w:history="1">
        <w:r w:rsidRPr="00A87734">
          <w:rPr>
            <w:rStyle w:val="Hyperlink"/>
            <w:rFonts w:ascii="Lucida Sans" w:hAnsi="Lucida Sans"/>
            <w:sz w:val="20"/>
            <w:lang w:bidi="en-US"/>
          </w:rPr>
          <w:t>https://is.gd/hTEyoG</w:t>
        </w:r>
      </w:hyperlink>
      <w:r w:rsidRPr="00A87734">
        <w:rPr>
          <w:rFonts w:ascii="Lucida Sans" w:hAnsi="Lucida Sans"/>
          <w:sz w:val="20"/>
          <w:lang w:bidi="en-US"/>
        </w:rPr>
        <w:t xml:space="preserve">. </w:t>
      </w:r>
    </w:p>
    <w:p w14:paraId="4B274263" w14:textId="38F118EF" w:rsidR="005A0BC8" w:rsidRDefault="005A0BC8" w:rsidP="00F5714A">
      <w:pPr>
        <w:pStyle w:val="BodyText"/>
      </w:pPr>
    </w:p>
    <w:p w14:paraId="3C2AA529" w14:textId="77777777" w:rsidR="00D3302A" w:rsidRDefault="00D3302A" w:rsidP="00D3302A">
      <w:pPr>
        <w:rPr>
          <w:rFonts w:eastAsia="Arial" w:cs="Arial"/>
          <w:b/>
          <w:i/>
          <w:color w:val="1F3864" w:themeColor="accent5" w:themeShade="80"/>
          <w:sz w:val="32"/>
          <w:szCs w:val="32"/>
        </w:rPr>
      </w:pPr>
    </w:p>
    <w:p w14:paraId="4B0EDD87" w14:textId="6B15D4F7" w:rsidR="000E7003" w:rsidRDefault="000E7003" w:rsidP="00D3302A">
      <w:pPr>
        <w:rPr>
          <w:sz w:val="32"/>
        </w:rPr>
      </w:pPr>
    </w:p>
    <w:p w14:paraId="3F97EF35" w14:textId="6FF99322" w:rsidR="00F23966" w:rsidRDefault="00F23966" w:rsidP="00D3302A">
      <w:pPr>
        <w:rPr>
          <w:sz w:val="32"/>
        </w:rPr>
      </w:pPr>
    </w:p>
    <w:p w14:paraId="14555066" w14:textId="1268F016" w:rsidR="00DB1A9C" w:rsidRPr="000E7003" w:rsidRDefault="00DB1A9C" w:rsidP="000E7003">
      <w:pPr>
        <w:rPr>
          <w:sz w:val="32"/>
        </w:rPr>
      </w:pPr>
    </w:p>
    <w:p w14:paraId="62380B55" w14:textId="77777777" w:rsidR="00F23966" w:rsidRDefault="00F23966" w:rsidP="005A0BC8">
      <w:pPr>
        <w:pStyle w:val="BodyText"/>
        <w:rPr>
          <w:rFonts w:ascii="Lucida Sans" w:hAnsi="Lucida Sans"/>
          <w:sz w:val="24"/>
        </w:rPr>
      </w:pPr>
    </w:p>
    <w:p w14:paraId="27FA100E" w14:textId="5A1369A0" w:rsidR="00DB1A9C" w:rsidRDefault="00DB1A9C" w:rsidP="005A0BC8">
      <w:pPr>
        <w:pStyle w:val="BodyText"/>
        <w:rPr>
          <w:rFonts w:ascii="Lucida Sans" w:hAnsi="Lucida Sans"/>
          <w:sz w:val="24"/>
        </w:rPr>
      </w:pPr>
    </w:p>
    <w:p w14:paraId="3F46A900" w14:textId="2C1262D8" w:rsidR="005A0BC8" w:rsidRPr="00DC6F68" w:rsidRDefault="008E145E" w:rsidP="005A0BC8">
      <w:pPr>
        <w:pStyle w:val="ListParagraph"/>
        <w:spacing w:before="120" w:after="120"/>
        <w:ind w:left="0"/>
        <w:contextualSpacing w:val="0"/>
        <w:rPr>
          <w:b/>
          <w:sz w:val="28"/>
          <w:u w:val="single"/>
          <w:lang w:bidi="en-US"/>
        </w:rPr>
      </w:pPr>
      <w:r>
        <w:rPr>
          <w:b/>
          <w:noProof/>
          <w:sz w:val="28"/>
          <w:u w:val="single"/>
        </w:rPr>
        <w:drawing>
          <wp:anchor distT="0" distB="0" distL="114300" distR="114300" simplePos="0" relativeHeight="251993088" behindDoc="0" locked="0" layoutInCell="1" allowOverlap="1" wp14:anchorId="49182482" wp14:editId="65B41691">
            <wp:simplePos x="0" y="0"/>
            <wp:positionH relativeFrom="column">
              <wp:posOffset>5821680</wp:posOffset>
            </wp:positionH>
            <wp:positionV relativeFrom="paragraph">
              <wp:posOffset>-91440</wp:posOffset>
            </wp:positionV>
            <wp:extent cx="597535" cy="365760"/>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7535" cy="365760"/>
                    </a:xfrm>
                    <a:prstGeom prst="rect">
                      <a:avLst/>
                    </a:prstGeom>
                    <a:noFill/>
                  </pic:spPr>
                </pic:pic>
              </a:graphicData>
            </a:graphic>
          </wp:anchor>
        </w:drawing>
      </w:r>
      <w:r w:rsidR="00F23966" w:rsidRPr="00F911F9">
        <w:rPr>
          <w:noProof/>
        </w:rPr>
        <w:drawing>
          <wp:anchor distT="0" distB="0" distL="114300" distR="114300" simplePos="0" relativeHeight="251765760" behindDoc="0" locked="0" layoutInCell="1" allowOverlap="1" wp14:anchorId="4D1CF4A8" wp14:editId="6580D6ED">
            <wp:simplePos x="0" y="0"/>
            <wp:positionH relativeFrom="margin">
              <wp:posOffset>-53340</wp:posOffset>
            </wp:positionH>
            <wp:positionV relativeFrom="paragraph">
              <wp:posOffset>-137160</wp:posOffset>
            </wp:positionV>
            <wp:extent cx="467427" cy="640080"/>
            <wp:effectExtent l="0" t="0" r="8890" b="7620"/>
            <wp:wrapNone/>
            <wp:docPr id="38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67427" cy="640080"/>
                    </a:xfrm>
                    <a:prstGeom prst="rect">
                      <a:avLst/>
                    </a:prstGeom>
                  </pic:spPr>
                </pic:pic>
              </a:graphicData>
            </a:graphic>
            <wp14:sizeRelH relativeFrom="page">
              <wp14:pctWidth>0</wp14:pctWidth>
            </wp14:sizeRelH>
            <wp14:sizeRelV relativeFrom="page">
              <wp14:pctHeight>0</wp14:pctHeight>
            </wp14:sizeRelV>
          </wp:anchor>
        </w:drawing>
      </w:r>
      <w:r w:rsidR="00F23966">
        <w:rPr>
          <w:b/>
          <w:sz w:val="28"/>
          <w:lang w:bidi="en-US"/>
        </w:rPr>
        <w:t xml:space="preserve">         </w:t>
      </w:r>
      <w:r w:rsidR="005A0BC8">
        <w:rPr>
          <w:b/>
          <w:sz w:val="28"/>
          <w:u w:val="single"/>
          <w:lang w:bidi="en-US"/>
        </w:rPr>
        <w:t>ALLISON</w:t>
      </w:r>
      <w:r>
        <w:rPr>
          <w:b/>
          <w:sz w:val="28"/>
          <w:u w:val="single"/>
          <w:lang w:bidi="en-US"/>
        </w:rPr>
        <w:t xml:space="preserve">    </w:t>
      </w:r>
    </w:p>
    <w:p w14:paraId="14CE3C85" w14:textId="558F7241" w:rsidR="005A0BC8" w:rsidRDefault="00F23966" w:rsidP="005A0BC8">
      <w:pPr>
        <w:widowControl w:val="0"/>
        <w:autoSpaceDE w:val="0"/>
        <w:autoSpaceDN w:val="0"/>
        <w:spacing w:before="120" w:after="240" w:line="250" w:lineRule="auto"/>
        <w:ind w:right="130"/>
        <w:jc w:val="center"/>
        <w:rPr>
          <w:rFonts w:eastAsia="Arial" w:cs="Arial"/>
          <w:b/>
          <w:sz w:val="28"/>
          <w:szCs w:val="21"/>
          <w:lang w:bidi="en-US"/>
        </w:rPr>
      </w:pPr>
      <w:r>
        <w:rPr>
          <w:rFonts w:eastAsia="Arial" w:cs="Arial"/>
          <w:b/>
          <w:sz w:val="28"/>
          <w:szCs w:val="21"/>
          <w:lang w:bidi="en-US"/>
        </w:rPr>
        <w:t xml:space="preserve">        </w:t>
      </w:r>
      <w:r w:rsidR="005A0BC8" w:rsidRPr="00DC6F68">
        <w:rPr>
          <w:rFonts w:eastAsia="Arial" w:cs="Arial"/>
          <w:b/>
          <w:sz w:val="28"/>
          <w:szCs w:val="21"/>
          <w:lang w:bidi="en-US"/>
        </w:rPr>
        <w:t>Oregon Standard I</w:t>
      </w:r>
      <w:r w:rsidR="005A0BC8">
        <w:rPr>
          <w:rFonts w:eastAsia="Arial" w:cs="Arial"/>
          <w:b/>
          <w:sz w:val="28"/>
          <w:szCs w:val="21"/>
          <w:lang w:bidi="en-US"/>
        </w:rPr>
        <w:t>NDIVIDUALIZED EDUCATION PROGRAM</w:t>
      </w:r>
    </w:p>
    <w:tbl>
      <w:tblPr>
        <w:tblStyle w:val="TableGrid11"/>
        <w:tblW w:w="0" w:type="auto"/>
        <w:tblInd w:w="-5" w:type="dxa"/>
        <w:tblLook w:val="04A0" w:firstRow="1" w:lastRow="0" w:firstColumn="1" w:lastColumn="0" w:noHBand="0" w:noVBand="1"/>
      </w:tblPr>
      <w:tblGrid>
        <w:gridCol w:w="9355"/>
      </w:tblGrid>
      <w:tr w:rsidR="005A0BC8" w:rsidRPr="005A0BC8" w14:paraId="2B0ACC13" w14:textId="77777777" w:rsidTr="00397495">
        <w:tc>
          <w:tcPr>
            <w:tcW w:w="9355" w:type="dxa"/>
            <w:shd w:val="clear" w:color="auto" w:fill="DBDBDB" w:themeFill="accent3" w:themeFillTint="66"/>
          </w:tcPr>
          <w:p w14:paraId="46F473C9" w14:textId="77777777" w:rsidR="005A0BC8" w:rsidRPr="005A0BC8" w:rsidRDefault="005A0BC8" w:rsidP="000E7003">
            <w:pPr>
              <w:spacing w:line="241" w:lineRule="exact"/>
              <w:rPr>
                <w:b/>
                <w:w w:val="105"/>
                <w:sz w:val="20"/>
                <w:lang w:bidi="en-US"/>
              </w:rPr>
            </w:pPr>
            <w:r w:rsidRPr="005A0BC8">
              <w:rPr>
                <w:b/>
                <w:w w:val="105"/>
                <w:sz w:val="20"/>
                <w:lang w:bidi="en-US"/>
              </w:rPr>
              <w:t>Results of age-appropriate transition assessments, including student’s preferences, interests, needs and strengths (PINS)</w:t>
            </w:r>
            <w:r w:rsidR="000E7003">
              <w:rPr>
                <w:b/>
                <w:w w:val="105"/>
                <w:sz w:val="20"/>
                <w:lang w:bidi="en-US"/>
              </w:rPr>
              <w:t xml:space="preserve">       </w:t>
            </w:r>
            <w:r w:rsidRPr="005A0BC8">
              <w:rPr>
                <w:b/>
                <w:w w:val="105"/>
                <w:sz w:val="18"/>
                <w:lang w:bidi="en-US"/>
              </w:rPr>
              <w:t xml:space="preserve"> </w:t>
            </w:r>
            <w:r w:rsidRPr="005A0BC8">
              <w:rPr>
                <w:b/>
                <w:i/>
                <w:w w:val="105"/>
                <w:sz w:val="20"/>
                <w:lang w:bidi="en-US"/>
              </w:rPr>
              <w:t>34 CFR 300.320(b)(1); 34 CFR 300.43(a)(2</w:t>
            </w:r>
            <w:r w:rsidRPr="005A0BC8">
              <w:rPr>
                <w:b/>
                <w:i/>
                <w:w w:val="105"/>
                <w:sz w:val="21"/>
                <w:lang w:bidi="en-US"/>
              </w:rPr>
              <w:t>)</w:t>
            </w:r>
          </w:p>
        </w:tc>
      </w:tr>
      <w:tr w:rsidR="005A0BC8" w:rsidRPr="005A0BC8" w14:paraId="38E408C9" w14:textId="77777777" w:rsidTr="00397495">
        <w:tc>
          <w:tcPr>
            <w:tcW w:w="9355" w:type="dxa"/>
            <w:shd w:val="clear" w:color="auto" w:fill="DBDBDB" w:themeFill="accent3" w:themeFillTint="66"/>
          </w:tcPr>
          <w:p w14:paraId="5843B783" w14:textId="77777777" w:rsidR="005A0BC8" w:rsidRPr="005A0BC8" w:rsidRDefault="005A0BC8" w:rsidP="000E7003">
            <w:pPr>
              <w:tabs>
                <w:tab w:val="left" w:pos="11723"/>
              </w:tabs>
              <w:spacing w:line="241" w:lineRule="exact"/>
              <w:rPr>
                <w:b/>
                <w:w w:val="105"/>
                <w:sz w:val="21"/>
                <w:lang w:bidi="en-US"/>
              </w:rPr>
            </w:pPr>
            <w:r w:rsidRPr="005A0BC8">
              <w:rPr>
                <w:b/>
                <w:w w:val="105"/>
                <w:sz w:val="20"/>
                <w:lang w:bidi="en-US"/>
              </w:rPr>
              <w:t>Appropriate, measurable post-secondary goals based upon</w:t>
            </w:r>
            <w:r w:rsidRPr="005A0BC8">
              <w:rPr>
                <w:b/>
                <w:spacing w:val="-7"/>
                <w:w w:val="105"/>
                <w:sz w:val="20"/>
                <w:lang w:bidi="en-US"/>
              </w:rPr>
              <w:t xml:space="preserve"> </w:t>
            </w:r>
            <w:r w:rsidRPr="005A0BC8">
              <w:rPr>
                <w:b/>
                <w:w w:val="105"/>
                <w:sz w:val="20"/>
                <w:lang w:bidi="en-US"/>
              </w:rPr>
              <w:t>age-appropriate transition</w:t>
            </w:r>
            <w:r w:rsidRPr="005A0BC8">
              <w:rPr>
                <w:b/>
                <w:spacing w:val="-8"/>
                <w:w w:val="105"/>
                <w:sz w:val="20"/>
                <w:lang w:bidi="en-US"/>
              </w:rPr>
              <w:t xml:space="preserve"> </w:t>
            </w:r>
            <w:r w:rsidRPr="005A0BC8">
              <w:rPr>
                <w:b/>
                <w:w w:val="105"/>
                <w:sz w:val="20"/>
                <w:lang w:bidi="en-US"/>
              </w:rPr>
              <w:t xml:space="preserve">assessments                                                       </w:t>
            </w:r>
            <w:r w:rsidR="000E7003">
              <w:rPr>
                <w:b/>
                <w:w w:val="105"/>
                <w:sz w:val="20"/>
                <w:lang w:bidi="en-US"/>
              </w:rPr>
              <w:t xml:space="preserve">        </w:t>
            </w:r>
            <w:r w:rsidRPr="005A0BC8">
              <w:rPr>
                <w:b/>
                <w:i/>
                <w:w w:val="105"/>
                <w:sz w:val="20"/>
                <w:lang w:bidi="en-US"/>
              </w:rPr>
              <w:t>34 CFR</w:t>
            </w:r>
            <w:r w:rsidRPr="005A0BC8">
              <w:rPr>
                <w:b/>
                <w:i/>
                <w:spacing w:val="42"/>
                <w:w w:val="105"/>
                <w:sz w:val="20"/>
                <w:lang w:bidi="en-US"/>
              </w:rPr>
              <w:t xml:space="preserve"> </w:t>
            </w:r>
            <w:r w:rsidRPr="005A0BC8">
              <w:rPr>
                <w:b/>
                <w:i/>
                <w:w w:val="105"/>
                <w:sz w:val="20"/>
                <w:lang w:bidi="en-US"/>
              </w:rPr>
              <w:t>300.320(b)(1)</w:t>
            </w:r>
          </w:p>
        </w:tc>
      </w:tr>
      <w:tr w:rsidR="005A0BC8" w:rsidRPr="005A0BC8" w14:paraId="59359674" w14:textId="77777777" w:rsidTr="00397495">
        <w:tc>
          <w:tcPr>
            <w:tcW w:w="9355" w:type="dxa"/>
            <w:shd w:val="clear" w:color="auto" w:fill="DBDBDB" w:themeFill="accent3" w:themeFillTint="66"/>
          </w:tcPr>
          <w:p w14:paraId="1F31EBF3" w14:textId="77777777" w:rsidR="005A0BC8" w:rsidRPr="005A0BC8" w:rsidRDefault="005A0BC8" w:rsidP="000E7003">
            <w:pPr>
              <w:rPr>
                <w:b/>
                <w:i/>
                <w:sz w:val="20"/>
                <w:szCs w:val="20"/>
                <w:lang w:bidi="en-US"/>
              </w:rPr>
            </w:pPr>
            <w:r w:rsidRPr="005A0BC8">
              <w:rPr>
                <w:b/>
                <w:sz w:val="20"/>
                <w:lang w:bidi="en-US"/>
              </w:rPr>
              <w:t xml:space="preserve">Transition Services/Activities: </w:t>
            </w:r>
            <w:r w:rsidRPr="005A0BC8">
              <w:rPr>
                <w:w w:val="105"/>
                <w:sz w:val="20"/>
                <w:szCs w:val="20"/>
                <w:lang w:bidi="en-US"/>
              </w:rPr>
              <w:t>Transition Services include instruction, related services, community experiences, the development of employment and other post-school adult living objectives, and if appropriate, acquisition of daily living skills and provision of a functional vocational</w:t>
            </w:r>
            <w:r w:rsidRPr="005A0BC8">
              <w:rPr>
                <w:spacing w:val="-9"/>
                <w:w w:val="105"/>
                <w:sz w:val="20"/>
                <w:szCs w:val="20"/>
                <w:lang w:bidi="en-US"/>
              </w:rPr>
              <w:t xml:space="preserve"> </w:t>
            </w:r>
            <w:r w:rsidRPr="005A0BC8">
              <w:rPr>
                <w:w w:val="105"/>
                <w:sz w:val="20"/>
                <w:szCs w:val="20"/>
                <w:lang w:bidi="en-US"/>
              </w:rPr>
              <w:t>evaluation.</w:t>
            </w:r>
            <w:r w:rsidRPr="005A0BC8">
              <w:rPr>
                <w:b/>
                <w:sz w:val="20"/>
                <w:szCs w:val="20"/>
                <w:lang w:bidi="en-US"/>
              </w:rPr>
              <w:t xml:space="preserve">                               </w:t>
            </w:r>
            <w:r w:rsidR="000E7003">
              <w:rPr>
                <w:b/>
                <w:sz w:val="20"/>
                <w:szCs w:val="20"/>
                <w:lang w:bidi="en-US"/>
              </w:rPr>
              <w:t xml:space="preserve"> </w:t>
            </w:r>
            <w:r w:rsidRPr="005A0BC8">
              <w:rPr>
                <w:b/>
                <w:sz w:val="20"/>
                <w:szCs w:val="20"/>
                <w:lang w:bidi="en-US"/>
              </w:rPr>
              <w:t xml:space="preserve">                            </w:t>
            </w:r>
            <w:r w:rsidR="000E7003">
              <w:rPr>
                <w:b/>
                <w:sz w:val="20"/>
                <w:szCs w:val="20"/>
                <w:lang w:bidi="en-US"/>
              </w:rPr>
              <w:t xml:space="preserve">  </w:t>
            </w:r>
            <w:r w:rsidRPr="005A0BC8">
              <w:rPr>
                <w:b/>
                <w:sz w:val="20"/>
                <w:szCs w:val="20"/>
                <w:lang w:bidi="en-US"/>
              </w:rPr>
              <w:t xml:space="preserve"> </w:t>
            </w:r>
            <w:r w:rsidRPr="005A0BC8">
              <w:rPr>
                <w:b/>
                <w:i/>
                <w:sz w:val="20"/>
                <w:szCs w:val="20"/>
                <w:lang w:bidi="en-US"/>
              </w:rPr>
              <w:t xml:space="preserve">34 CFR 300.43                                                                                                                                                  </w:t>
            </w:r>
          </w:p>
        </w:tc>
      </w:tr>
      <w:tr w:rsidR="005A0BC8" w:rsidRPr="005A0BC8" w14:paraId="4AC1E61D" w14:textId="77777777" w:rsidTr="00B23D66">
        <w:tc>
          <w:tcPr>
            <w:tcW w:w="9355" w:type="dxa"/>
            <w:shd w:val="clear" w:color="auto" w:fill="auto"/>
          </w:tcPr>
          <w:p w14:paraId="77D9BD6C" w14:textId="77777777" w:rsidR="005A0BC8" w:rsidRPr="005A0BC8" w:rsidRDefault="005A0BC8" w:rsidP="000E7003">
            <w:pPr>
              <w:rPr>
                <w:b/>
                <w:sz w:val="20"/>
                <w:lang w:bidi="en-US"/>
              </w:rPr>
            </w:pPr>
            <w:r w:rsidRPr="005A0BC8">
              <w:rPr>
                <w:b/>
                <w:sz w:val="20"/>
                <w:lang w:bidi="en-US"/>
              </w:rPr>
              <w:t>Education and Training Instruction</w:t>
            </w:r>
          </w:p>
          <w:p w14:paraId="7744DDE7" w14:textId="77777777" w:rsidR="005A0BC8" w:rsidRPr="00CD53DC" w:rsidRDefault="005A0BC8" w:rsidP="00CD53DC">
            <w:pPr>
              <w:pStyle w:val="ListParagraph"/>
              <w:numPr>
                <w:ilvl w:val="0"/>
                <w:numId w:val="74"/>
              </w:numPr>
              <w:ind w:left="432"/>
              <w:rPr>
                <w:sz w:val="20"/>
                <w:lang w:bidi="en-US"/>
              </w:rPr>
            </w:pPr>
            <w:r w:rsidRPr="00CD53DC">
              <w:rPr>
                <w:sz w:val="20"/>
                <w:lang w:bidi="en-US"/>
              </w:rPr>
              <w:t>Instructional support of guided notes for lessons</w:t>
            </w:r>
          </w:p>
          <w:p w14:paraId="2801E8EC" w14:textId="77777777" w:rsidR="005A0BC8" w:rsidRPr="00CD53DC" w:rsidRDefault="005A0BC8" w:rsidP="00CD53DC">
            <w:pPr>
              <w:pStyle w:val="ListParagraph"/>
              <w:numPr>
                <w:ilvl w:val="0"/>
                <w:numId w:val="74"/>
              </w:numPr>
              <w:ind w:left="432"/>
              <w:rPr>
                <w:sz w:val="20"/>
                <w:lang w:bidi="en-US"/>
              </w:rPr>
            </w:pPr>
            <w:r w:rsidRPr="00CD53DC">
              <w:rPr>
                <w:sz w:val="20"/>
                <w:lang w:bidi="en-US"/>
              </w:rPr>
              <w:t>Instructional support for organization and study skills</w:t>
            </w:r>
          </w:p>
          <w:p w14:paraId="6C515EE7" w14:textId="77777777" w:rsidR="005A0BC8" w:rsidRPr="00CD53DC" w:rsidRDefault="005A0BC8" w:rsidP="00CD53DC">
            <w:pPr>
              <w:pStyle w:val="ListParagraph"/>
              <w:numPr>
                <w:ilvl w:val="0"/>
                <w:numId w:val="74"/>
              </w:numPr>
              <w:ind w:left="432"/>
              <w:rPr>
                <w:sz w:val="20"/>
                <w:lang w:bidi="en-US"/>
              </w:rPr>
            </w:pPr>
            <w:r w:rsidRPr="00CD53DC">
              <w:rPr>
                <w:sz w:val="20"/>
                <w:lang w:bidi="en-US"/>
              </w:rPr>
              <w:t>Audio-taped texts for English 12</w:t>
            </w:r>
          </w:p>
          <w:p w14:paraId="08B2B477" w14:textId="77777777" w:rsidR="005A0BC8" w:rsidRPr="00CD53DC" w:rsidRDefault="005A0BC8" w:rsidP="00CD53DC">
            <w:pPr>
              <w:pStyle w:val="ListParagraph"/>
              <w:numPr>
                <w:ilvl w:val="0"/>
                <w:numId w:val="74"/>
              </w:numPr>
              <w:ind w:left="432"/>
              <w:rPr>
                <w:sz w:val="20"/>
                <w:lang w:bidi="en-US"/>
              </w:rPr>
            </w:pPr>
            <w:r w:rsidRPr="00CD53DC">
              <w:rPr>
                <w:sz w:val="20"/>
                <w:lang w:bidi="en-US"/>
              </w:rPr>
              <w:t>Extended time on tests in English, Algebra II and Advanced Biology</w:t>
            </w:r>
          </w:p>
        </w:tc>
      </w:tr>
      <w:tr w:rsidR="005A0BC8" w:rsidRPr="005A0BC8" w14:paraId="67BA3BFE" w14:textId="77777777" w:rsidTr="00B23D66">
        <w:tc>
          <w:tcPr>
            <w:tcW w:w="9355" w:type="dxa"/>
            <w:shd w:val="clear" w:color="auto" w:fill="auto"/>
          </w:tcPr>
          <w:p w14:paraId="0BA5B8CF" w14:textId="77777777" w:rsidR="005A0BC8" w:rsidRPr="005A0BC8" w:rsidRDefault="005A0BC8" w:rsidP="00D3302A">
            <w:pPr>
              <w:spacing w:line="228" w:lineRule="exact"/>
              <w:ind w:right="365"/>
              <w:rPr>
                <w:sz w:val="20"/>
                <w:lang w:bidi="en-US"/>
              </w:rPr>
            </w:pPr>
            <w:r w:rsidRPr="005A0BC8">
              <w:rPr>
                <w:b/>
                <w:sz w:val="20"/>
                <w:lang w:bidi="en-US"/>
              </w:rPr>
              <w:t>Employment and Other Post School Living</w:t>
            </w:r>
            <w:r w:rsidRPr="005A0BC8">
              <w:rPr>
                <w:b/>
                <w:spacing w:val="-5"/>
                <w:sz w:val="20"/>
                <w:lang w:bidi="en-US"/>
              </w:rPr>
              <w:t xml:space="preserve"> </w:t>
            </w:r>
            <w:r w:rsidRPr="005A0BC8">
              <w:rPr>
                <w:b/>
                <w:sz w:val="20"/>
                <w:lang w:bidi="en-US"/>
              </w:rPr>
              <w:t>Objectives</w:t>
            </w:r>
            <w:r w:rsidRPr="005A0BC8">
              <w:rPr>
                <w:sz w:val="20"/>
                <w:lang w:bidi="en-US"/>
              </w:rPr>
              <w:t xml:space="preserve"> </w:t>
            </w:r>
          </w:p>
          <w:p w14:paraId="6FAFA19B" w14:textId="77777777" w:rsidR="00D3302A" w:rsidRDefault="00D3302A" w:rsidP="004A6023">
            <w:pPr>
              <w:pStyle w:val="ListParagraph"/>
              <w:numPr>
                <w:ilvl w:val="0"/>
                <w:numId w:val="54"/>
              </w:numPr>
              <w:spacing w:after="120" w:line="228" w:lineRule="exact"/>
              <w:rPr>
                <w:sz w:val="21"/>
                <w:lang w:bidi="en-US"/>
              </w:rPr>
            </w:pPr>
            <w:r w:rsidRPr="00D3302A">
              <w:rPr>
                <w:sz w:val="21"/>
                <w:lang w:bidi="en-US"/>
              </w:rPr>
              <w:t>Job shadow experiences with children</w:t>
            </w:r>
          </w:p>
          <w:p w14:paraId="3FD7B14B" w14:textId="77777777" w:rsidR="00D3302A" w:rsidRDefault="00D3302A" w:rsidP="004A6023">
            <w:pPr>
              <w:pStyle w:val="ListParagraph"/>
              <w:numPr>
                <w:ilvl w:val="0"/>
                <w:numId w:val="54"/>
              </w:numPr>
              <w:spacing w:after="120" w:line="228" w:lineRule="exact"/>
              <w:rPr>
                <w:sz w:val="21"/>
                <w:lang w:bidi="en-US"/>
              </w:rPr>
            </w:pPr>
            <w:r w:rsidRPr="00D3302A">
              <w:rPr>
                <w:sz w:val="21"/>
                <w:lang w:bidi="en-US"/>
              </w:rPr>
              <w:t>Visit Eastern Oregon University, including a tour through the admissions department and a visit to the disability services office,</w:t>
            </w:r>
            <w:r>
              <w:rPr>
                <w:sz w:val="21"/>
                <w:lang w:bidi="en-US"/>
              </w:rPr>
              <w:t xml:space="preserve"> </w:t>
            </w:r>
            <w:r w:rsidRPr="00D3302A">
              <w:rPr>
                <w:sz w:val="21"/>
                <w:lang w:bidi="en-US"/>
              </w:rPr>
              <w:t>between the late Spring and early Fall</w:t>
            </w:r>
          </w:p>
          <w:p w14:paraId="50B958FF" w14:textId="77777777" w:rsidR="00D3302A" w:rsidRDefault="00D3302A" w:rsidP="004A6023">
            <w:pPr>
              <w:pStyle w:val="ListParagraph"/>
              <w:numPr>
                <w:ilvl w:val="0"/>
                <w:numId w:val="54"/>
              </w:numPr>
              <w:spacing w:after="120" w:line="228" w:lineRule="exact"/>
              <w:rPr>
                <w:sz w:val="21"/>
                <w:lang w:bidi="en-US"/>
              </w:rPr>
            </w:pPr>
            <w:r w:rsidRPr="00D3302A">
              <w:rPr>
                <w:sz w:val="21"/>
                <w:lang w:bidi="en-US"/>
              </w:rPr>
              <w:t>Part time employment in a position related to working with children</w:t>
            </w:r>
          </w:p>
          <w:p w14:paraId="719804CD" w14:textId="77777777" w:rsidR="00D3302A" w:rsidRDefault="00D3302A" w:rsidP="004A6023">
            <w:pPr>
              <w:pStyle w:val="ListParagraph"/>
              <w:numPr>
                <w:ilvl w:val="0"/>
                <w:numId w:val="54"/>
              </w:numPr>
              <w:spacing w:after="120" w:line="228" w:lineRule="exact"/>
              <w:rPr>
                <w:sz w:val="21"/>
                <w:lang w:bidi="en-US"/>
              </w:rPr>
            </w:pPr>
            <w:r w:rsidRPr="00D3302A">
              <w:rPr>
                <w:sz w:val="21"/>
                <w:lang w:bidi="en-US"/>
              </w:rPr>
              <w:t>Apply for possible college financial aid</w:t>
            </w:r>
          </w:p>
          <w:p w14:paraId="6FFD2854" w14:textId="77777777" w:rsidR="00D3302A" w:rsidRDefault="00D3302A" w:rsidP="004A6023">
            <w:pPr>
              <w:pStyle w:val="ListParagraph"/>
              <w:numPr>
                <w:ilvl w:val="0"/>
                <w:numId w:val="54"/>
              </w:numPr>
              <w:spacing w:after="120" w:line="228" w:lineRule="exact"/>
              <w:rPr>
                <w:sz w:val="21"/>
                <w:lang w:bidi="en-US"/>
              </w:rPr>
            </w:pPr>
            <w:r w:rsidRPr="00D3302A">
              <w:rPr>
                <w:sz w:val="21"/>
                <w:lang w:bidi="en-US"/>
              </w:rPr>
              <w:t>Vocational rehabilitation referral to determine eligibility for tuition assistance</w:t>
            </w:r>
          </w:p>
          <w:p w14:paraId="5E010218" w14:textId="77777777" w:rsidR="005A0BC8" w:rsidRPr="00D3302A" w:rsidRDefault="00D3302A" w:rsidP="004A6023">
            <w:pPr>
              <w:pStyle w:val="ListParagraph"/>
              <w:numPr>
                <w:ilvl w:val="0"/>
                <w:numId w:val="54"/>
              </w:numPr>
              <w:spacing w:after="120" w:line="228" w:lineRule="exact"/>
              <w:rPr>
                <w:sz w:val="21"/>
                <w:lang w:bidi="en-US"/>
              </w:rPr>
            </w:pPr>
            <w:r w:rsidRPr="00D3302A">
              <w:rPr>
                <w:sz w:val="21"/>
                <w:lang w:bidi="en-US"/>
              </w:rPr>
              <w:t>Apply for college and disability support service, no later than</w:t>
            </w:r>
            <w:r>
              <w:rPr>
                <w:sz w:val="21"/>
                <w:lang w:bidi="en-US"/>
              </w:rPr>
              <w:t xml:space="preserve"> </w:t>
            </w:r>
            <w:r w:rsidRPr="00D3302A">
              <w:rPr>
                <w:sz w:val="21"/>
                <w:lang w:bidi="en-US"/>
              </w:rPr>
              <w:t>December</w:t>
            </w:r>
          </w:p>
        </w:tc>
      </w:tr>
      <w:tr w:rsidR="005A0BC8" w:rsidRPr="005A0BC8" w14:paraId="004151A2" w14:textId="77777777" w:rsidTr="00397495">
        <w:tc>
          <w:tcPr>
            <w:tcW w:w="9355" w:type="dxa"/>
            <w:shd w:val="clear" w:color="auto" w:fill="DBDBDB" w:themeFill="accent3" w:themeFillTint="66"/>
          </w:tcPr>
          <w:p w14:paraId="6E9C60FA" w14:textId="77777777" w:rsidR="005A0BC8" w:rsidRPr="005A0BC8" w:rsidRDefault="005A0BC8" w:rsidP="000E7003">
            <w:pPr>
              <w:rPr>
                <w:b/>
                <w:lang w:bidi="en-US"/>
              </w:rPr>
            </w:pPr>
            <w:r w:rsidRPr="005A0BC8">
              <w:rPr>
                <w:b/>
                <w:sz w:val="20"/>
                <w:lang w:bidi="en-US"/>
              </w:rPr>
              <w:t>Course of Study</w:t>
            </w:r>
            <w:r w:rsidRPr="005A0BC8">
              <w:rPr>
                <w:b/>
                <w:sz w:val="20"/>
                <w:lang w:bidi="en-US"/>
              </w:rPr>
              <w:tab/>
              <w:t xml:space="preserve">                                                   </w:t>
            </w:r>
            <w:r w:rsidR="00D3302A">
              <w:rPr>
                <w:b/>
                <w:sz w:val="20"/>
                <w:lang w:bidi="en-US"/>
              </w:rPr>
              <w:t xml:space="preserve">               </w:t>
            </w:r>
            <w:r w:rsidR="000E7003">
              <w:rPr>
                <w:b/>
                <w:sz w:val="20"/>
                <w:lang w:bidi="en-US"/>
              </w:rPr>
              <w:t xml:space="preserve">     </w:t>
            </w:r>
            <w:r w:rsidR="00D3302A">
              <w:rPr>
                <w:b/>
                <w:sz w:val="20"/>
                <w:lang w:bidi="en-US"/>
              </w:rPr>
              <w:t xml:space="preserve"> </w:t>
            </w:r>
            <w:r w:rsidRPr="005A0BC8">
              <w:rPr>
                <w:b/>
                <w:i/>
                <w:sz w:val="20"/>
                <w:lang w:bidi="en-US"/>
              </w:rPr>
              <w:t>34 CFR 300.320(b)(2)</w:t>
            </w:r>
          </w:p>
        </w:tc>
      </w:tr>
      <w:tr w:rsidR="005A0BC8" w:rsidRPr="005A0BC8" w14:paraId="4E106654" w14:textId="77777777" w:rsidTr="00397495">
        <w:tc>
          <w:tcPr>
            <w:tcW w:w="9355" w:type="dxa"/>
            <w:shd w:val="clear" w:color="auto" w:fill="DBDBDB" w:themeFill="accent3" w:themeFillTint="66"/>
          </w:tcPr>
          <w:p w14:paraId="64E55C3C" w14:textId="77777777" w:rsidR="005A0BC8" w:rsidRPr="005A0BC8" w:rsidRDefault="005A0BC8" w:rsidP="000E7003">
            <w:pPr>
              <w:rPr>
                <w:lang w:bidi="en-US"/>
              </w:rPr>
            </w:pPr>
            <w:r w:rsidRPr="005A0BC8">
              <w:rPr>
                <w:b/>
                <w:sz w:val="20"/>
                <w:lang w:bidi="en-US"/>
              </w:rPr>
              <w:t>Agency Participation</w:t>
            </w:r>
            <w:r w:rsidRPr="005A0BC8">
              <w:rPr>
                <w:sz w:val="20"/>
                <w:lang w:bidi="en-US"/>
              </w:rPr>
              <w:t xml:space="preserve">                                                               </w:t>
            </w:r>
            <w:r w:rsidR="000E7003">
              <w:rPr>
                <w:sz w:val="20"/>
                <w:lang w:bidi="en-US"/>
              </w:rPr>
              <w:t xml:space="preserve">  </w:t>
            </w:r>
            <w:r w:rsidR="00D3302A">
              <w:rPr>
                <w:sz w:val="20"/>
                <w:lang w:bidi="en-US"/>
              </w:rPr>
              <w:t xml:space="preserve">                   </w:t>
            </w:r>
            <w:r w:rsidRPr="005A0BC8">
              <w:rPr>
                <w:b/>
                <w:i/>
                <w:sz w:val="20"/>
                <w:lang w:bidi="en-US"/>
              </w:rPr>
              <w:t>300.321(b)(3)</w:t>
            </w:r>
          </w:p>
        </w:tc>
      </w:tr>
      <w:tr w:rsidR="005A0BC8" w:rsidRPr="005A0BC8" w14:paraId="3BA76967" w14:textId="77777777" w:rsidTr="00397495">
        <w:tc>
          <w:tcPr>
            <w:tcW w:w="9355" w:type="dxa"/>
            <w:shd w:val="clear" w:color="auto" w:fill="DBDBDB" w:themeFill="accent3" w:themeFillTint="66"/>
          </w:tcPr>
          <w:p w14:paraId="66328865" w14:textId="77777777" w:rsidR="005A0BC8" w:rsidRPr="005A0BC8" w:rsidRDefault="005A0BC8" w:rsidP="000E7003">
            <w:pPr>
              <w:rPr>
                <w:b/>
                <w:sz w:val="20"/>
                <w:lang w:bidi="en-US"/>
              </w:rPr>
            </w:pPr>
            <w:r w:rsidRPr="005A0BC8">
              <w:rPr>
                <w:b/>
                <w:sz w:val="20"/>
                <w:lang w:bidi="en-US"/>
              </w:rPr>
              <w:t>Annual Academic and Functional Goals and Objectives</w:t>
            </w:r>
          </w:p>
        </w:tc>
      </w:tr>
      <w:tr w:rsidR="005A0BC8" w:rsidRPr="005A0BC8" w14:paraId="6AD3C68C" w14:textId="77777777" w:rsidTr="00397495">
        <w:tc>
          <w:tcPr>
            <w:tcW w:w="9355" w:type="dxa"/>
            <w:shd w:val="clear" w:color="auto" w:fill="DBDBDB" w:themeFill="accent3" w:themeFillTint="66"/>
          </w:tcPr>
          <w:p w14:paraId="20835EAD" w14:textId="77777777" w:rsidR="005A0BC8" w:rsidRPr="005A0BC8" w:rsidRDefault="005A0BC8" w:rsidP="000E7003">
            <w:pPr>
              <w:rPr>
                <w:b/>
                <w:lang w:bidi="en-US"/>
              </w:rPr>
            </w:pPr>
            <w:r w:rsidRPr="005A0BC8">
              <w:rPr>
                <w:b/>
                <w:sz w:val="20"/>
                <w:lang w:bidi="en-US"/>
              </w:rPr>
              <w:t>Goal Area:</w:t>
            </w:r>
            <w:r w:rsidRPr="005A0BC8">
              <w:rPr>
                <w:b/>
                <w:sz w:val="20"/>
                <w:lang w:bidi="en-US"/>
              </w:rPr>
              <w:tab/>
              <w:t xml:space="preserve">                                                            </w:t>
            </w:r>
            <w:r w:rsidR="000E7003">
              <w:rPr>
                <w:b/>
                <w:sz w:val="20"/>
                <w:lang w:bidi="en-US"/>
              </w:rPr>
              <w:t xml:space="preserve">                   </w:t>
            </w:r>
            <w:r w:rsidRPr="005A0BC8">
              <w:rPr>
                <w:b/>
                <w:i/>
                <w:sz w:val="20"/>
                <w:lang w:bidi="en-US"/>
              </w:rPr>
              <w:t>34 CFR 300.320(a)(2)(i)</w:t>
            </w:r>
          </w:p>
        </w:tc>
      </w:tr>
      <w:tr w:rsidR="005A0BC8" w:rsidRPr="005A0BC8" w14:paraId="7146C8C9" w14:textId="77777777" w:rsidTr="00397495">
        <w:tc>
          <w:tcPr>
            <w:tcW w:w="9355" w:type="dxa"/>
            <w:shd w:val="clear" w:color="auto" w:fill="DBDBDB" w:themeFill="accent3" w:themeFillTint="66"/>
          </w:tcPr>
          <w:p w14:paraId="5974CF6F" w14:textId="77777777" w:rsidR="005A0BC8" w:rsidRPr="005A0BC8" w:rsidRDefault="005A0BC8" w:rsidP="000E7003">
            <w:pPr>
              <w:rPr>
                <w:b/>
                <w:lang w:bidi="en-US"/>
              </w:rPr>
            </w:pPr>
            <w:r w:rsidRPr="005A0BC8">
              <w:rPr>
                <w:b/>
                <w:sz w:val="20"/>
                <w:lang w:bidi="en-US"/>
              </w:rPr>
              <w:t xml:space="preserve">Goal Area:                                                                  </w:t>
            </w:r>
            <w:r w:rsidR="000E7003">
              <w:rPr>
                <w:b/>
                <w:sz w:val="20"/>
                <w:lang w:bidi="en-US"/>
              </w:rPr>
              <w:t xml:space="preserve">                    </w:t>
            </w:r>
            <w:r w:rsidR="00D3302A">
              <w:rPr>
                <w:b/>
                <w:i/>
                <w:sz w:val="20"/>
                <w:lang w:bidi="en-US"/>
              </w:rPr>
              <w:t>34 CFR 300.320(a)(2)(i)</w:t>
            </w:r>
          </w:p>
        </w:tc>
      </w:tr>
    </w:tbl>
    <w:p w14:paraId="64D7C4FC" w14:textId="77777777" w:rsidR="00B23D66" w:rsidRPr="00B23D66" w:rsidRDefault="00B23D66" w:rsidP="00B23D66">
      <w:pPr>
        <w:pStyle w:val="BodyText"/>
        <w:spacing w:before="120"/>
        <w:rPr>
          <w:rFonts w:ascii="Lucida Sans" w:hAnsi="Lucida Sans"/>
          <w:sz w:val="20"/>
        </w:rPr>
      </w:pPr>
      <w:r w:rsidRPr="00B23D66">
        <w:rPr>
          <w:rFonts w:ascii="Lucida Sans" w:hAnsi="Lucida Sans"/>
          <w:sz w:val="20"/>
        </w:rPr>
        <w:t xml:space="preserve">For an expanded version of Allison’s case study please go to </w:t>
      </w:r>
      <w:hyperlink r:id="rId104" w:history="1">
        <w:r w:rsidRPr="00B23D66">
          <w:rPr>
            <w:rStyle w:val="Hyperlink"/>
            <w:rFonts w:ascii="Lucida Sans" w:hAnsi="Lucida Sans"/>
            <w:sz w:val="20"/>
          </w:rPr>
          <w:t>https://is.gd/bBrwv1</w:t>
        </w:r>
      </w:hyperlink>
      <w:r w:rsidRPr="00B23D66">
        <w:rPr>
          <w:rFonts w:ascii="Lucida Sans" w:hAnsi="Lucida Sans"/>
          <w:sz w:val="20"/>
        </w:rPr>
        <w:t xml:space="preserve">. </w:t>
      </w:r>
    </w:p>
    <w:p w14:paraId="4391C3B3" w14:textId="77777777" w:rsidR="00DB1A9C" w:rsidRPr="00D3302A" w:rsidRDefault="005A0BC8" w:rsidP="00D3302A">
      <w:pPr>
        <w:pStyle w:val="BodyText"/>
        <w:rPr>
          <w:rFonts w:ascii="Lucida Sans" w:hAnsi="Lucida Sans"/>
          <w:sz w:val="24"/>
        </w:rPr>
      </w:pPr>
      <w:r>
        <w:rPr>
          <w:rFonts w:ascii="Lucida Sans" w:hAnsi="Lucida Sans"/>
          <w:sz w:val="24"/>
        </w:rPr>
        <w:tab/>
      </w:r>
      <w:r>
        <w:rPr>
          <w:rFonts w:ascii="Lucida Sans" w:hAnsi="Lucida Sans"/>
          <w:sz w:val="24"/>
        </w:rPr>
        <w:tab/>
      </w:r>
      <w:r>
        <w:rPr>
          <w:rFonts w:ascii="Lucida Sans" w:hAnsi="Lucida Sans"/>
          <w:sz w:val="24"/>
        </w:rPr>
        <w:tab/>
      </w:r>
    </w:p>
    <w:p w14:paraId="4A0D8D75" w14:textId="799D37F6" w:rsidR="00D3302A" w:rsidRPr="00D3302A" w:rsidRDefault="007E542B" w:rsidP="00D3302A">
      <w:pPr>
        <w:pStyle w:val="Heading3"/>
        <w:spacing w:after="0"/>
      </w:pPr>
      <w:r>
        <w:rPr>
          <w:noProof/>
        </w:rPr>
        <w:drawing>
          <wp:anchor distT="0" distB="0" distL="114300" distR="114300" simplePos="0" relativeHeight="251938816" behindDoc="0" locked="0" layoutInCell="1" allowOverlap="1" wp14:anchorId="1FC4E117" wp14:editId="623BC026">
            <wp:simplePos x="0" y="0"/>
            <wp:positionH relativeFrom="margin">
              <wp:align>left</wp:align>
            </wp:positionH>
            <wp:positionV relativeFrom="paragraph">
              <wp:posOffset>85301</wp:posOffset>
            </wp:positionV>
            <wp:extent cx="262704" cy="274320"/>
            <wp:effectExtent l="0" t="0" r="4445"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2704" cy="274320"/>
                    </a:xfrm>
                    <a:prstGeom prst="rect">
                      <a:avLst/>
                    </a:prstGeom>
                    <a:noFill/>
                  </pic:spPr>
                </pic:pic>
              </a:graphicData>
            </a:graphic>
            <wp14:sizeRelH relativeFrom="margin">
              <wp14:pctWidth>0</wp14:pctWidth>
            </wp14:sizeRelH>
            <wp14:sizeRelV relativeFrom="margin">
              <wp14:pctHeight>0</wp14:pctHeight>
            </wp14:sizeRelV>
          </wp:anchor>
        </w:drawing>
      </w:r>
      <w:r w:rsidR="00B57D27">
        <w:t xml:space="preserve">     </w:t>
      </w:r>
      <w:r w:rsidR="00D930EB">
        <w:t xml:space="preserve"> </w:t>
      </w:r>
      <w:r w:rsidR="00DB1A9C">
        <w:t>Links to Resources</w:t>
      </w:r>
    </w:p>
    <w:p w14:paraId="04F89CC5" w14:textId="039D7546" w:rsidR="00DB1A9C" w:rsidRPr="00E06FBB" w:rsidRDefault="00B57D27" w:rsidP="00D3302A">
      <w:pPr>
        <w:spacing w:before="120" w:after="0"/>
        <w:rPr>
          <w:b/>
          <w:sz w:val="23"/>
          <w:szCs w:val="23"/>
        </w:rPr>
      </w:pPr>
      <w:r>
        <w:rPr>
          <w:noProof/>
        </w:rPr>
        <mc:AlternateContent>
          <mc:Choice Requires="wps">
            <w:drawing>
              <wp:anchor distT="0" distB="0" distL="114300" distR="114300" simplePos="0" relativeHeight="251769856" behindDoc="0" locked="0" layoutInCell="1" allowOverlap="1" wp14:anchorId="13606E98" wp14:editId="2751A9B0">
                <wp:simplePos x="0" y="0"/>
                <wp:positionH relativeFrom="column">
                  <wp:posOffset>339090</wp:posOffset>
                </wp:positionH>
                <wp:positionV relativeFrom="paragraph">
                  <wp:posOffset>19262</wp:posOffset>
                </wp:positionV>
                <wp:extent cx="4484370" cy="0"/>
                <wp:effectExtent l="0" t="19050" r="30480" b="19050"/>
                <wp:wrapNone/>
                <wp:docPr id="384" name="Straight Connector 384"/>
                <wp:cNvGraphicFramePr/>
                <a:graphic xmlns:a="http://schemas.openxmlformats.org/drawingml/2006/main">
                  <a:graphicData uri="http://schemas.microsoft.com/office/word/2010/wordprocessingShape">
                    <wps:wsp>
                      <wps:cNvCnPr/>
                      <wps:spPr>
                        <a:xfrm>
                          <a:off x="0" y="0"/>
                          <a:ext cx="4484370" cy="0"/>
                        </a:xfrm>
                        <a:prstGeom prst="line">
                          <a:avLst/>
                        </a:prstGeom>
                        <a:ln w="28575">
                          <a:solidFill>
                            <a:srgbClr val="00B050"/>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7E60008" id="Straight Connector 384"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26.7pt,1.5pt" to="379.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" strokecolor="#00b050" strokeweight="2.25pt">
                <v:stroke joinstyle="miter"/>
              </v:line>
            </w:pict>
          </mc:Fallback>
        </mc:AlternateContent>
      </w:r>
      <w:r w:rsidR="00DB1A9C" w:rsidRPr="00E06FBB">
        <w:rPr>
          <w:b/>
          <w:sz w:val="23"/>
          <w:szCs w:val="23"/>
        </w:rPr>
        <w:t xml:space="preserve">Pre-ETS: Transition Services </w:t>
      </w:r>
    </w:p>
    <w:p w14:paraId="50A2EE2F" w14:textId="77777777" w:rsidR="00DB1A9C" w:rsidRPr="0068244C" w:rsidRDefault="00666F77" w:rsidP="0068244C">
      <w:pPr>
        <w:spacing w:before="60" w:after="0"/>
        <w:rPr>
          <w:sz w:val="23"/>
          <w:szCs w:val="23"/>
          <w:highlight w:val="white"/>
        </w:rPr>
      </w:pPr>
      <w:hyperlink r:id="rId105" w:history="1">
        <w:r w:rsidR="00DB1A9C" w:rsidRPr="0068244C">
          <w:rPr>
            <w:rStyle w:val="Hyperlink"/>
            <w:color w:val="auto"/>
            <w:sz w:val="23"/>
            <w:szCs w:val="23"/>
            <w:highlight w:val="white"/>
            <w:u w:val="none"/>
          </w:rPr>
          <w:t>Histogram</w:t>
        </w:r>
      </w:hyperlink>
      <w:r w:rsidR="0068244C">
        <w:rPr>
          <w:rStyle w:val="Hyperlink"/>
          <w:color w:val="auto"/>
          <w:sz w:val="23"/>
          <w:szCs w:val="23"/>
          <w:highlight w:val="white"/>
          <w:u w:val="none"/>
        </w:rPr>
        <w:t xml:space="preserve">- </w:t>
      </w:r>
      <w:hyperlink r:id="rId106" w:history="1">
        <w:r w:rsidR="0068244C" w:rsidRPr="0068244C">
          <w:rPr>
            <w:rStyle w:val="Hyperlink"/>
            <w:sz w:val="23"/>
            <w:szCs w:val="23"/>
            <w:highlight w:val="white"/>
          </w:rPr>
          <w:t>https://is.gd/s8mP3e</w:t>
        </w:r>
      </w:hyperlink>
    </w:p>
    <w:p w14:paraId="159858E5" w14:textId="77777777" w:rsidR="00DB1A9C" w:rsidRPr="0068244C" w:rsidRDefault="00666F77" w:rsidP="00D3302A">
      <w:pPr>
        <w:spacing w:before="60" w:after="0"/>
        <w:rPr>
          <w:sz w:val="23"/>
          <w:szCs w:val="23"/>
          <w:highlight w:val="white"/>
        </w:rPr>
      </w:pPr>
      <w:hyperlink r:id="rId107" w:history="1">
        <w:r w:rsidR="00D3302A" w:rsidRPr="0068244C">
          <w:rPr>
            <w:rStyle w:val="Hyperlink"/>
            <w:color w:val="auto"/>
            <w:sz w:val="23"/>
            <w:szCs w:val="23"/>
            <w:highlight w:val="white"/>
            <w:u w:val="none"/>
          </w:rPr>
          <w:t>Virginia Career View</w:t>
        </w:r>
      </w:hyperlink>
      <w:r w:rsidR="0068244C">
        <w:rPr>
          <w:rStyle w:val="Hyperlink"/>
          <w:color w:val="auto"/>
          <w:sz w:val="23"/>
          <w:szCs w:val="23"/>
          <w:highlight w:val="white"/>
          <w:u w:val="none"/>
        </w:rPr>
        <w:t xml:space="preserve">- </w:t>
      </w:r>
      <w:hyperlink r:id="rId108" w:history="1">
        <w:r w:rsidR="0068244C" w:rsidRPr="00116422">
          <w:rPr>
            <w:rStyle w:val="Hyperlink"/>
            <w:sz w:val="23"/>
            <w:szCs w:val="23"/>
            <w:highlight w:val="white"/>
          </w:rPr>
          <w:t>https://vacareerview.org/</w:t>
        </w:r>
      </w:hyperlink>
      <w:r w:rsidR="0068244C">
        <w:rPr>
          <w:sz w:val="23"/>
          <w:szCs w:val="23"/>
          <w:highlight w:val="white"/>
          <w:u w:val="single"/>
        </w:rPr>
        <w:t xml:space="preserve"> </w:t>
      </w:r>
    </w:p>
    <w:p w14:paraId="1096F82D" w14:textId="77777777" w:rsidR="00DB1A9C" w:rsidRPr="0068244C" w:rsidRDefault="00666F77" w:rsidP="00D3302A">
      <w:pPr>
        <w:spacing w:before="60" w:after="0"/>
        <w:rPr>
          <w:sz w:val="23"/>
          <w:szCs w:val="23"/>
          <w:highlight w:val="white"/>
        </w:rPr>
      </w:pPr>
      <w:hyperlink r:id="rId109" w:history="1">
        <w:r w:rsidR="00DB1A9C" w:rsidRPr="0068244C">
          <w:rPr>
            <w:rStyle w:val="Hyperlink"/>
            <w:color w:val="auto"/>
            <w:sz w:val="23"/>
            <w:szCs w:val="23"/>
            <w:highlight w:val="white"/>
            <w:u w:val="none"/>
          </w:rPr>
          <w:t>My Next Move Career Explore</w:t>
        </w:r>
      </w:hyperlink>
      <w:r w:rsidR="0068244C">
        <w:rPr>
          <w:rStyle w:val="Hyperlink"/>
          <w:color w:val="auto"/>
          <w:sz w:val="23"/>
          <w:szCs w:val="23"/>
          <w:highlight w:val="white"/>
          <w:u w:val="none"/>
        </w:rPr>
        <w:t xml:space="preserve">- </w:t>
      </w:r>
      <w:hyperlink r:id="rId110" w:history="1">
        <w:r w:rsidR="0068244C" w:rsidRPr="00116422">
          <w:rPr>
            <w:rStyle w:val="Hyperlink"/>
            <w:sz w:val="23"/>
            <w:szCs w:val="23"/>
            <w:highlight w:val="white"/>
          </w:rPr>
          <w:t>https://www.mynextmove.org/</w:t>
        </w:r>
      </w:hyperlink>
      <w:r w:rsidR="0068244C">
        <w:rPr>
          <w:sz w:val="23"/>
          <w:szCs w:val="23"/>
          <w:highlight w:val="white"/>
          <w:u w:val="single"/>
        </w:rPr>
        <w:t xml:space="preserve"> </w:t>
      </w:r>
    </w:p>
    <w:p w14:paraId="0ABB858E" w14:textId="77777777" w:rsidR="00DB1A9C" w:rsidRPr="0068244C" w:rsidRDefault="00666F77" w:rsidP="00D3302A">
      <w:pPr>
        <w:spacing w:before="60" w:after="0"/>
        <w:rPr>
          <w:sz w:val="23"/>
          <w:szCs w:val="23"/>
          <w:highlight w:val="white"/>
        </w:rPr>
      </w:pPr>
      <w:hyperlink r:id="rId111" w:history="1">
        <w:r w:rsidR="00D3302A" w:rsidRPr="0068244C">
          <w:rPr>
            <w:rStyle w:val="Hyperlink"/>
            <w:color w:val="auto"/>
            <w:sz w:val="23"/>
            <w:szCs w:val="23"/>
            <w:highlight w:val="white"/>
            <w:u w:val="none"/>
          </w:rPr>
          <w:t>Career Jeopardy</w:t>
        </w:r>
      </w:hyperlink>
      <w:r w:rsidR="0068244C">
        <w:rPr>
          <w:rStyle w:val="Hyperlink"/>
          <w:color w:val="auto"/>
          <w:sz w:val="23"/>
          <w:szCs w:val="23"/>
          <w:highlight w:val="white"/>
          <w:u w:val="none"/>
        </w:rPr>
        <w:t xml:space="preserve">- </w:t>
      </w:r>
      <w:hyperlink r:id="rId112" w:history="1">
        <w:r w:rsidR="0068244C" w:rsidRPr="00116422">
          <w:rPr>
            <w:rStyle w:val="Hyperlink"/>
            <w:sz w:val="23"/>
            <w:szCs w:val="23"/>
            <w:highlight w:val="white"/>
          </w:rPr>
          <w:t>https://is.gd/9dhI8W</w:t>
        </w:r>
      </w:hyperlink>
      <w:r w:rsidR="0068244C">
        <w:rPr>
          <w:sz w:val="23"/>
          <w:szCs w:val="23"/>
          <w:highlight w:val="white"/>
          <w:u w:val="single"/>
        </w:rPr>
        <w:t xml:space="preserve"> </w:t>
      </w:r>
    </w:p>
    <w:p w14:paraId="56FF5CB2" w14:textId="77777777" w:rsidR="00DB1A9C" w:rsidRPr="0068244C" w:rsidRDefault="00666F77" w:rsidP="0068244C">
      <w:pPr>
        <w:spacing w:before="60" w:after="0"/>
        <w:rPr>
          <w:sz w:val="23"/>
          <w:szCs w:val="23"/>
        </w:rPr>
      </w:pPr>
      <w:hyperlink r:id="rId113" w:history="1">
        <w:r w:rsidR="00DB1A9C" w:rsidRPr="0068244C">
          <w:rPr>
            <w:rStyle w:val="Hyperlink"/>
            <w:color w:val="auto"/>
            <w:sz w:val="23"/>
            <w:szCs w:val="23"/>
            <w:u w:val="none"/>
          </w:rPr>
          <w:t>Sprout Films: Employment Th</w:t>
        </w:r>
        <w:r w:rsidR="00D3302A" w:rsidRPr="0068244C">
          <w:rPr>
            <w:rStyle w:val="Hyperlink"/>
            <w:color w:val="auto"/>
            <w:sz w:val="23"/>
            <w:szCs w:val="23"/>
            <w:u w:val="none"/>
          </w:rPr>
          <w:t>eme</w:t>
        </w:r>
      </w:hyperlink>
      <w:r w:rsidR="0068244C">
        <w:rPr>
          <w:rStyle w:val="Hyperlink"/>
          <w:color w:val="auto"/>
          <w:sz w:val="23"/>
          <w:szCs w:val="23"/>
          <w:u w:val="none"/>
        </w:rPr>
        <w:t xml:space="preserve">- </w:t>
      </w:r>
      <w:hyperlink r:id="rId114" w:history="1">
        <w:r w:rsidR="0068244C" w:rsidRPr="0068244C">
          <w:rPr>
            <w:rStyle w:val="Hyperlink"/>
            <w:sz w:val="23"/>
            <w:szCs w:val="23"/>
          </w:rPr>
          <w:t>https://is.gd/ths0dm</w:t>
        </w:r>
      </w:hyperlink>
    </w:p>
    <w:p w14:paraId="1D93F6C7" w14:textId="77777777" w:rsidR="00DB1A9C" w:rsidRPr="0068244C" w:rsidRDefault="00666F77" w:rsidP="0068244C">
      <w:pPr>
        <w:spacing w:before="60" w:after="0"/>
        <w:rPr>
          <w:sz w:val="23"/>
          <w:szCs w:val="23"/>
        </w:rPr>
      </w:pPr>
      <w:hyperlink r:id="rId115" w:history="1">
        <w:r w:rsidR="00DB1A9C" w:rsidRPr="0068244C">
          <w:rPr>
            <w:rStyle w:val="Hyperlink"/>
            <w:color w:val="auto"/>
            <w:sz w:val="23"/>
            <w:szCs w:val="23"/>
            <w:u w:val="none"/>
          </w:rPr>
          <w:t>How to Guide for Job Shadows</w:t>
        </w:r>
      </w:hyperlink>
      <w:r w:rsidR="0068244C">
        <w:rPr>
          <w:sz w:val="23"/>
          <w:szCs w:val="23"/>
        </w:rPr>
        <w:t xml:space="preserve">- </w:t>
      </w:r>
      <w:hyperlink r:id="rId116" w:history="1">
        <w:r w:rsidR="0068244C" w:rsidRPr="0068244C">
          <w:rPr>
            <w:rStyle w:val="Hyperlink"/>
            <w:sz w:val="23"/>
            <w:szCs w:val="23"/>
          </w:rPr>
          <w:t>https://is.gd/pNFUmC</w:t>
        </w:r>
      </w:hyperlink>
    </w:p>
    <w:p w14:paraId="506EE92A" w14:textId="77777777" w:rsidR="00DB1A9C" w:rsidRPr="0068244C" w:rsidRDefault="00666F77" w:rsidP="00D3302A">
      <w:pPr>
        <w:spacing w:before="60" w:after="0"/>
        <w:rPr>
          <w:sz w:val="23"/>
          <w:szCs w:val="23"/>
        </w:rPr>
      </w:pPr>
      <w:hyperlink r:id="rId117" w:history="1">
        <w:r w:rsidR="00DB1A9C" w:rsidRPr="0068244C">
          <w:rPr>
            <w:rStyle w:val="Hyperlink"/>
            <w:color w:val="auto"/>
            <w:sz w:val="23"/>
            <w:szCs w:val="23"/>
            <w:u w:val="none"/>
          </w:rPr>
          <w:t xml:space="preserve">College planning </w:t>
        </w:r>
        <w:r w:rsidR="00D3302A" w:rsidRPr="0068244C">
          <w:rPr>
            <w:rStyle w:val="Hyperlink"/>
            <w:color w:val="auto"/>
            <w:sz w:val="23"/>
            <w:szCs w:val="23"/>
            <w:u w:val="none"/>
          </w:rPr>
          <w:t>for students with disabilities</w:t>
        </w:r>
      </w:hyperlink>
      <w:r w:rsidR="0068244C">
        <w:rPr>
          <w:rStyle w:val="Hyperlink"/>
          <w:color w:val="auto"/>
          <w:sz w:val="23"/>
          <w:szCs w:val="23"/>
          <w:u w:val="none"/>
        </w:rPr>
        <w:t xml:space="preserve">- </w:t>
      </w:r>
      <w:hyperlink r:id="rId118" w:history="1">
        <w:r w:rsidR="0068244C" w:rsidRPr="0068244C">
          <w:rPr>
            <w:rStyle w:val="Hyperlink"/>
            <w:sz w:val="23"/>
            <w:szCs w:val="23"/>
          </w:rPr>
          <w:t>https://is.gd/LmINwQ</w:t>
        </w:r>
      </w:hyperlink>
    </w:p>
    <w:p w14:paraId="49F3C4ED" w14:textId="77777777" w:rsidR="00D3302A" w:rsidRPr="00EE5CD5" w:rsidRDefault="00D3302A" w:rsidP="00D3302A">
      <w:pPr>
        <w:spacing w:before="60" w:after="0"/>
        <w:rPr>
          <w:color w:val="0563C1" w:themeColor="hyperlink"/>
          <w:sz w:val="23"/>
          <w:szCs w:val="23"/>
          <w:u w:val="single"/>
        </w:rPr>
      </w:pPr>
    </w:p>
    <w:p w14:paraId="00AEB6B8" w14:textId="77777777" w:rsidR="0074009A" w:rsidRDefault="0074009A" w:rsidP="00D3302A">
      <w:pPr>
        <w:pStyle w:val="Heading2"/>
        <w:spacing w:before="0" w:after="0"/>
      </w:pPr>
    </w:p>
    <w:p w14:paraId="367A9D1B" w14:textId="77777777" w:rsidR="0074009A" w:rsidRDefault="0074009A" w:rsidP="00D3302A">
      <w:pPr>
        <w:pStyle w:val="Heading2"/>
        <w:spacing w:before="0" w:after="0"/>
      </w:pPr>
    </w:p>
    <w:p w14:paraId="27D69BAE" w14:textId="14E22FD9" w:rsidR="00DB1A9C" w:rsidRPr="008B2217" w:rsidRDefault="008E145E" w:rsidP="001355C2">
      <w:pPr>
        <w:pStyle w:val="Heading2"/>
        <w:spacing w:before="0"/>
      </w:pPr>
      <w:r>
        <w:rPr>
          <w:noProof/>
        </w:rPr>
        <w:drawing>
          <wp:anchor distT="0" distB="0" distL="114300" distR="114300" simplePos="0" relativeHeight="251994112" behindDoc="0" locked="0" layoutInCell="1" allowOverlap="1" wp14:anchorId="7A35F42A" wp14:editId="117C162E">
            <wp:simplePos x="0" y="0"/>
            <wp:positionH relativeFrom="column">
              <wp:posOffset>5707380</wp:posOffset>
            </wp:positionH>
            <wp:positionV relativeFrom="paragraph">
              <wp:posOffset>-38100</wp:posOffset>
            </wp:positionV>
            <wp:extent cx="640080" cy="391506"/>
            <wp:effectExtent l="0" t="0" r="7620" b="889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Arrow-Course-of-Study.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640080" cy="391506"/>
                    </a:xfrm>
                    <a:prstGeom prst="rect">
                      <a:avLst/>
                    </a:prstGeom>
                  </pic:spPr>
                </pic:pic>
              </a:graphicData>
            </a:graphic>
            <wp14:sizeRelH relativeFrom="margin">
              <wp14:pctWidth>0</wp14:pctWidth>
            </wp14:sizeRelH>
            <wp14:sizeRelV relativeFrom="margin">
              <wp14:pctHeight>0</wp14:pctHeight>
            </wp14:sizeRelV>
          </wp:anchor>
        </w:drawing>
      </w:r>
      <w:r w:rsidR="00DB1A9C">
        <w:t xml:space="preserve">Course of Study </w:t>
      </w:r>
    </w:p>
    <w:p w14:paraId="6F1F250B" w14:textId="614BEA77" w:rsidR="00DB1A9C" w:rsidRPr="008B2217" w:rsidRDefault="00B57D27" w:rsidP="000E7003">
      <w:pPr>
        <w:pStyle w:val="Heading3"/>
        <w:spacing w:after="0"/>
      </w:pPr>
      <w:r>
        <w:rPr>
          <w:noProof/>
        </w:rPr>
        <w:drawing>
          <wp:anchor distT="0" distB="0" distL="114300" distR="114300" simplePos="0" relativeHeight="251931648" behindDoc="0" locked="0" layoutInCell="1" allowOverlap="1" wp14:anchorId="0806353F" wp14:editId="5335AB98">
            <wp:simplePos x="0" y="0"/>
            <wp:positionH relativeFrom="margin">
              <wp:align>left</wp:align>
            </wp:positionH>
            <wp:positionV relativeFrom="paragraph">
              <wp:posOffset>11430</wp:posOffset>
            </wp:positionV>
            <wp:extent cx="269875" cy="274320"/>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9875" cy="274320"/>
                    </a:xfrm>
                    <a:prstGeom prst="rect">
                      <a:avLst/>
                    </a:prstGeom>
                    <a:noFill/>
                  </pic:spPr>
                </pic:pic>
              </a:graphicData>
            </a:graphic>
            <wp14:sizeRelH relativeFrom="margin">
              <wp14:pctWidth>0</wp14:pctWidth>
            </wp14:sizeRelH>
            <wp14:sizeRelV relativeFrom="margin">
              <wp14:pctHeight>0</wp14:pctHeight>
            </wp14:sizeRelV>
          </wp:anchor>
        </w:drawing>
      </w:r>
      <w:r w:rsidR="00EB4CAB">
        <w:t xml:space="preserve">       </w:t>
      </w:r>
      <w:r w:rsidR="00DB1A9C" w:rsidRPr="008B2217">
        <w:t xml:space="preserve">Law &amp; </w:t>
      </w:r>
      <w:r w:rsidR="00DB1A9C" w:rsidRPr="002B0141">
        <w:t>Guidelines</w:t>
      </w:r>
    </w:p>
    <w:p w14:paraId="18DD181A" w14:textId="6581E676" w:rsidR="00DB1A9C" w:rsidRPr="00D3302A" w:rsidRDefault="00EB4CAB" w:rsidP="001355C2">
      <w:pPr>
        <w:spacing w:before="240" w:after="120"/>
        <w:ind w:right="2880"/>
        <w:rPr>
          <w:b/>
        </w:rPr>
      </w:pPr>
      <w:r>
        <w:rPr>
          <w:noProof/>
        </w:rPr>
        <mc:AlternateContent>
          <mc:Choice Requires="wps">
            <w:drawing>
              <wp:anchor distT="0" distB="0" distL="114300" distR="114300" simplePos="0" relativeHeight="251776000" behindDoc="0" locked="0" layoutInCell="1" allowOverlap="1" wp14:anchorId="363E20E3" wp14:editId="782FB759">
                <wp:simplePos x="0" y="0"/>
                <wp:positionH relativeFrom="column">
                  <wp:posOffset>379730</wp:posOffset>
                </wp:positionH>
                <wp:positionV relativeFrom="paragraph">
                  <wp:posOffset>8890</wp:posOffset>
                </wp:positionV>
                <wp:extent cx="4484451" cy="0"/>
                <wp:effectExtent l="0" t="19050" r="30480" b="19050"/>
                <wp:wrapNone/>
                <wp:docPr id="388" name="Straight Connector 388"/>
                <wp:cNvGraphicFramePr/>
                <a:graphic xmlns:a="http://schemas.openxmlformats.org/drawingml/2006/main">
                  <a:graphicData uri="http://schemas.microsoft.com/office/word/2010/wordprocessingShape">
                    <wps:wsp>
                      <wps:cNvCnPr/>
                      <wps:spPr>
                        <a:xfrm>
                          <a:off x="0" y="0"/>
                          <a:ext cx="4484451" cy="0"/>
                        </a:xfrm>
                        <a:prstGeom prst="line">
                          <a:avLst/>
                        </a:prstGeom>
                        <a:ln w="28575">
                          <a:solidFill>
                            <a:srgbClr val="1EB050"/>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E5CF6D0" id="Straight Connector 388"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29.9pt,.7pt" to="38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" strokecolor="#1eb050" strokeweight="2.25pt">
                <v:stroke joinstyle="miter"/>
              </v:line>
            </w:pict>
          </mc:Fallback>
        </mc:AlternateContent>
      </w:r>
      <w:r w:rsidR="00DB1A9C">
        <w:rPr>
          <w:b/>
          <w:noProof/>
        </w:rPr>
        <w:t xml:space="preserve"> </w:t>
      </w:r>
      <w:r w:rsidR="00D3302A">
        <w:rPr>
          <w:b/>
        </w:rPr>
        <w:t xml:space="preserve">IDEA Regulation  </w:t>
      </w:r>
      <w:r w:rsidR="00DB1A9C">
        <w:t>34 CFR 300.320(b)(2)</w:t>
      </w:r>
    </w:p>
    <w:p w14:paraId="74F24FB8" w14:textId="77777777" w:rsidR="00DB1A9C" w:rsidRDefault="00DB1A9C" w:rsidP="00D3302A">
      <w:pPr>
        <w:spacing w:after="0"/>
        <w:ind w:right="2880"/>
      </w:pPr>
      <w:r>
        <w:t xml:space="preserve"> (b) Transition services. Beginning not later than the first IEP to be in effect when the child turns 16, or younger if determined appropriate by the IEP Team, and updated annually, thereafter, the IEP must include—</w:t>
      </w:r>
    </w:p>
    <w:p w14:paraId="0EE9417B" w14:textId="77777777" w:rsidR="00DB1A9C" w:rsidRPr="00742A0E" w:rsidRDefault="00DB1A9C" w:rsidP="00D3302A">
      <w:pPr>
        <w:spacing w:after="0"/>
      </w:pPr>
      <w:r>
        <w:t xml:space="preserve"> (2) The transition services (including courses of study) needed to assist the child in reaching those goals</w:t>
      </w:r>
    </w:p>
    <w:p w14:paraId="2581B412" w14:textId="77777777" w:rsidR="00DB1A9C" w:rsidRPr="006222B6" w:rsidRDefault="00DB1A9C" w:rsidP="000E7003">
      <w:pPr>
        <w:spacing w:after="0"/>
      </w:pPr>
      <w:r>
        <w:t xml:space="preserve">The course of study defines the </w:t>
      </w:r>
      <w:r>
        <w:rPr>
          <w:b/>
        </w:rPr>
        <w:t xml:space="preserve">multi-year set of classes or activities </w:t>
      </w:r>
      <w:r>
        <w:t>on a pathway to secondary goals that begins in middle school and culminates the last year in school.</w:t>
      </w:r>
    </w:p>
    <w:p w14:paraId="7BE5ECB4" w14:textId="77777777" w:rsidR="00DB1A9C" w:rsidRPr="000E7003" w:rsidRDefault="00DB1A9C" w:rsidP="00DB1A9C">
      <w:pPr>
        <w:pStyle w:val="BodyText"/>
        <w:spacing w:before="93"/>
        <w:ind w:left="207"/>
        <w:rPr>
          <w:rFonts w:ascii="Lucida Sans" w:hAnsi="Lucida Sans"/>
          <w:b/>
        </w:rPr>
      </w:pPr>
      <w:r w:rsidRPr="000E7003">
        <w:rPr>
          <w:rFonts w:ascii="Lucida Sans" w:hAnsi="Lucida Sans"/>
          <w:b/>
        </w:rPr>
        <w:t xml:space="preserve">The course of study </w:t>
      </w:r>
      <w:r w:rsidRPr="000E7003">
        <w:rPr>
          <w:rFonts w:ascii="Lucida Sans" w:hAnsi="Lucida Sans"/>
          <w:b/>
          <w:u w:val="single"/>
        </w:rPr>
        <w:t>is</w:t>
      </w:r>
      <w:r w:rsidRPr="000E7003">
        <w:rPr>
          <w:rFonts w:ascii="Lucida Sans" w:hAnsi="Lucida Sans"/>
          <w:b/>
        </w:rPr>
        <w:t>:</w:t>
      </w:r>
    </w:p>
    <w:p w14:paraId="3EB6B13F" w14:textId="77777777" w:rsidR="00DB1A9C" w:rsidRPr="000E7003" w:rsidRDefault="00DB1A9C" w:rsidP="004A6023">
      <w:pPr>
        <w:pStyle w:val="BodyText"/>
        <w:numPr>
          <w:ilvl w:val="0"/>
          <w:numId w:val="30"/>
        </w:numPr>
        <w:spacing w:line="302" w:lineRule="auto"/>
        <w:ind w:left="936" w:right="288"/>
        <w:rPr>
          <w:rFonts w:ascii="Lucida Sans" w:hAnsi="Lucida Sans"/>
        </w:rPr>
      </w:pPr>
      <w:r w:rsidRPr="000E7003">
        <w:rPr>
          <w:rFonts w:ascii="Lucida Sans" w:hAnsi="Lucida Sans"/>
        </w:rPr>
        <w:t>A multi-year description of coursework and activities from the student’s current to anticipated exit year that is designed to help achieve the student’s desired post-secondary goals (PSGs).</w:t>
      </w:r>
    </w:p>
    <w:p w14:paraId="01BAA178" w14:textId="77777777" w:rsidR="00DB1A9C" w:rsidRPr="000E7003" w:rsidRDefault="00DB1A9C" w:rsidP="004A6023">
      <w:pPr>
        <w:pStyle w:val="ListParagraph"/>
        <w:numPr>
          <w:ilvl w:val="0"/>
          <w:numId w:val="29"/>
        </w:numPr>
        <w:tabs>
          <w:tab w:val="left" w:pos="926"/>
          <w:tab w:val="left" w:pos="927"/>
        </w:tabs>
        <w:spacing w:line="218" w:lineRule="exact"/>
        <w:ind w:hanging="360"/>
        <w:contextualSpacing w:val="0"/>
        <w:rPr>
          <w:sz w:val="22"/>
        </w:rPr>
      </w:pPr>
      <w:r w:rsidRPr="000E7003">
        <w:rPr>
          <w:sz w:val="22"/>
        </w:rPr>
        <w:t>Reflects an educational program and plan that specifies all courses,</w:t>
      </w:r>
      <w:r w:rsidRPr="000E7003">
        <w:rPr>
          <w:spacing w:val="-20"/>
          <w:sz w:val="22"/>
        </w:rPr>
        <w:t xml:space="preserve"> </w:t>
      </w:r>
    </w:p>
    <w:p w14:paraId="6FD13B6D" w14:textId="77777777" w:rsidR="00DB1A9C" w:rsidRPr="000E7003" w:rsidRDefault="00DB1A9C" w:rsidP="00DB1A9C">
      <w:pPr>
        <w:pStyle w:val="BodyText"/>
        <w:ind w:left="936" w:right="374"/>
        <w:rPr>
          <w:rFonts w:ascii="Lucida Sans" w:hAnsi="Lucida Sans"/>
        </w:rPr>
      </w:pPr>
      <w:r w:rsidRPr="000E7003">
        <w:rPr>
          <w:rFonts w:ascii="Lucida Sans" w:hAnsi="Lucida Sans"/>
        </w:rPr>
        <w:t>educational experiences, and activities from the first IEP to be in effect when the student turns 16, or younger if determined appropriate by the IEP team.</w:t>
      </w:r>
    </w:p>
    <w:p w14:paraId="48E1C5B4" w14:textId="77777777" w:rsidR="00DB1A9C" w:rsidRPr="000E7003" w:rsidRDefault="00DB1A9C" w:rsidP="004A6023">
      <w:pPr>
        <w:pStyle w:val="ListParagraph"/>
        <w:numPr>
          <w:ilvl w:val="0"/>
          <w:numId w:val="29"/>
        </w:numPr>
        <w:tabs>
          <w:tab w:val="left" w:pos="926"/>
          <w:tab w:val="left" w:pos="927"/>
        </w:tabs>
        <w:ind w:right="259" w:hanging="360"/>
        <w:contextualSpacing w:val="0"/>
        <w:rPr>
          <w:sz w:val="22"/>
        </w:rPr>
      </w:pPr>
      <w:r w:rsidRPr="000E7003">
        <w:rPr>
          <w:sz w:val="22"/>
        </w:rPr>
        <w:t>Reflects the planning that relates to the student achieving their desired measurable post-secondary goals and helps them make a successful transition to post-school adult life.</w:t>
      </w:r>
    </w:p>
    <w:p w14:paraId="186A5399" w14:textId="77777777" w:rsidR="00DB1A9C" w:rsidRPr="000E7003" w:rsidRDefault="00DB1A9C" w:rsidP="004A6023">
      <w:pPr>
        <w:pStyle w:val="ListParagraph"/>
        <w:numPr>
          <w:ilvl w:val="0"/>
          <w:numId w:val="29"/>
        </w:numPr>
        <w:tabs>
          <w:tab w:val="left" w:pos="926"/>
          <w:tab w:val="left" w:pos="927"/>
        </w:tabs>
        <w:ind w:right="3844" w:hanging="360"/>
        <w:contextualSpacing w:val="0"/>
        <w:rPr>
          <w:sz w:val="22"/>
        </w:rPr>
      </w:pPr>
      <w:r w:rsidRPr="000E7003">
        <w:rPr>
          <w:sz w:val="22"/>
        </w:rPr>
        <w:t>Reflects multiple years of classes and educational experiences, not just one</w:t>
      </w:r>
      <w:r w:rsidRPr="000E7003">
        <w:rPr>
          <w:spacing w:val="-3"/>
          <w:sz w:val="22"/>
        </w:rPr>
        <w:t xml:space="preserve"> </w:t>
      </w:r>
      <w:r w:rsidRPr="000E7003">
        <w:rPr>
          <w:sz w:val="22"/>
        </w:rPr>
        <w:t>year.</w:t>
      </w:r>
    </w:p>
    <w:p w14:paraId="4215D9D1" w14:textId="77777777" w:rsidR="00DB1A9C" w:rsidRPr="000E7003" w:rsidRDefault="00DB1A9C" w:rsidP="00DB1A9C">
      <w:pPr>
        <w:pStyle w:val="BodyText"/>
        <w:spacing w:before="195"/>
        <w:ind w:left="120"/>
        <w:rPr>
          <w:rFonts w:ascii="Lucida Sans" w:hAnsi="Lucida Sans"/>
          <w:b/>
        </w:rPr>
      </w:pPr>
      <w:bookmarkStart w:id="1" w:name="Remember:"/>
      <w:bookmarkEnd w:id="1"/>
      <w:r w:rsidRPr="000E7003">
        <w:rPr>
          <w:rFonts w:ascii="Lucida Sans" w:hAnsi="Lucida Sans"/>
          <w:b/>
        </w:rPr>
        <w:t>Remember:</w:t>
      </w:r>
    </w:p>
    <w:p w14:paraId="5B51FA78" w14:textId="77777777" w:rsidR="00DB1A9C" w:rsidRPr="000E7003" w:rsidRDefault="00DB1A9C" w:rsidP="004A6023">
      <w:pPr>
        <w:pStyle w:val="ListParagraph"/>
        <w:numPr>
          <w:ilvl w:val="0"/>
          <w:numId w:val="28"/>
        </w:numPr>
        <w:tabs>
          <w:tab w:val="left" w:pos="840"/>
        </w:tabs>
        <w:spacing w:line="283" w:lineRule="auto"/>
        <w:ind w:right="1252"/>
        <w:contextualSpacing w:val="0"/>
        <w:rPr>
          <w:sz w:val="22"/>
        </w:rPr>
      </w:pPr>
      <w:r w:rsidRPr="000E7003">
        <w:rPr>
          <w:sz w:val="22"/>
        </w:rPr>
        <w:t xml:space="preserve">Course of study </w:t>
      </w:r>
      <w:r w:rsidRPr="000E7003">
        <w:rPr>
          <w:b/>
          <w:sz w:val="22"/>
          <w:u w:val="single"/>
        </w:rPr>
        <w:t>is not</w:t>
      </w:r>
      <w:r w:rsidRPr="000E7003">
        <w:rPr>
          <w:sz w:val="22"/>
        </w:rPr>
        <w:t xml:space="preserve"> the coursework required to attain a specific high school diploma.</w:t>
      </w:r>
    </w:p>
    <w:p w14:paraId="7302BBBC" w14:textId="77777777" w:rsidR="00DB1A9C" w:rsidRPr="000E7003" w:rsidRDefault="00DB1A9C" w:rsidP="004A6023">
      <w:pPr>
        <w:pStyle w:val="ListParagraph"/>
        <w:numPr>
          <w:ilvl w:val="0"/>
          <w:numId w:val="28"/>
        </w:numPr>
        <w:tabs>
          <w:tab w:val="left" w:pos="840"/>
        </w:tabs>
        <w:contextualSpacing w:val="0"/>
        <w:rPr>
          <w:sz w:val="22"/>
        </w:rPr>
      </w:pPr>
      <w:r w:rsidRPr="000E7003">
        <w:rPr>
          <w:sz w:val="22"/>
        </w:rPr>
        <w:t xml:space="preserve">The courses of study must </w:t>
      </w:r>
      <w:r w:rsidRPr="000E7003">
        <w:rPr>
          <w:b/>
          <w:sz w:val="22"/>
        </w:rPr>
        <w:t xml:space="preserve">align </w:t>
      </w:r>
      <w:r w:rsidRPr="000E7003">
        <w:rPr>
          <w:sz w:val="22"/>
        </w:rPr>
        <w:t>with the post-secondary</w:t>
      </w:r>
      <w:r w:rsidRPr="000E7003">
        <w:rPr>
          <w:spacing w:val="-7"/>
          <w:sz w:val="22"/>
        </w:rPr>
        <w:t xml:space="preserve"> </w:t>
      </w:r>
      <w:r w:rsidRPr="000E7003">
        <w:rPr>
          <w:sz w:val="22"/>
        </w:rPr>
        <w:t>goals.</w:t>
      </w:r>
    </w:p>
    <w:p w14:paraId="4AE91BF3" w14:textId="77777777" w:rsidR="00DB1A9C" w:rsidRPr="000E7003" w:rsidRDefault="00DB1A9C" w:rsidP="004A6023">
      <w:pPr>
        <w:pStyle w:val="ListParagraph"/>
        <w:numPr>
          <w:ilvl w:val="0"/>
          <w:numId w:val="28"/>
        </w:numPr>
        <w:tabs>
          <w:tab w:val="left" w:pos="840"/>
        </w:tabs>
        <w:contextualSpacing w:val="0"/>
        <w:rPr>
          <w:sz w:val="22"/>
        </w:rPr>
      </w:pPr>
      <w:r w:rsidRPr="000E7003">
        <w:rPr>
          <w:sz w:val="22"/>
        </w:rPr>
        <w:t xml:space="preserve">Course of study must be </w:t>
      </w:r>
      <w:r w:rsidRPr="000E7003">
        <w:rPr>
          <w:b/>
          <w:sz w:val="22"/>
        </w:rPr>
        <w:t>reviewed</w:t>
      </w:r>
      <w:r w:rsidRPr="000E7003">
        <w:rPr>
          <w:b/>
          <w:spacing w:val="-4"/>
          <w:sz w:val="22"/>
        </w:rPr>
        <w:t xml:space="preserve"> </w:t>
      </w:r>
      <w:r w:rsidRPr="000E7003">
        <w:rPr>
          <w:b/>
          <w:sz w:val="22"/>
        </w:rPr>
        <w:t>annually</w:t>
      </w:r>
      <w:r w:rsidRPr="000E7003">
        <w:rPr>
          <w:sz w:val="22"/>
        </w:rPr>
        <w:t>.</w:t>
      </w:r>
    </w:p>
    <w:p w14:paraId="6BE20E78" w14:textId="4879DF80" w:rsidR="00DB1A9C" w:rsidRDefault="00B57D27" w:rsidP="00DB1A9C">
      <w:pPr>
        <w:pStyle w:val="Heading3"/>
        <w:spacing w:before="240"/>
      </w:pPr>
      <w:r>
        <w:rPr>
          <w:noProof/>
        </w:rPr>
        <mc:AlternateContent>
          <mc:Choice Requires="wps">
            <w:drawing>
              <wp:anchor distT="0" distB="0" distL="114300" distR="114300" simplePos="0" relativeHeight="251777024" behindDoc="0" locked="0" layoutInCell="1" allowOverlap="1" wp14:anchorId="4371D3E8" wp14:editId="58D576F8">
                <wp:simplePos x="0" y="0"/>
                <wp:positionH relativeFrom="column">
                  <wp:posOffset>349885</wp:posOffset>
                </wp:positionH>
                <wp:positionV relativeFrom="paragraph">
                  <wp:posOffset>455295</wp:posOffset>
                </wp:positionV>
                <wp:extent cx="4484451" cy="0"/>
                <wp:effectExtent l="0" t="19050" r="30480" b="19050"/>
                <wp:wrapNone/>
                <wp:docPr id="389" name="Straight Connector 389"/>
                <wp:cNvGraphicFramePr/>
                <a:graphic xmlns:a="http://schemas.openxmlformats.org/drawingml/2006/main">
                  <a:graphicData uri="http://schemas.microsoft.com/office/word/2010/wordprocessingShape">
                    <wps:wsp>
                      <wps:cNvCnPr/>
                      <wps:spPr>
                        <a:xfrm>
                          <a:off x="0" y="0"/>
                          <a:ext cx="4484451" cy="0"/>
                        </a:xfrm>
                        <a:prstGeom prst="line">
                          <a:avLst/>
                        </a:prstGeom>
                        <a:ln w="28575">
                          <a:solidFill>
                            <a:srgbClr val="1EB050"/>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A7978DD" id="Straight Connector 389"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27.55pt,35.85pt" to="380.6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" strokecolor="#1eb050" strokeweight="2.25pt">
                <v:stroke joinstyle="miter"/>
              </v:line>
            </w:pict>
          </mc:Fallback>
        </mc:AlternateContent>
      </w:r>
      <w:r w:rsidR="00144E1A">
        <w:rPr>
          <w:noProof/>
        </w:rPr>
        <w:drawing>
          <wp:anchor distT="0" distB="0" distL="114300" distR="114300" simplePos="0" relativeHeight="251960320" behindDoc="0" locked="0" layoutInCell="1" allowOverlap="1" wp14:anchorId="5919F212" wp14:editId="0157CF95">
            <wp:simplePos x="0" y="0"/>
            <wp:positionH relativeFrom="column">
              <wp:posOffset>0</wp:posOffset>
            </wp:positionH>
            <wp:positionV relativeFrom="paragraph">
              <wp:posOffset>153670</wp:posOffset>
            </wp:positionV>
            <wp:extent cx="316865" cy="274320"/>
            <wp:effectExtent l="0" t="0" r="6985"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865" cy="274320"/>
                    </a:xfrm>
                    <a:prstGeom prst="rect">
                      <a:avLst/>
                    </a:prstGeom>
                    <a:noFill/>
                  </pic:spPr>
                </pic:pic>
              </a:graphicData>
            </a:graphic>
          </wp:anchor>
        </w:drawing>
      </w:r>
      <w:r w:rsidR="00144E1A">
        <w:t xml:space="preserve">      </w:t>
      </w:r>
      <w:r w:rsidR="00DB1A9C">
        <w:t>Checklists &amp; Tips</w:t>
      </w:r>
    </w:p>
    <w:p w14:paraId="5A51FF96" w14:textId="23BD53C1" w:rsidR="00DB1A9C" w:rsidRPr="000E7003" w:rsidRDefault="00DB1A9C" w:rsidP="004A6023">
      <w:pPr>
        <w:pStyle w:val="ListParagraph"/>
        <w:numPr>
          <w:ilvl w:val="0"/>
          <w:numId w:val="30"/>
        </w:numPr>
        <w:spacing w:before="240"/>
        <w:ind w:left="648"/>
        <w:contextualSpacing w:val="0"/>
        <w:rPr>
          <w:sz w:val="22"/>
        </w:rPr>
      </w:pPr>
      <w:r w:rsidRPr="000E7003">
        <w:rPr>
          <w:sz w:val="22"/>
        </w:rPr>
        <w:t>Look at your September caseload and determine which students are turning 16 and plan for the Transition IEP.</w:t>
      </w:r>
    </w:p>
    <w:p w14:paraId="16C71036" w14:textId="77777777" w:rsidR="00DB1A9C" w:rsidRPr="000E7003" w:rsidRDefault="00DB1A9C" w:rsidP="004A6023">
      <w:pPr>
        <w:pStyle w:val="ListParagraph"/>
        <w:numPr>
          <w:ilvl w:val="0"/>
          <w:numId w:val="30"/>
        </w:numPr>
        <w:spacing w:before="60"/>
        <w:ind w:left="648"/>
        <w:contextualSpacing w:val="0"/>
        <w:rPr>
          <w:sz w:val="22"/>
        </w:rPr>
      </w:pPr>
      <w:r w:rsidRPr="000E7003">
        <w:rPr>
          <w:sz w:val="22"/>
        </w:rPr>
        <w:t>Look at assessment to see student strengths, interests, preferences and needs.</w:t>
      </w:r>
    </w:p>
    <w:p w14:paraId="6DC59E9D" w14:textId="77777777" w:rsidR="00DB1A9C" w:rsidRPr="000E7003" w:rsidRDefault="00DB1A9C" w:rsidP="004A6023">
      <w:pPr>
        <w:pStyle w:val="ListParagraph"/>
        <w:numPr>
          <w:ilvl w:val="0"/>
          <w:numId w:val="30"/>
        </w:numPr>
        <w:spacing w:before="60"/>
        <w:ind w:left="648"/>
        <w:contextualSpacing w:val="0"/>
        <w:rPr>
          <w:sz w:val="22"/>
        </w:rPr>
      </w:pPr>
      <w:r w:rsidRPr="000E7003">
        <w:rPr>
          <w:sz w:val="22"/>
        </w:rPr>
        <w:t xml:space="preserve">Think of course of study as a </w:t>
      </w:r>
      <w:r w:rsidR="001D0122" w:rsidRPr="000E7003">
        <w:rPr>
          <w:sz w:val="22"/>
        </w:rPr>
        <w:t>pathway</w:t>
      </w:r>
      <w:r w:rsidRPr="000E7003">
        <w:rPr>
          <w:sz w:val="22"/>
        </w:rPr>
        <w:t xml:space="preserve"> for student to gain skills in order to achieve their PSGs.</w:t>
      </w:r>
    </w:p>
    <w:p w14:paraId="5162D350" w14:textId="77777777" w:rsidR="00DB1A9C" w:rsidRDefault="00DB1A9C" w:rsidP="004A6023">
      <w:pPr>
        <w:pStyle w:val="ListParagraph"/>
        <w:numPr>
          <w:ilvl w:val="0"/>
          <w:numId w:val="30"/>
        </w:numPr>
        <w:spacing w:before="60"/>
        <w:ind w:left="648"/>
        <w:contextualSpacing w:val="0"/>
        <w:rPr>
          <w:sz w:val="22"/>
        </w:rPr>
      </w:pPr>
      <w:r w:rsidRPr="000E7003">
        <w:rPr>
          <w:sz w:val="22"/>
        </w:rPr>
        <w:t>Ask what classes or activities include skills that will support this student’s PSGs?</w:t>
      </w:r>
    </w:p>
    <w:p w14:paraId="57517BA7" w14:textId="77777777" w:rsidR="000E7003" w:rsidRPr="000E7003" w:rsidRDefault="000E7003" w:rsidP="000E7003">
      <w:pPr>
        <w:pStyle w:val="ListParagraph"/>
        <w:spacing w:before="60"/>
        <w:ind w:left="648"/>
        <w:contextualSpacing w:val="0"/>
        <w:rPr>
          <w:sz w:val="22"/>
        </w:rPr>
      </w:pPr>
    </w:p>
    <w:p w14:paraId="6C019C78" w14:textId="2DAFFED1" w:rsidR="00DB1A9C" w:rsidRPr="00C03B1B" w:rsidRDefault="008E145E" w:rsidP="00D3302A">
      <w:pPr>
        <w:pStyle w:val="Heading3"/>
        <w:spacing w:before="0" w:after="0"/>
      </w:pPr>
      <w:r>
        <w:rPr>
          <w:noProof/>
        </w:rPr>
        <w:drawing>
          <wp:anchor distT="0" distB="0" distL="114300" distR="114300" simplePos="0" relativeHeight="251995136" behindDoc="0" locked="0" layoutInCell="1" allowOverlap="1" wp14:anchorId="3437726C" wp14:editId="04A46853">
            <wp:simplePos x="0" y="0"/>
            <wp:positionH relativeFrom="column">
              <wp:posOffset>5745480</wp:posOffset>
            </wp:positionH>
            <wp:positionV relativeFrom="paragraph">
              <wp:posOffset>7620</wp:posOffset>
            </wp:positionV>
            <wp:extent cx="640080" cy="389890"/>
            <wp:effectExtent l="0" t="0" r="762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0080" cy="389890"/>
                    </a:xfrm>
                    <a:prstGeom prst="rect">
                      <a:avLst/>
                    </a:prstGeom>
                    <a:noFill/>
                  </pic:spPr>
                </pic:pic>
              </a:graphicData>
            </a:graphic>
          </wp:anchor>
        </w:drawing>
      </w:r>
      <w:r w:rsidR="0074009A">
        <w:rPr>
          <w:noProof/>
        </w:rPr>
        <w:drawing>
          <wp:anchor distT="0" distB="0" distL="114300" distR="114300" simplePos="0" relativeHeight="251923456" behindDoc="0" locked="0" layoutInCell="1" allowOverlap="1" wp14:anchorId="227D3550" wp14:editId="7F1BE0E1">
            <wp:simplePos x="0" y="0"/>
            <wp:positionH relativeFrom="margin">
              <wp:align>left</wp:align>
            </wp:positionH>
            <wp:positionV relativeFrom="paragraph">
              <wp:posOffset>-3810</wp:posOffset>
            </wp:positionV>
            <wp:extent cx="278586" cy="274320"/>
            <wp:effectExtent l="0" t="0" r="762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8586" cy="274320"/>
                    </a:xfrm>
                    <a:prstGeom prst="rect">
                      <a:avLst/>
                    </a:prstGeom>
                    <a:noFill/>
                  </pic:spPr>
                </pic:pic>
              </a:graphicData>
            </a:graphic>
            <wp14:sizeRelH relativeFrom="margin">
              <wp14:pctWidth>0</wp14:pctWidth>
            </wp14:sizeRelH>
            <wp14:sizeRelV relativeFrom="margin">
              <wp14:pctHeight>0</wp14:pctHeight>
            </wp14:sizeRelV>
          </wp:anchor>
        </w:drawing>
      </w:r>
      <w:r w:rsidR="0074009A">
        <w:t xml:space="preserve">      </w:t>
      </w:r>
      <w:r w:rsidR="00DB1A9C">
        <w:t>Case Examples</w:t>
      </w:r>
      <w:r>
        <w:t xml:space="preserve">    </w:t>
      </w:r>
    </w:p>
    <w:p w14:paraId="6B94C31A" w14:textId="07B54CE5" w:rsidR="00DB1A9C" w:rsidRPr="00BB46AF" w:rsidRDefault="005D0B93" w:rsidP="00BB46AF">
      <w:pPr>
        <w:pStyle w:val="BodyText"/>
        <w:spacing w:before="240" w:line="259" w:lineRule="auto"/>
        <w:rPr>
          <w:rFonts w:ascii="Lucida Sans" w:hAnsi="Lucida Sans"/>
        </w:rPr>
      </w:pPr>
      <w:r>
        <w:rPr>
          <w:noProof/>
        </w:rPr>
        <mc:AlternateContent>
          <mc:Choice Requires="wps">
            <w:drawing>
              <wp:anchor distT="0" distB="0" distL="114300" distR="114300" simplePos="0" relativeHeight="251778048" behindDoc="0" locked="0" layoutInCell="1" allowOverlap="1" wp14:anchorId="7639D077" wp14:editId="747AD994">
                <wp:simplePos x="0" y="0"/>
                <wp:positionH relativeFrom="column">
                  <wp:posOffset>338244</wp:posOffset>
                </wp:positionH>
                <wp:positionV relativeFrom="paragraph">
                  <wp:posOffset>9525</wp:posOffset>
                </wp:positionV>
                <wp:extent cx="4484370" cy="0"/>
                <wp:effectExtent l="0" t="19050" r="30480" b="19050"/>
                <wp:wrapNone/>
                <wp:docPr id="390" name="Straight Connector 390"/>
                <wp:cNvGraphicFramePr/>
                <a:graphic xmlns:a="http://schemas.openxmlformats.org/drawingml/2006/main">
                  <a:graphicData uri="http://schemas.microsoft.com/office/word/2010/wordprocessingShape">
                    <wps:wsp>
                      <wps:cNvCnPr/>
                      <wps:spPr>
                        <a:xfrm>
                          <a:off x="0" y="0"/>
                          <a:ext cx="4484370" cy="0"/>
                        </a:xfrm>
                        <a:prstGeom prst="line">
                          <a:avLst/>
                        </a:prstGeom>
                        <a:ln w="28575">
                          <a:solidFill>
                            <a:srgbClr val="1EB050"/>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E53015A" id="Straight Connector 390"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26.65pt,.75pt" to="379.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" strokecolor="#1eb050" strokeweight="2.25pt">
                <v:stroke joinstyle="miter"/>
              </v:line>
            </w:pict>
          </mc:Fallback>
        </mc:AlternateContent>
      </w:r>
      <w:r w:rsidR="00DB1A9C" w:rsidRPr="00B96908">
        <w:rPr>
          <w:rFonts w:ascii="Lucida Sans" w:hAnsi="Lucida Sans"/>
        </w:rPr>
        <w:t>For a Post-Secondary Education Goal is to enroll at a college or university, the post- secondary institution entrance requirements influence the course of study. The course of study may also include extracurricular activities that relate to post-secondary goals (yearbook, school newspaper, ath</w:t>
      </w:r>
      <w:r w:rsidR="00BB46AF">
        <w:rPr>
          <w:rFonts w:ascii="Lucida Sans" w:hAnsi="Lucida Sans"/>
        </w:rPr>
        <w:t>letics, etc.).</w:t>
      </w:r>
    </w:p>
    <w:p w14:paraId="450DAC17" w14:textId="63374489" w:rsidR="00D3302A" w:rsidRDefault="0074009A" w:rsidP="00D3302A">
      <w:pPr>
        <w:pStyle w:val="ListParagraph"/>
        <w:spacing w:before="120" w:after="120"/>
        <w:ind w:left="0"/>
        <w:contextualSpacing w:val="0"/>
        <w:rPr>
          <w:b/>
          <w:sz w:val="28"/>
          <w:u w:val="single"/>
          <w:lang w:bidi="en-US"/>
        </w:rPr>
      </w:pPr>
      <w:r w:rsidRPr="0006118F">
        <w:rPr>
          <w:noProof/>
        </w:rPr>
        <w:drawing>
          <wp:anchor distT="0" distB="0" distL="114300" distR="114300" simplePos="0" relativeHeight="251781120" behindDoc="0" locked="0" layoutInCell="1" allowOverlap="1" wp14:anchorId="3B562B70" wp14:editId="747D7228">
            <wp:simplePos x="0" y="0"/>
            <wp:positionH relativeFrom="margin">
              <wp:align>left</wp:align>
            </wp:positionH>
            <wp:positionV relativeFrom="paragraph">
              <wp:posOffset>243205</wp:posOffset>
            </wp:positionV>
            <wp:extent cx="426720" cy="640080"/>
            <wp:effectExtent l="0" t="0" r="0" b="7620"/>
            <wp:wrapSquare wrapText="bothSides"/>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26720" cy="640080"/>
                    </a:xfrm>
                    <a:prstGeom prst="rect">
                      <a:avLst/>
                    </a:prstGeom>
                    <a:noFill/>
                  </pic:spPr>
                </pic:pic>
              </a:graphicData>
            </a:graphic>
            <wp14:sizeRelH relativeFrom="margin">
              <wp14:pctWidth>0</wp14:pctWidth>
            </wp14:sizeRelH>
            <wp14:sizeRelV relativeFrom="margin">
              <wp14:pctHeight>0</wp14:pctHeight>
            </wp14:sizeRelV>
          </wp:anchor>
        </w:drawing>
      </w:r>
    </w:p>
    <w:p w14:paraId="388FBAB5" w14:textId="7FA16729" w:rsidR="00D3302A" w:rsidRPr="00DC6F68" w:rsidRDefault="00D3302A" w:rsidP="00D3302A">
      <w:pPr>
        <w:pStyle w:val="ListParagraph"/>
        <w:spacing w:before="120" w:after="120"/>
        <w:ind w:left="0"/>
        <w:contextualSpacing w:val="0"/>
        <w:rPr>
          <w:b/>
          <w:sz w:val="28"/>
          <w:u w:val="single"/>
          <w:lang w:bidi="en-US"/>
        </w:rPr>
      </w:pPr>
      <w:r w:rsidRPr="00DC6F68">
        <w:rPr>
          <w:b/>
          <w:sz w:val="28"/>
          <w:u w:val="single"/>
          <w:lang w:bidi="en-US"/>
        </w:rPr>
        <w:t>ALEX</w:t>
      </w:r>
    </w:p>
    <w:p w14:paraId="7CFA8F1C" w14:textId="16B327A2" w:rsidR="00D3302A" w:rsidRPr="005A0BC8" w:rsidRDefault="00D3302A" w:rsidP="00D3302A">
      <w:pPr>
        <w:widowControl w:val="0"/>
        <w:autoSpaceDE w:val="0"/>
        <w:autoSpaceDN w:val="0"/>
        <w:spacing w:before="120" w:after="240" w:line="250" w:lineRule="auto"/>
        <w:ind w:right="130"/>
        <w:jc w:val="center"/>
        <w:rPr>
          <w:rFonts w:eastAsia="Arial" w:cs="Arial"/>
          <w:b/>
          <w:sz w:val="28"/>
          <w:szCs w:val="21"/>
          <w:lang w:bidi="en-US"/>
        </w:rPr>
      </w:pPr>
      <w:r w:rsidRPr="00DC6F68">
        <w:rPr>
          <w:rFonts w:eastAsia="Arial" w:cs="Arial"/>
          <w:b/>
          <w:sz w:val="28"/>
          <w:szCs w:val="21"/>
          <w:lang w:bidi="en-US"/>
        </w:rPr>
        <w:t>Oregon Standard I</w:t>
      </w:r>
      <w:r>
        <w:rPr>
          <w:rFonts w:eastAsia="Arial" w:cs="Arial"/>
          <w:b/>
          <w:sz w:val="28"/>
          <w:szCs w:val="21"/>
          <w:lang w:bidi="en-US"/>
        </w:rPr>
        <w:t>NDIVIDUALIZED EDUCATION PROGRAM</w:t>
      </w:r>
    </w:p>
    <w:tbl>
      <w:tblPr>
        <w:tblStyle w:val="TableGrid12"/>
        <w:tblW w:w="0" w:type="auto"/>
        <w:tblInd w:w="-5" w:type="dxa"/>
        <w:tblLook w:val="04A0" w:firstRow="1" w:lastRow="0" w:firstColumn="1" w:lastColumn="0" w:noHBand="0" w:noVBand="1"/>
      </w:tblPr>
      <w:tblGrid>
        <w:gridCol w:w="4681"/>
        <w:gridCol w:w="4674"/>
      </w:tblGrid>
      <w:tr w:rsidR="00D3302A" w:rsidRPr="00D3302A" w14:paraId="4CF0D027" w14:textId="77777777" w:rsidTr="00EA6BA3">
        <w:tc>
          <w:tcPr>
            <w:tcW w:w="9355" w:type="dxa"/>
            <w:gridSpan w:val="2"/>
            <w:shd w:val="clear" w:color="auto" w:fill="DBDBDB" w:themeFill="accent3" w:themeFillTint="66"/>
          </w:tcPr>
          <w:p w14:paraId="335131D0" w14:textId="694D30CC" w:rsidR="00D3302A" w:rsidRPr="00D3302A" w:rsidRDefault="00D3302A" w:rsidP="00D3302A">
            <w:pPr>
              <w:spacing w:line="241" w:lineRule="exact"/>
              <w:rPr>
                <w:b/>
                <w:w w:val="105"/>
                <w:sz w:val="20"/>
                <w:lang w:bidi="en-US"/>
              </w:rPr>
            </w:pPr>
            <w:r w:rsidRPr="00D3302A">
              <w:rPr>
                <w:b/>
                <w:w w:val="105"/>
                <w:sz w:val="20"/>
                <w:lang w:bidi="en-US"/>
              </w:rPr>
              <w:t>Results of age-appropriate transition assessments, including student’s preferences, interests, needs and strengths (PINS)</w:t>
            </w:r>
            <w:r w:rsidR="00BA517C">
              <w:rPr>
                <w:b/>
                <w:w w:val="105"/>
                <w:sz w:val="20"/>
                <w:lang w:bidi="en-US"/>
              </w:rPr>
              <w:t xml:space="preserve">        </w:t>
            </w:r>
            <w:r w:rsidRPr="00BA517C">
              <w:rPr>
                <w:b/>
                <w:i/>
                <w:w w:val="105"/>
                <w:sz w:val="20"/>
                <w:lang w:bidi="en-US"/>
              </w:rPr>
              <w:t>34 CFR 300.320(b)(1); 34 CFR 300.43(a)(2)</w:t>
            </w:r>
          </w:p>
        </w:tc>
      </w:tr>
      <w:tr w:rsidR="00D3302A" w:rsidRPr="00D3302A" w14:paraId="1BD86207" w14:textId="77777777" w:rsidTr="00EA6BA3">
        <w:tc>
          <w:tcPr>
            <w:tcW w:w="9355" w:type="dxa"/>
            <w:gridSpan w:val="2"/>
            <w:shd w:val="clear" w:color="auto" w:fill="DBDBDB" w:themeFill="accent3" w:themeFillTint="66"/>
          </w:tcPr>
          <w:p w14:paraId="4D6E4EF8" w14:textId="0E0E0B31" w:rsidR="00D3302A" w:rsidRPr="00D3302A" w:rsidRDefault="00D3302A" w:rsidP="00D3302A">
            <w:pPr>
              <w:tabs>
                <w:tab w:val="left" w:pos="11723"/>
              </w:tabs>
              <w:spacing w:line="241" w:lineRule="exact"/>
              <w:rPr>
                <w:b/>
                <w:w w:val="105"/>
                <w:sz w:val="21"/>
                <w:lang w:bidi="en-US"/>
              </w:rPr>
            </w:pPr>
            <w:r w:rsidRPr="00D3302A">
              <w:rPr>
                <w:b/>
                <w:w w:val="105"/>
                <w:sz w:val="20"/>
                <w:lang w:bidi="en-US"/>
              </w:rPr>
              <w:t>Appropriate, measurable post-secondary goals based upon</w:t>
            </w:r>
            <w:r w:rsidRPr="00D3302A">
              <w:rPr>
                <w:b/>
                <w:spacing w:val="-7"/>
                <w:w w:val="105"/>
                <w:sz w:val="20"/>
                <w:lang w:bidi="en-US"/>
              </w:rPr>
              <w:t xml:space="preserve"> </w:t>
            </w:r>
            <w:r w:rsidRPr="00D3302A">
              <w:rPr>
                <w:b/>
                <w:w w:val="105"/>
                <w:sz w:val="20"/>
                <w:lang w:bidi="en-US"/>
              </w:rPr>
              <w:t>age-appropriate transition</w:t>
            </w:r>
            <w:r w:rsidRPr="00D3302A">
              <w:rPr>
                <w:b/>
                <w:spacing w:val="-8"/>
                <w:w w:val="105"/>
                <w:sz w:val="20"/>
                <w:lang w:bidi="en-US"/>
              </w:rPr>
              <w:t xml:space="preserve"> </w:t>
            </w:r>
            <w:r w:rsidRPr="00D3302A">
              <w:rPr>
                <w:b/>
                <w:w w:val="105"/>
                <w:sz w:val="20"/>
                <w:lang w:bidi="en-US"/>
              </w:rPr>
              <w:t xml:space="preserve">assessments                                                         </w:t>
            </w:r>
            <w:r w:rsidR="000E7003">
              <w:rPr>
                <w:b/>
                <w:w w:val="105"/>
                <w:sz w:val="20"/>
                <w:lang w:bidi="en-US"/>
              </w:rPr>
              <w:t xml:space="preserve">       </w:t>
            </w:r>
            <w:r w:rsidRPr="00D3302A">
              <w:rPr>
                <w:b/>
                <w:i/>
                <w:w w:val="105"/>
                <w:sz w:val="20"/>
                <w:lang w:bidi="en-US"/>
              </w:rPr>
              <w:t>34 CFR</w:t>
            </w:r>
            <w:r w:rsidRPr="00D3302A">
              <w:rPr>
                <w:b/>
                <w:i/>
                <w:spacing w:val="42"/>
                <w:w w:val="105"/>
                <w:sz w:val="20"/>
                <w:lang w:bidi="en-US"/>
              </w:rPr>
              <w:t xml:space="preserve"> </w:t>
            </w:r>
            <w:r w:rsidRPr="00D3302A">
              <w:rPr>
                <w:b/>
                <w:i/>
                <w:w w:val="105"/>
                <w:sz w:val="20"/>
                <w:lang w:bidi="en-US"/>
              </w:rPr>
              <w:t>300.320(b)(1)</w:t>
            </w:r>
          </w:p>
        </w:tc>
      </w:tr>
      <w:tr w:rsidR="00D3302A" w:rsidRPr="00D3302A" w14:paraId="371E48B8" w14:textId="77777777" w:rsidTr="00EA6BA3">
        <w:tc>
          <w:tcPr>
            <w:tcW w:w="9355" w:type="dxa"/>
            <w:gridSpan w:val="2"/>
            <w:shd w:val="clear" w:color="auto" w:fill="DBDBDB" w:themeFill="accent3" w:themeFillTint="66"/>
          </w:tcPr>
          <w:p w14:paraId="57356987" w14:textId="5BC3C0B8" w:rsidR="00D3302A" w:rsidRPr="00D3302A" w:rsidRDefault="00D3302A" w:rsidP="00D3302A">
            <w:pPr>
              <w:rPr>
                <w:b/>
                <w:i/>
                <w:sz w:val="20"/>
                <w:szCs w:val="20"/>
                <w:lang w:bidi="en-US"/>
              </w:rPr>
            </w:pPr>
            <w:r w:rsidRPr="00D3302A">
              <w:rPr>
                <w:b/>
                <w:sz w:val="20"/>
                <w:lang w:bidi="en-US"/>
              </w:rPr>
              <w:t xml:space="preserve">Transition Services/Activities  </w:t>
            </w:r>
            <w:r w:rsidRPr="00D3302A">
              <w:rPr>
                <w:w w:val="105"/>
                <w:sz w:val="20"/>
                <w:szCs w:val="20"/>
                <w:lang w:bidi="en-US"/>
              </w:rPr>
              <w:t xml:space="preserve">                                         </w:t>
            </w:r>
            <w:r w:rsidR="000E7003">
              <w:rPr>
                <w:w w:val="105"/>
                <w:sz w:val="20"/>
                <w:szCs w:val="20"/>
                <w:lang w:bidi="en-US"/>
              </w:rPr>
              <w:t xml:space="preserve">                         </w:t>
            </w:r>
            <w:r w:rsidRPr="00D3302A">
              <w:rPr>
                <w:b/>
                <w:i/>
                <w:sz w:val="20"/>
                <w:szCs w:val="20"/>
                <w:lang w:bidi="en-US"/>
              </w:rPr>
              <w:t xml:space="preserve">34 CFR 300.43                                                                                                                                                  </w:t>
            </w:r>
          </w:p>
        </w:tc>
      </w:tr>
      <w:tr w:rsidR="00D3302A" w:rsidRPr="00D3302A" w14:paraId="6148F529" w14:textId="77777777" w:rsidTr="00EA6BA3">
        <w:tc>
          <w:tcPr>
            <w:tcW w:w="9355" w:type="dxa"/>
            <w:gridSpan w:val="2"/>
            <w:shd w:val="clear" w:color="auto" w:fill="DBDBDB" w:themeFill="accent3" w:themeFillTint="66"/>
          </w:tcPr>
          <w:p w14:paraId="1FD88B2B" w14:textId="523F980B" w:rsidR="00D3302A" w:rsidRPr="00D3302A" w:rsidRDefault="00D3302A" w:rsidP="00D3302A">
            <w:pPr>
              <w:rPr>
                <w:rFonts w:ascii="Arial" w:hAnsi="Arial"/>
                <w:w w:val="105"/>
                <w:sz w:val="20"/>
                <w:lang w:bidi="en-US"/>
              </w:rPr>
            </w:pPr>
            <w:r w:rsidRPr="00D3302A">
              <w:rPr>
                <w:b/>
                <w:sz w:val="20"/>
                <w:lang w:bidi="en-US"/>
              </w:rPr>
              <w:t xml:space="preserve">Course of Study: </w:t>
            </w:r>
            <w:r w:rsidRPr="00D3302A">
              <w:rPr>
                <w:rFonts w:ascii="Arial" w:hAnsi="Arial"/>
                <w:w w:val="105"/>
                <w:sz w:val="20"/>
                <w:lang w:bidi="en-US"/>
              </w:rPr>
              <w:t>(designed to assist the student in reaching the post-secondary goals)</w:t>
            </w:r>
          </w:p>
          <w:p w14:paraId="515FBFAB" w14:textId="77777777" w:rsidR="00D3302A" w:rsidRPr="00D3302A" w:rsidRDefault="00D3302A" w:rsidP="00D3302A">
            <w:pPr>
              <w:rPr>
                <w:b/>
                <w:i/>
                <w:sz w:val="20"/>
                <w:lang w:bidi="en-US"/>
              </w:rPr>
            </w:pPr>
            <w:r w:rsidRPr="00D3302A">
              <w:rPr>
                <w:rFonts w:ascii="Arial" w:hAnsi="Arial"/>
                <w:w w:val="105"/>
                <w:sz w:val="20"/>
                <w:lang w:bidi="en-US"/>
              </w:rPr>
              <w:t xml:space="preserve">                                                                                                </w:t>
            </w:r>
            <w:r w:rsidR="000E7003">
              <w:rPr>
                <w:rFonts w:ascii="Arial" w:hAnsi="Arial"/>
                <w:w w:val="105"/>
                <w:sz w:val="20"/>
                <w:lang w:bidi="en-US"/>
              </w:rPr>
              <w:t xml:space="preserve">                       </w:t>
            </w:r>
            <w:r w:rsidRPr="00D3302A">
              <w:rPr>
                <w:b/>
                <w:i/>
                <w:sz w:val="20"/>
                <w:lang w:bidi="en-US"/>
              </w:rPr>
              <w:t xml:space="preserve">34 CFR 300.320(b)(2)                                                                                                                                                                       </w:t>
            </w:r>
          </w:p>
        </w:tc>
      </w:tr>
      <w:tr w:rsidR="00D3302A" w:rsidRPr="00D3302A" w14:paraId="74C84AFA" w14:textId="77777777" w:rsidTr="00CD53DC">
        <w:tc>
          <w:tcPr>
            <w:tcW w:w="4681" w:type="dxa"/>
            <w:shd w:val="clear" w:color="auto" w:fill="auto"/>
          </w:tcPr>
          <w:p w14:paraId="46F21144" w14:textId="5282EE84" w:rsidR="00D3302A" w:rsidRPr="00D3302A" w:rsidRDefault="00D3302A" w:rsidP="00D3302A">
            <w:pPr>
              <w:rPr>
                <w:b/>
                <w:sz w:val="20"/>
                <w:lang w:bidi="en-US"/>
              </w:rPr>
            </w:pPr>
            <w:r w:rsidRPr="00D3302A">
              <w:rPr>
                <w:b/>
                <w:sz w:val="20"/>
                <w:lang w:bidi="en-US"/>
              </w:rPr>
              <w:t>2018</w:t>
            </w:r>
          </w:p>
          <w:p w14:paraId="4F8D42B5" w14:textId="77777777" w:rsidR="00D3302A" w:rsidRPr="00D3302A" w:rsidRDefault="00D3302A" w:rsidP="004A6023">
            <w:pPr>
              <w:numPr>
                <w:ilvl w:val="0"/>
                <w:numId w:val="55"/>
              </w:numPr>
              <w:rPr>
                <w:sz w:val="20"/>
                <w:lang w:bidi="en-US"/>
              </w:rPr>
            </w:pPr>
            <w:r w:rsidRPr="00D3302A">
              <w:rPr>
                <w:sz w:val="20"/>
                <w:lang w:bidi="en-US"/>
              </w:rPr>
              <w:t>Work Study I</w:t>
            </w:r>
          </w:p>
          <w:p w14:paraId="7944EDE5" w14:textId="77777777" w:rsidR="00D3302A" w:rsidRPr="00D3302A" w:rsidRDefault="00D3302A" w:rsidP="004A6023">
            <w:pPr>
              <w:numPr>
                <w:ilvl w:val="0"/>
                <w:numId w:val="55"/>
              </w:numPr>
              <w:rPr>
                <w:sz w:val="20"/>
                <w:lang w:bidi="en-US"/>
              </w:rPr>
            </w:pPr>
            <w:r w:rsidRPr="00D3302A">
              <w:rPr>
                <w:sz w:val="20"/>
                <w:lang w:bidi="en-US"/>
              </w:rPr>
              <w:t>Business Math I</w:t>
            </w:r>
          </w:p>
          <w:p w14:paraId="646769B8" w14:textId="77777777" w:rsidR="00D3302A" w:rsidRPr="00D3302A" w:rsidRDefault="00D3302A" w:rsidP="004A6023">
            <w:pPr>
              <w:numPr>
                <w:ilvl w:val="0"/>
                <w:numId w:val="55"/>
              </w:numPr>
              <w:rPr>
                <w:sz w:val="20"/>
                <w:lang w:bidi="en-US"/>
              </w:rPr>
            </w:pPr>
            <w:r w:rsidRPr="00D3302A">
              <w:rPr>
                <w:sz w:val="20"/>
                <w:lang w:bidi="en-US"/>
              </w:rPr>
              <w:t>Community Living</w:t>
            </w:r>
          </w:p>
          <w:p w14:paraId="6E4F97AD" w14:textId="157749F9" w:rsidR="00D3302A" w:rsidRPr="00D3302A" w:rsidRDefault="00D3302A" w:rsidP="004A6023">
            <w:pPr>
              <w:numPr>
                <w:ilvl w:val="0"/>
                <w:numId w:val="55"/>
              </w:numPr>
              <w:spacing w:after="120"/>
              <w:rPr>
                <w:b/>
                <w:sz w:val="20"/>
                <w:lang w:bidi="en-US"/>
              </w:rPr>
            </w:pPr>
            <w:r w:rsidRPr="00D3302A">
              <w:rPr>
                <w:sz w:val="20"/>
                <w:lang w:bidi="en-US"/>
              </w:rPr>
              <w:t>Computer Applications I</w:t>
            </w:r>
          </w:p>
        </w:tc>
        <w:tc>
          <w:tcPr>
            <w:tcW w:w="4674" w:type="dxa"/>
            <w:shd w:val="clear" w:color="auto" w:fill="auto"/>
          </w:tcPr>
          <w:p w14:paraId="7E7AADE6" w14:textId="77777777" w:rsidR="00D3302A" w:rsidRPr="00D3302A" w:rsidRDefault="00D3302A" w:rsidP="00D3302A">
            <w:pPr>
              <w:rPr>
                <w:b/>
                <w:sz w:val="20"/>
                <w:lang w:bidi="en-US"/>
              </w:rPr>
            </w:pPr>
            <w:r w:rsidRPr="00D3302A">
              <w:rPr>
                <w:b/>
                <w:sz w:val="20"/>
                <w:lang w:bidi="en-US"/>
              </w:rPr>
              <w:t>2019</w:t>
            </w:r>
          </w:p>
          <w:p w14:paraId="436E39AE" w14:textId="77777777" w:rsidR="00D3302A" w:rsidRPr="00D3302A" w:rsidRDefault="00D3302A" w:rsidP="004A6023">
            <w:pPr>
              <w:numPr>
                <w:ilvl w:val="0"/>
                <w:numId w:val="56"/>
              </w:numPr>
              <w:rPr>
                <w:sz w:val="20"/>
                <w:lang w:bidi="en-US"/>
              </w:rPr>
            </w:pPr>
            <w:r w:rsidRPr="00D3302A">
              <w:rPr>
                <w:sz w:val="20"/>
                <w:lang w:bidi="en-US"/>
              </w:rPr>
              <w:t>Work Study II</w:t>
            </w:r>
          </w:p>
          <w:p w14:paraId="76A79C0D" w14:textId="77777777" w:rsidR="00D3302A" w:rsidRPr="00D3302A" w:rsidRDefault="00D3302A" w:rsidP="004A6023">
            <w:pPr>
              <w:numPr>
                <w:ilvl w:val="0"/>
                <w:numId w:val="56"/>
              </w:numPr>
              <w:rPr>
                <w:sz w:val="20"/>
                <w:lang w:bidi="en-US"/>
              </w:rPr>
            </w:pPr>
            <w:r w:rsidRPr="00D3302A">
              <w:rPr>
                <w:sz w:val="20"/>
                <w:lang w:bidi="en-US"/>
              </w:rPr>
              <w:t>Business Math II</w:t>
            </w:r>
          </w:p>
          <w:p w14:paraId="171AA8BE" w14:textId="77777777" w:rsidR="00D3302A" w:rsidRPr="00D3302A" w:rsidRDefault="00D3302A" w:rsidP="004A6023">
            <w:pPr>
              <w:numPr>
                <w:ilvl w:val="0"/>
                <w:numId w:val="56"/>
              </w:numPr>
              <w:rPr>
                <w:b/>
                <w:sz w:val="20"/>
                <w:lang w:bidi="en-US"/>
              </w:rPr>
            </w:pPr>
            <w:r w:rsidRPr="00D3302A">
              <w:rPr>
                <w:sz w:val="20"/>
                <w:lang w:bidi="en-US"/>
              </w:rPr>
              <w:t>Community Living Computer</w:t>
            </w:r>
          </w:p>
        </w:tc>
      </w:tr>
      <w:tr w:rsidR="00D3302A" w:rsidRPr="00D3302A" w14:paraId="3BCC5CB9" w14:textId="77777777" w:rsidTr="00EA6BA3">
        <w:tc>
          <w:tcPr>
            <w:tcW w:w="9355" w:type="dxa"/>
            <w:gridSpan w:val="2"/>
            <w:shd w:val="clear" w:color="auto" w:fill="DBDBDB" w:themeFill="accent3" w:themeFillTint="66"/>
          </w:tcPr>
          <w:p w14:paraId="42F13D60" w14:textId="44F0EDC9" w:rsidR="00D3302A" w:rsidRPr="00D3302A" w:rsidRDefault="00D3302A" w:rsidP="00D3302A">
            <w:pPr>
              <w:rPr>
                <w:lang w:bidi="en-US"/>
              </w:rPr>
            </w:pPr>
            <w:r w:rsidRPr="00D3302A">
              <w:rPr>
                <w:b/>
                <w:sz w:val="20"/>
                <w:lang w:bidi="en-US"/>
              </w:rPr>
              <w:t>Agency Participation</w:t>
            </w:r>
            <w:r w:rsidRPr="00D3302A">
              <w:rPr>
                <w:sz w:val="20"/>
                <w:lang w:bidi="en-US"/>
              </w:rPr>
              <w:t xml:space="preserve">                  </w:t>
            </w:r>
            <w:r w:rsidR="000E7003">
              <w:rPr>
                <w:sz w:val="20"/>
                <w:lang w:bidi="en-US"/>
              </w:rPr>
              <w:t xml:space="preserve">                       </w:t>
            </w:r>
            <w:r w:rsidRPr="00D3302A">
              <w:rPr>
                <w:sz w:val="20"/>
                <w:lang w:bidi="en-US"/>
              </w:rPr>
              <w:t xml:space="preserve">                                              </w:t>
            </w:r>
            <w:r w:rsidRPr="00D3302A">
              <w:rPr>
                <w:b/>
                <w:i/>
                <w:sz w:val="20"/>
                <w:lang w:bidi="en-US"/>
              </w:rPr>
              <w:t>300.321(b)(3)</w:t>
            </w:r>
          </w:p>
        </w:tc>
      </w:tr>
      <w:tr w:rsidR="00D3302A" w:rsidRPr="00D3302A" w14:paraId="75EFE1AD" w14:textId="77777777" w:rsidTr="00EA6BA3">
        <w:tc>
          <w:tcPr>
            <w:tcW w:w="9355" w:type="dxa"/>
            <w:gridSpan w:val="2"/>
            <w:shd w:val="clear" w:color="auto" w:fill="DBDBDB" w:themeFill="accent3" w:themeFillTint="66"/>
          </w:tcPr>
          <w:p w14:paraId="2A0DFEAC" w14:textId="77777777" w:rsidR="00D3302A" w:rsidRPr="00D3302A" w:rsidRDefault="00D3302A" w:rsidP="00D3302A">
            <w:pPr>
              <w:rPr>
                <w:b/>
                <w:sz w:val="20"/>
                <w:lang w:bidi="en-US"/>
              </w:rPr>
            </w:pPr>
            <w:r w:rsidRPr="00D3302A">
              <w:rPr>
                <w:b/>
                <w:sz w:val="20"/>
                <w:lang w:bidi="en-US"/>
              </w:rPr>
              <w:t>Annual Academic and Functional Goals and Objectives</w:t>
            </w:r>
          </w:p>
        </w:tc>
      </w:tr>
      <w:tr w:rsidR="00D3302A" w:rsidRPr="00D3302A" w14:paraId="4E1B05D2" w14:textId="77777777" w:rsidTr="00EA6BA3">
        <w:tc>
          <w:tcPr>
            <w:tcW w:w="9355" w:type="dxa"/>
            <w:gridSpan w:val="2"/>
            <w:shd w:val="clear" w:color="auto" w:fill="DBDBDB" w:themeFill="accent3" w:themeFillTint="66"/>
          </w:tcPr>
          <w:p w14:paraId="0EB197D9" w14:textId="77777777" w:rsidR="00D3302A" w:rsidRPr="00D3302A" w:rsidRDefault="00D3302A" w:rsidP="00D3302A">
            <w:pPr>
              <w:rPr>
                <w:b/>
                <w:lang w:bidi="en-US"/>
              </w:rPr>
            </w:pPr>
            <w:r w:rsidRPr="00D3302A">
              <w:rPr>
                <w:b/>
                <w:sz w:val="20"/>
                <w:lang w:bidi="en-US"/>
              </w:rPr>
              <w:t>Goal Area:</w:t>
            </w:r>
            <w:r w:rsidRPr="00D3302A">
              <w:rPr>
                <w:b/>
                <w:sz w:val="20"/>
                <w:lang w:bidi="en-US"/>
              </w:rPr>
              <w:tab/>
              <w:t xml:space="preserve">                                                          </w:t>
            </w:r>
            <w:r w:rsidR="000E7003">
              <w:rPr>
                <w:b/>
                <w:sz w:val="20"/>
                <w:lang w:bidi="en-US"/>
              </w:rPr>
              <w:t xml:space="preserve">                         </w:t>
            </w:r>
            <w:r w:rsidRPr="00D3302A">
              <w:rPr>
                <w:b/>
                <w:i/>
                <w:sz w:val="20"/>
                <w:lang w:bidi="en-US"/>
              </w:rPr>
              <w:t>34 CFR 300.320(a)(2)(i)</w:t>
            </w:r>
          </w:p>
        </w:tc>
      </w:tr>
      <w:tr w:rsidR="00D3302A" w:rsidRPr="00D3302A" w14:paraId="0FC69496" w14:textId="77777777" w:rsidTr="00EA6BA3">
        <w:tc>
          <w:tcPr>
            <w:tcW w:w="9355" w:type="dxa"/>
            <w:gridSpan w:val="2"/>
            <w:shd w:val="clear" w:color="auto" w:fill="DBDBDB" w:themeFill="accent3" w:themeFillTint="66"/>
          </w:tcPr>
          <w:p w14:paraId="7DBB26A5" w14:textId="77777777" w:rsidR="00D3302A" w:rsidRPr="00D3302A" w:rsidRDefault="00D3302A" w:rsidP="00D3302A">
            <w:pPr>
              <w:rPr>
                <w:b/>
                <w:lang w:bidi="en-US"/>
              </w:rPr>
            </w:pPr>
            <w:r w:rsidRPr="00D3302A">
              <w:rPr>
                <w:b/>
                <w:sz w:val="20"/>
                <w:lang w:bidi="en-US"/>
              </w:rPr>
              <w:t xml:space="preserve">Goal Area:                                                                                   </w:t>
            </w:r>
            <w:r w:rsidR="000E7003">
              <w:rPr>
                <w:b/>
                <w:sz w:val="20"/>
                <w:lang w:bidi="en-US"/>
              </w:rPr>
              <w:t xml:space="preserve">      </w:t>
            </w:r>
            <w:r w:rsidRPr="00D3302A">
              <w:rPr>
                <w:b/>
                <w:i/>
                <w:sz w:val="20"/>
                <w:lang w:bidi="en-US"/>
              </w:rPr>
              <w:t>34 CFR 300.320(a)(2)(i)</w:t>
            </w:r>
          </w:p>
        </w:tc>
      </w:tr>
    </w:tbl>
    <w:p w14:paraId="5DA289A2" w14:textId="77777777" w:rsidR="00CD53DC" w:rsidRPr="00CD53DC" w:rsidRDefault="00CD53DC" w:rsidP="00CD53DC">
      <w:pPr>
        <w:pStyle w:val="BodyText"/>
        <w:spacing w:before="120"/>
        <w:rPr>
          <w:rFonts w:ascii="Lucida Sans" w:hAnsi="Lucida Sans"/>
          <w:sz w:val="20"/>
          <w:lang w:bidi="en-US"/>
        </w:rPr>
      </w:pPr>
      <w:r w:rsidRPr="00CD53DC">
        <w:rPr>
          <w:rFonts w:ascii="Lucida Sans" w:hAnsi="Lucida Sans"/>
          <w:sz w:val="20"/>
          <w:lang w:bidi="en-US"/>
        </w:rPr>
        <w:t xml:space="preserve">For an expanded version of Alex’s Case Study please go to </w:t>
      </w:r>
      <w:hyperlink r:id="rId122" w:history="1">
        <w:r w:rsidRPr="00CD53DC">
          <w:rPr>
            <w:rStyle w:val="Hyperlink"/>
            <w:rFonts w:ascii="Lucida Sans" w:hAnsi="Lucida Sans"/>
            <w:sz w:val="20"/>
            <w:lang w:bidi="en-US"/>
          </w:rPr>
          <w:t>https://is.gd/sxxfFt</w:t>
        </w:r>
      </w:hyperlink>
      <w:r w:rsidRPr="00CD53DC">
        <w:rPr>
          <w:rFonts w:ascii="Lucida Sans" w:hAnsi="Lucida Sans"/>
          <w:sz w:val="20"/>
          <w:lang w:bidi="en-US"/>
        </w:rPr>
        <w:t xml:space="preserve">. </w:t>
      </w:r>
    </w:p>
    <w:p w14:paraId="503EEFB8" w14:textId="77777777" w:rsidR="00BB46AF" w:rsidRDefault="00BB46AF" w:rsidP="00CD53DC">
      <w:pPr>
        <w:pStyle w:val="BodyText"/>
      </w:pPr>
    </w:p>
    <w:p w14:paraId="197F4CA6" w14:textId="6AAD7451" w:rsidR="00BB46AF" w:rsidRDefault="00BB46AF" w:rsidP="00D3302A">
      <w:pPr>
        <w:pStyle w:val="CaseStudyH3"/>
      </w:pPr>
    </w:p>
    <w:p w14:paraId="43AC37DF" w14:textId="4A958389" w:rsidR="00BB46AF" w:rsidRDefault="00BB46AF" w:rsidP="00D3302A">
      <w:pPr>
        <w:pStyle w:val="CaseStudyH3"/>
      </w:pPr>
    </w:p>
    <w:p w14:paraId="40E84F5C" w14:textId="5932843C" w:rsidR="00BB46AF" w:rsidRDefault="00BB46AF" w:rsidP="00D3302A">
      <w:pPr>
        <w:pStyle w:val="CaseStudyH3"/>
      </w:pPr>
    </w:p>
    <w:p w14:paraId="2B396519" w14:textId="33838F15" w:rsidR="00BB46AF" w:rsidRDefault="00BB46AF" w:rsidP="00D3302A">
      <w:pPr>
        <w:pStyle w:val="CaseStudyH3"/>
      </w:pPr>
    </w:p>
    <w:p w14:paraId="53E84067" w14:textId="4F5B1670" w:rsidR="00BB46AF" w:rsidRDefault="00BB46AF" w:rsidP="00D3302A">
      <w:pPr>
        <w:pStyle w:val="CaseStudyH3"/>
      </w:pPr>
    </w:p>
    <w:p w14:paraId="0FFBA4D5" w14:textId="77777777" w:rsidR="00BB46AF" w:rsidRDefault="00BB46AF" w:rsidP="00D3302A">
      <w:pPr>
        <w:pStyle w:val="CaseStudyH3"/>
      </w:pPr>
    </w:p>
    <w:p w14:paraId="43EF4B0E" w14:textId="33A616A0" w:rsidR="00BB46AF" w:rsidRDefault="00BB46AF" w:rsidP="00D3302A">
      <w:pPr>
        <w:pStyle w:val="CaseStudyH3"/>
      </w:pPr>
    </w:p>
    <w:p w14:paraId="206BC482" w14:textId="55E5BF3B" w:rsidR="00D3302A" w:rsidRDefault="00D3302A" w:rsidP="00D3302A">
      <w:pPr>
        <w:pStyle w:val="CaseStudyH3"/>
      </w:pPr>
    </w:p>
    <w:p w14:paraId="615E835F" w14:textId="33881404" w:rsidR="004E0245" w:rsidRDefault="004E0245" w:rsidP="00D3302A">
      <w:pPr>
        <w:pStyle w:val="ListParagraph"/>
        <w:spacing w:before="120" w:after="120"/>
        <w:ind w:left="0"/>
        <w:contextualSpacing w:val="0"/>
        <w:rPr>
          <w:b/>
          <w:sz w:val="28"/>
          <w:u w:val="single"/>
          <w:lang w:bidi="en-US"/>
        </w:rPr>
      </w:pPr>
    </w:p>
    <w:p w14:paraId="06749CC5" w14:textId="77777777" w:rsidR="00EA6BA3" w:rsidRDefault="00EA6BA3" w:rsidP="00D3302A">
      <w:pPr>
        <w:pStyle w:val="ListParagraph"/>
        <w:spacing w:before="120" w:after="120"/>
        <w:ind w:left="0"/>
        <w:contextualSpacing w:val="0"/>
        <w:rPr>
          <w:b/>
          <w:sz w:val="28"/>
          <w:u w:val="single"/>
          <w:lang w:bidi="en-US"/>
        </w:rPr>
      </w:pPr>
    </w:p>
    <w:p w14:paraId="01E2ACAE" w14:textId="25DAD46D" w:rsidR="00D3302A" w:rsidRPr="00DC6F68" w:rsidRDefault="00386B54" w:rsidP="00D3302A">
      <w:pPr>
        <w:pStyle w:val="ListParagraph"/>
        <w:spacing w:before="120" w:after="120"/>
        <w:ind w:left="0"/>
        <w:contextualSpacing w:val="0"/>
        <w:rPr>
          <w:b/>
          <w:sz w:val="28"/>
          <w:u w:val="single"/>
          <w:lang w:bidi="en-US"/>
        </w:rPr>
      </w:pPr>
      <w:r>
        <w:rPr>
          <w:b/>
          <w:noProof/>
          <w:sz w:val="28"/>
          <w:u w:val="single"/>
        </w:rPr>
        <w:drawing>
          <wp:anchor distT="0" distB="0" distL="114300" distR="114300" simplePos="0" relativeHeight="251996160" behindDoc="0" locked="0" layoutInCell="1" allowOverlap="1" wp14:anchorId="444BCD85" wp14:editId="3ADB6066">
            <wp:simplePos x="0" y="0"/>
            <wp:positionH relativeFrom="column">
              <wp:posOffset>5844540</wp:posOffset>
            </wp:positionH>
            <wp:positionV relativeFrom="paragraph">
              <wp:posOffset>-198120</wp:posOffset>
            </wp:positionV>
            <wp:extent cx="640080" cy="389890"/>
            <wp:effectExtent l="0" t="0" r="762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0080" cy="389890"/>
                    </a:xfrm>
                    <a:prstGeom prst="rect">
                      <a:avLst/>
                    </a:prstGeom>
                    <a:noFill/>
                  </pic:spPr>
                </pic:pic>
              </a:graphicData>
            </a:graphic>
          </wp:anchor>
        </w:drawing>
      </w:r>
      <w:r w:rsidR="0074009A">
        <w:rPr>
          <w:noProof/>
        </w:rPr>
        <w:drawing>
          <wp:anchor distT="0" distB="0" distL="114300" distR="114300" simplePos="0" relativeHeight="251782144" behindDoc="0" locked="0" layoutInCell="1" allowOverlap="1" wp14:anchorId="237493EF" wp14:editId="7F936976">
            <wp:simplePos x="0" y="0"/>
            <wp:positionH relativeFrom="margin">
              <wp:posOffset>-7620</wp:posOffset>
            </wp:positionH>
            <wp:positionV relativeFrom="paragraph">
              <wp:posOffset>-91440</wp:posOffset>
            </wp:positionV>
            <wp:extent cx="443086" cy="640080"/>
            <wp:effectExtent l="0" t="0" r="0" b="762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43086" cy="640080"/>
                    </a:xfrm>
                    <a:prstGeom prst="rect">
                      <a:avLst/>
                    </a:prstGeom>
                    <a:noFill/>
                  </pic:spPr>
                </pic:pic>
              </a:graphicData>
            </a:graphic>
            <wp14:sizeRelH relativeFrom="margin">
              <wp14:pctWidth>0</wp14:pctWidth>
            </wp14:sizeRelH>
            <wp14:sizeRelV relativeFrom="margin">
              <wp14:pctHeight>0</wp14:pctHeight>
            </wp14:sizeRelV>
          </wp:anchor>
        </w:drawing>
      </w:r>
      <w:r w:rsidR="0074009A">
        <w:rPr>
          <w:b/>
          <w:sz w:val="28"/>
          <w:lang w:bidi="en-US"/>
        </w:rPr>
        <w:t xml:space="preserve">         </w:t>
      </w:r>
      <w:r w:rsidR="00D3302A">
        <w:rPr>
          <w:b/>
          <w:sz w:val="28"/>
          <w:u w:val="single"/>
          <w:lang w:bidi="en-US"/>
        </w:rPr>
        <w:t>ROLANDA</w:t>
      </w:r>
      <w:r>
        <w:rPr>
          <w:b/>
          <w:sz w:val="28"/>
          <w:u w:val="single"/>
          <w:lang w:bidi="en-US"/>
        </w:rPr>
        <w:t xml:space="preserve">   </w:t>
      </w:r>
    </w:p>
    <w:p w14:paraId="70074887" w14:textId="4D46FD36" w:rsidR="00D3302A" w:rsidRDefault="0074009A" w:rsidP="004E0245">
      <w:pPr>
        <w:widowControl w:val="0"/>
        <w:autoSpaceDE w:val="0"/>
        <w:autoSpaceDN w:val="0"/>
        <w:spacing w:before="120" w:after="240" w:line="250" w:lineRule="auto"/>
        <w:ind w:right="130"/>
        <w:jc w:val="center"/>
        <w:rPr>
          <w:rFonts w:eastAsia="Arial" w:cs="Arial"/>
          <w:b/>
          <w:sz w:val="28"/>
          <w:szCs w:val="21"/>
          <w:lang w:bidi="en-US"/>
        </w:rPr>
      </w:pPr>
      <w:r>
        <w:rPr>
          <w:rFonts w:eastAsia="Arial" w:cs="Arial"/>
          <w:b/>
          <w:sz w:val="28"/>
          <w:szCs w:val="21"/>
          <w:lang w:bidi="en-US"/>
        </w:rPr>
        <w:t xml:space="preserve">       </w:t>
      </w:r>
      <w:r w:rsidR="00D3302A" w:rsidRPr="00DC6F68">
        <w:rPr>
          <w:rFonts w:eastAsia="Arial" w:cs="Arial"/>
          <w:b/>
          <w:sz w:val="28"/>
          <w:szCs w:val="21"/>
          <w:lang w:bidi="en-US"/>
        </w:rPr>
        <w:t>Oregon Standard I</w:t>
      </w:r>
      <w:r w:rsidR="00D3302A">
        <w:rPr>
          <w:rFonts w:eastAsia="Arial" w:cs="Arial"/>
          <w:b/>
          <w:sz w:val="28"/>
          <w:szCs w:val="21"/>
          <w:lang w:bidi="en-US"/>
        </w:rPr>
        <w:t>NDIVIDUALIZED EDUCATION PROGRAM</w:t>
      </w:r>
    </w:p>
    <w:tbl>
      <w:tblPr>
        <w:tblStyle w:val="TableGrid13"/>
        <w:tblW w:w="0" w:type="auto"/>
        <w:tblInd w:w="-5" w:type="dxa"/>
        <w:tblLook w:val="04A0" w:firstRow="1" w:lastRow="0" w:firstColumn="1" w:lastColumn="0" w:noHBand="0" w:noVBand="1"/>
      </w:tblPr>
      <w:tblGrid>
        <w:gridCol w:w="4760"/>
        <w:gridCol w:w="4595"/>
      </w:tblGrid>
      <w:tr w:rsidR="00D3302A" w:rsidRPr="00D3302A" w14:paraId="7288339C" w14:textId="77777777" w:rsidTr="00EA6BA3">
        <w:tc>
          <w:tcPr>
            <w:tcW w:w="9355" w:type="dxa"/>
            <w:gridSpan w:val="2"/>
            <w:shd w:val="clear" w:color="auto" w:fill="DBDBDB" w:themeFill="accent3" w:themeFillTint="66"/>
          </w:tcPr>
          <w:p w14:paraId="62766186" w14:textId="77777777" w:rsidR="00D3302A" w:rsidRPr="00D3302A" w:rsidRDefault="00D3302A" w:rsidP="00D3302A">
            <w:pPr>
              <w:spacing w:line="241" w:lineRule="exact"/>
              <w:rPr>
                <w:b/>
                <w:w w:val="105"/>
                <w:sz w:val="20"/>
                <w:lang w:bidi="en-US"/>
              </w:rPr>
            </w:pPr>
            <w:r w:rsidRPr="00D3302A">
              <w:rPr>
                <w:b/>
                <w:w w:val="105"/>
                <w:sz w:val="20"/>
                <w:lang w:bidi="en-US"/>
              </w:rPr>
              <w:t>Results of age-appropriate transition assessments, including student’s preferences, interests, needs and strengths (PINS)</w:t>
            </w:r>
            <w:r w:rsidR="00BA517C">
              <w:rPr>
                <w:b/>
                <w:w w:val="105"/>
                <w:sz w:val="20"/>
                <w:lang w:bidi="en-US"/>
              </w:rPr>
              <w:t xml:space="preserve">       </w:t>
            </w:r>
            <w:r w:rsidR="000E7003">
              <w:rPr>
                <w:b/>
                <w:w w:val="105"/>
                <w:sz w:val="20"/>
                <w:lang w:bidi="en-US"/>
              </w:rPr>
              <w:t xml:space="preserve"> </w:t>
            </w:r>
            <w:r w:rsidRPr="00BA517C">
              <w:rPr>
                <w:b/>
                <w:i/>
                <w:w w:val="105"/>
                <w:sz w:val="20"/>
                <w:lang w:bidi="en-US"/>
              </w:rPr>
              <w:t>34 CFR 300.320(b)(1); 34 CFR 300.43(a)(2)</w:t>
            </w:r>
          </w:p>
        </w:tc>
      </w:tr>
      <w:tr w:rsidR="00D3302A" w:rsidRPr="00D3302A" w14:paraId="61CF95A4" w14:textId="77777777" w:rsidTr="00EA6BA3">
        <w:tc>
          <w:tcPr>
            <w:tcW w:w="9355" w:type="dxa"/>
            <w:gridSpan w:val="2"/>
            <w:shd w:val="clear" w:color="auto" w:fill="DBDBDB" w:themeFill="accent3" w:themeFillTint="66"/>
          </w:tcPr>
          <w:p w14:paraId="6E30D105" w14:textId="77777777" w:rsidR="00D3302A" w:rsidRPr="00D3302A" w:rsidRDefault="00D3302A" w:rsidP="00D3302A">
            <w:pPr>
              <w:tabs>
                <w:tab w:val="left" w:pos="11723"/>
              </w:tabs>
              <w:spacing w:line="241" w:lineRule="exact"/>
              <w:rPr>
                <w:b/>
                <w:w w:val="105"/>
                <w:sz w:val="21"/>
                <w:lang w:bidi="en-US"/>
              </w:rPr>
            </w:pPr>
            <w:r w:rsidRPr="00D3302A">
              <w:rPr>
                <w:b/>
                <w:w w:val="105"/>
                <w:sz w:val="20"/>
                <w:lang w:bidi="en-US"/>
              </w:rPr>
              <w:t>Appropriate, measurable post-secondary goals based upon</w:t>
            </w:r>
            <w:r w:rsidRPr="00D3302A">
              <w:rPr>
                <w:b/>
                <w:spacing w:val="-7"/>
                <w:w w:val="105"/>
                <w:sz w:val="20"/>
                <w:lang w:bidi="en-US"/>
              </w:rPr>
              <w:t xml:space="preserve"> </w:t>
            </w:r>
            <w:r w:rsidRPr="00D3302A">
              <w:rPr>
                <w:b/>
                <w:w w:val="105"/>
                <w:sz w:val="20"/>
                <w:lang w:bidi="en-US"/>
              </w:rPr>
              <w:t>age-appropriate transition</w:t>
            </w:r>
            <w:r w:rsidRPr="00D3302A">
              <w:rPr>
                <w:b/>
                <w:spacing w:val="-8"/>
                <w:w w:val="105"/>
                <w:sz w:val="20"/>
                <w:lang w:bidi="en-US"/>
              </w:rPr>
              <w:t xml:space="preserve"> </w:t>
            </w:r>
            <w:r w:rsidRPr="00D3302A">
              <w:rPr>
                <w:b/>
                <w:w w:val="105"/>
                <w:sz w:val="20"/>
                <w:lang w:bidi="en-US"/>
              </w:rPr>
              <w:t xml:space="preserve">assessments                                                     </w:t>
            </w:r>
            <w:r w:rsidR="000E7003">
              <w:rPr>
                <w:b/>
                <w:w w:val="105"/>
                <w:sz w:val="20"/>
                <w:lang w:bidi="en-US"/>
              </w:rPr>
              <w:t xml:space="preserve">        </w:t>
            </w:r>
            <w:r w:rsidRPr="00D3302A">
              <w:rPr>
                <w:b/>
                <w:w w:val="105"/>
                <w:sz w:val="20"/>
                <w:lang w:bidi="en-US"/>
              </w:rPr>
              <w:t xml:space="preserve">  </w:t>
            </w:r>
            <w:r w:rsidRPr="00D3302A">
              <w:rPr>
                <w:b/>
                <w:i/>
                <w:w w:val="105"/>
                <w:sz w:val="20"/>
                <w:lang w:bidi="en-US"/>
              </w:rPr>
              <w:t>34 CFR</w:t>
            </w:r>
            <w:r w:rsidRPr="00D3302A">
              <w:rPr>
                <w:b/>
                <w:i/>
                <w:spacing w:val="42"/>
                <w:w w:val="105"/>
                <w:sz w:val="20"/>
                <w:lang w:bidi="en-US"/>
              </w:rPr>
              <w:t xml:space="preserve"> </w:t>
            </w:r>
            <w:r w:rsidRPr="00D3302A">
              <w:rPr>
                <w:b/>
                <w:i/>
                <w:w w:val="105"/>
                <w:sz w:val="20"/>
                <w:lang w:bidi="en-US"/>
              </w:rPr>
              <w:t>300.320(b)(1)</w:t>
            </w:r>
          </w:p>
        </w:tc>
      </w:tr>
      <w:tr w:rsidR="00D3302A" w:rsidRPr="00D3302A" w14:paraId="3E8CE8C9" w14:textId="77777777" w:rsidTr="00EA6BA3">
        <w:tc>
          <w:tcPr>
            <w:tcW w:w="9355" w:type="dxa"/>
            <w:gridSpan w:val="2"/>
            <w:shd w:val="clear" w:color="auto" w:fill="DBDBDB" w:themeFill="accent3" w:themeFillTint="66"/>
          </w:tcPr>
          <w:p w14:paraId="73AC92E9" w14:textId="77777777" w:rsidR="00D3302A" w:rsidRPr="00D3302A" w:rsidRDefault="00D3302A" w:rsidP="00D3302A">
            <w:pPr>
              <w:rPr>
                <w:b/>
                <w:i/>
                <w:sz w:val="20"/>
                <w:szCs w:val="20"/>
                <w:lang w:bidi="en-US"/>
              </w:rPr>
            </w:pPr>
            <w:r w:rsidRPr="00D3302A">
              <w:rPr>
                <w:b/>
                <w:sz w:val="20"/>
                <w:lang w:bidi="en-US"/>
              </w:rPr>
              <w:t xml:space="preserve">Transition Services/Activities  </w:t>
            </w:r>
            <w:r w:rsidRPr="00D3302A">
              <w:rPr>
                <w:w w:val="105"/>
                <w:sz w:val="20"/>
                <w:szCs w:val="20"/>
                <w:lang w:bidi="en-US"/>
              </w:rPr>
              <w:t xml:space="preserve">                                         </w:t>
            </w:r>
            <w:r w:rsidR="000E7003">
              <w:rPr>
                <w:w w:val="105"/>
                <w:sz w:val="20"/>
                <w:szCs w:val="20"/>
                <w:lang w:bidi="en-US"/>
              </w:rPr>
              <w:t xml:space="preserve">                         </w:t>
            </w:r>
            <w:r w:rsidRPr="00D3302A">
              <w:rPr>
                <w:b/>
                <w:i/>
                <w:sz w:val="20"/>
                <w:szCs w:val="20"/>
                <w:lang w:bidi="en-US"/>
              </w:rPr>
              <w:t xml:space="preserve">34 CFR 300.43                                                                                                                                                  </w:t>
            </w:r>
          </w:p>
        </w:tc>
      </w:tr>
      <w:tr w:rsidR="00D3302A" w:rsidRPr="00D3302A" w14:paraId="72A0EEF9" w14:textId="77777777" w:rsidTr="00EA6BA3">
        <w:tc>
          <w:tcPr>
            <w:tcW w:w="9355" w:type="dxa"/>
            <w:gridSpan w:val="2"/>
            <w:shd w:val="clear" w:color="auto" w:fill="DBDBDB" w:themeFill="accent3" w:themeFillTint="66"/>
          </w:tcPr>
          <w:p w14:paraId="3ECB2F7A" w14:textId="77777777" w:rsidR="00D3302A" w:rsidRPr="00D3302A" w:rsidRDefault="00D3302A" w:rsidP="00D3302A">
            <w:pPr>
              <w:rPr>
                <w:rFonts w:ascii="Arial" w:hAnsi="Arial"/>
                <w:w w:val="105"/>
                <w:sz w:val="20"/>
                <w:lang w:bidi="en-US"/>
              </w:rPr>
            </w:pPr>
            <w:r w:rsidRPr="00D3302A">
              <w:rPr>
                <w:b/>
                <w:sz w:val="20"/>
                <w:lang w:bidi="en-US"/>
              </w:rPr>
              <w:t xml:space="preserve">Course of Study: </w:t>
            </w:r>
            <w:r w:rsidRPr="00D3302A">
              <w:rPr>
                <w:rFonts w:ascii="Arial" w:hAnsi="Arial"/>
                <w:w w:val="105"/>
                <w:sz w:val="20"/>
                <w:lang w:bidi="en-US"/>
              </w:rPr>
              <w:t>(designed to assist the student in reaching the post-secondary goals)</w:t>
            </w:r>
          </w:p>
          <w:p w14:paraId="13E9279A" w14:textId="77777777" w:rsidR="00D3302A" w:rsidRPr="00D3302A" w:rsidRDefault="00D3302A" w:rsidP="00D3302A">
            <w:pPr>
              <w:rPr>
                <w:b/>
                <w:i/>
                <w:sz w:val="20"/>
                <w:lang w:bidi="en-US"/>
              </w:rPr>
            </w:pPr>
            <w:r w:rsidRPr="00D3302A">
              <w:rPr>
                <w:rFonts w:ascii="Arial" w:hAnsi="Arial"/>
                <w:w w:val="105"/>
                <w:sz w:val="20"/>
                <w:lang w:bidi="en-US"/>
              </w:rPr>
              <w:t xml:space="preserve">                                                                                                </w:t>
            </w:r>
            <w:r w:rsidR="000E7003">
              <w:rPr>
                <w:rFonts w:ascii="Arial" w:hAnsi="Arial"/>
                <w:w w:val="105"/>
                <w:sz w:val="20"/>
                <w:lang w:bidi="en-US"/>
              </w:rPr>
              <w:t xml:space="preserve">                       </w:t>
            </w:r>
            <w:r w:rsidR="000E7003" w:rsidRPr="000E7003">
              <w:rPr>
                <w:rFonts w:ascii="Arial" w:hAnsi="Arial"/>
                <w:b/>
                <w:i/>
                <w:w w:val="105"/>
                <w:sz w:val="20"/>
                <w:lang w:bidi="en-US"/>
              </w:rPr>
              <w:t>3</w:t>
            </w:r>
            <w:r w:rsidRPr="00D3302A">
              <w:rPr>
                <w:b/>
                <w:i/>
                <w:sz w:val="20"/>
                <w:lang w:bidi="en-US"/>
              </w:rPr>
              <w:t xml:space="preserve">4 CFR 300.320(b)(2)                                                                                                                                                                       </w:t>
            </w:r>
          </w:p>
        </w:tc>
      </w:tr>
      <w:tr w:rsidR="00D3302A" w:rsidRPr="00D3302A" w14:paraId="0CCA159F" w14:textId="77777777" w:rsidTr="00A87734">
        <w:tc>
          <w:tcPr>
            <w:tcW w:w="4760" w:type="dxa"/>
            <w:shd w:val="clear" w:color="auto" w:fill="auto"/>
          </w:tcPr>
          <w:p w14:paraId="22FCB0DB" w14:textId="77777777" w:rsidR="00D3302A" w:rsidRPr="00D3302A" w:rsidRDefault="00D3302A" w:rsidP="00D3302A">
            <w:pPr>
              <w:rPr>
                <w:b/>
                <w:sz w:val="20"/>
                <w:lang w:bidi="en-US"/>
              </w:rPr>
            </w:pPr>
            <w:r w:rsidRPr="00D3302A">
              <w:rPr>
                <w:b/>
                <w:sz w:val="20"/>
                <w:lang w:bidi="en-US"/>
              </w:rPr>
              <w:t>2018</w:t>
            </w:r>
          </w:p>
          <w:p w14:paraId="531998B3" w14:textId="77777777" w:rsidR="00D3302A" w:rsidRPr="00D3302A" w:rsidRDefault="00D3302A" w:rsidP="004A6023">
            <w:pPr>
              <w:numPr>
                <w:ilvl w:val="0"/>
                <w:numId w:val="55"/>
              </w:numPr>
              <w:rPr>
                <w:sz w:val="20"/>
                <w:lang w:bidi="en-US"/>
              </w:rPr>
            </w:pPr>
            <w:r w:rsidRPr="00D3302A">
              <w:rPr>
                <w:sz w:val="20"/>
                <w:lang w:bidi="en-US"/>
              </w:rPr>
              <w:t>Functional Reading/Communication</w:t>
            </w:r>
          </w:p>
          <w:p w14:paraId="1803EE63" w14:textId="77777777" w:rsidR="00D3302A" w:rsidRPr="00D3302A" w:rsidRDefault="00D3302A" w:rsidP="004A6023">
            <w:pPr>
              <w:numPr>
                <w:ilvl w:val="0"/>
                <w:numId w:val="55"/>
              </w:numPr>
              <w:rPr>
                <w:sz w:val="20"/>
                <w:lang w:bidi="en-US"/>
              </w:rPr>
            </w:pPr>
            <w:r w:rsidRPr="00D3302A">
              <w:rPr>
                <w:sz w:val="20"/>
                <w:lang w:bidi="en-US"/>
              </w:rPr>
              <w:t>Occupational Skills</w:t>
            </w:r>
          </w:p>
          <w:p w14:paraId="69DCF9E5" w14:textId="77777777" w:rsidR="00D3302A" w:rsidRPr="00D3302A" w:rsidRDefault="00D3302A" w:rsidP="004A6023">
            <w:pPr>
              <w:numPr>
                <w:ilvl w:val="0"/>
                <w:numId w:val="55"/>
              </w:numPr>
              <w:spacing w:after="120"/>
              <w:rPr>
                <w:b/>
                <w:sz w:val="20"/>
                <w:lang w:bidi="en-US"/>
              </w:rPr>
            </w:pPr>
            <w:r w:rsidRPr="00D3302A">
              <w:rPr>
                <w:sz w:val="20"/>
                <w:lang w:bidi="en-US"/>
              </w:rPr>
              <w:t>Healthy Living</w:t>
            </w:r>
          </w:p>
        </w:tc>
        <w:tc>
          <w:tcPr>
            <w:tcW w:w="4595" w:type="dxa"/>
            <w:shd w:val="clear" w:color="auto" w:fill="auto"/>
          </w:tcPr>
          <w:p w14:paraId="5D6BAD4B" w14:textId="77777777" w:rsidR="00D3302A" w:rsidRPr="00D3302A" w:rsidRDefault="00D3302A" w:rsidP="00D3302A">
            <w:pPr>
              <w:rPr>
                <w:b/>
                <w:sz w:val="20"/>
                <w:lang w:bidi="en-US"/>
              </w:rPr>
            </w:pPr>
            <w:r w:rsidRPr="00D3302A">
              <w:rPr>
                <w:b/>
                <w:sz w:val="20"/>
                <w:lang w:bidi="en-US"/>
              </w:rPr>
              <w:t>2019</w:t>
            </w:r>
          </w:p>
          <w:p w14:paraId="06E3EDB1" w14:textId="77777777" w:rsidR="00D3302A" w:rsidRPr="00D3302A" w:rsidRDefault="00D3302A" w:rsidP="004A6023">
            <w:pPr>
              <w:numPr>
                <w:ilvl w:val="0"/>
                <w:numId w:val="56"/>
              </w:numPr>
              <w:rPr>
                <w:sz w:val="20"/>
                <w:lang w:bidi="en-US"/>
              </w:rPr>
            </w:pPr>
            <w:r w:rsidRPr="00D3302A">
              <w:rPr>
                <w:sz w:val="20"/>
                <w:lang w:bidi="en-US"/>
              </w:rPr>
              <w:t>Work Study I</w:t>
            </w:r>
          </w:p>
          <w:p w14:paraId="712251CD" w14:textId="77777777" w:rsidR="00D3302A" w:rsidRPr="00D3302A" w:rsidRDefault="00D3302A" w:rsidP="004A6023">
            <w:pPr>
              <w:numPr>
                <w:ilvl w:val="0"/>
                <w:numId w:val="56"/>
              </w:numPr>
              <w:rPr>
                <w:sz w:val="20"/>
                <w:lang w:bidi="en-US"/>
              </w:rPr>
            </w:pPr>
            <w:r w:rsidRPr="00D3302A">
              <w:rPr>
                <w:sz w:val="20"/>
                <w:lang w:bidi="en-US"/>
              </w:rPr>
              <w:t>Business Math I</w:t>
            </w:r>
          </w:p>
          <w:p w14:paraId="4CA90FA5" w14:textId="77777777" w:rsidR="00D3302A" w:rsidRPr="00D3302A" w:rsidRDefault="00D3302A" w:rsidP="004A6023">
            <w:pPr>
              <w:numPr>
                <w:ilvl w:val="0"/>
                <w:numId w:val="56"/>
              </w:numPr>
              <w:rPr>
                <w:b/>
                <w:sz w:val="20"/>
                <w:lang w:bidi="en-US"/>
              </w:rPr>
            </w:pPr>
            <w:r w:rsidRPr="00D3302A">
              <w:rPr>
                <w:sz w:val="20"/>
                <w:lang w:bidi="en-US"/>
              </w:rPr>
              <w:t>Community Living Computer</w:t>
            </w:r>
          </w:p>
        </w:tc>
      </w:tr>
      <w:tr w:rsidR="00D3302A" w:rsidRPr="00D3302A" w14:paraId="49236E42" w14:textId="77777777" w:rsidTr="00EA6BA3">
        <w:tc>
          <w:tcPr>
            <w:tcW w:w="9355" w:type="dxa"/>
            <w:gridSpan w:val="2"/>
            <w:shd w:val="clear" w:color="auto" w:fill="DBDBDB" w:themeFill="accent3" w:themeFillTint="66"/>
          </w:tcPr>
          <w:p w14:paraId="3FAC1EB9" w14:textId="77777777" w:rsidR="00D3302A" w:rsidRPr="00D3302A" w:rsidRDefault="00D3302A" w:rsidP="00D3302A">
            <w:pPr>
              <w:rPr>
                <w:lang w:bidi="en-US"/>
              </w:rPr>
            </w:pPr>
            <w:r w:rsidRPr="00D3302A">
              <w:rPr>
                <w:b/>
                <w:sz w:val="20"/>
                <w:lang w:bidi="en-US"/>
              </w:rPr>
              <w:t>Agency Participation</w:t>
            </w:r>
            <w:r w:rsidRPr="00D3302A">
              <w:rPr>
                <w:sz w:val="20"/>
                <w:lang w:bidi="en-US"/>
              </w:rPr>
              <w:t xml:space="preserve">                             </w:t>
            </w:r>
            <w:r w:rsidR="000E7003">
              <w:rPr>
                <w:sz w:val="20"/>
                <w:lang w:bidi="en-US"/>
              </w:rPr>
              <w:t xml:space="preserve">                       </w:t>
            </w:r>
            <w:r w:rsidRPr="00D3302A">
              <w:rPr>
                <w:sz w:val="20"/>
                <w:lang w:bidi="en-US"/>
              </w:rPr>
              <w:t xml:space="preserve">                                   </w:t>
            </w:r>
            <w:r w:rsidRPr="00D3302A">
              <w:rPr>
                <w:b/>
                <w:i/>
                <w:sz w:val="20"/>
                <w:lang w:bidi="en-US"/>
              </w:rPr>
              <w:t>300.321(b)(3)</w:t>
            </w:r>
          </w:p>
        </w:tc>
      </w:tr>
      <w:tr w:rsidR="00D3302A" w:rsidRPr="00D3302A" w14:paraId="7764E30A" w14:textId="77777777" w:rsidTr="00EA6BA3">
        <w:tc>
          <w:tcPr>
            <w:tcW w:w="9355" w:type="dxa"/>
            <w:gridSpan w:val="2"/>
            <w:shd w:val="clear" w:color="auto" w:fill="DBDBDB" w:themeFill="accent3" w:themeFillTint="66"/>
          </w:tcPr>
          <w:p w14:paraId="6F49A5A7" w14:textId="77777777" w:rsidR="00D3302A" w:rsidRPr="00D3302A" w:rsidRDefault="00D3302A" w:rsidP="00D3302A">
            <w:pPr>
              <w:rPr>
                <w:b/>
                <w:sz w:val="20"/>
                <w:lang w:bidi="en-US"/>
              </w:rPr>
            </w:pPr>
            <w:r w:rsidRPr="00D3302A">
              <w:rPr>
                <w:b/>
                <w:sz w:val="20"/>
                <w:lang w:bidi="en-US"/>
              </w:rPr>
              <w:t>Annual Academic and Functional Goals and Objectives</w:t>
            </w:r>
          </w:p>
        </w:tc>
      </w:tr>
      <w:tr w:rsidR="00D3302A" w:rsidRPr="00D3302A" w14:paraId="2907B04F" w14:textId="77777777" w:rsidTr="00EA6BA3">
        <w:tc>
          <w:tcPr>
            <w:tcW w:w="9355" w:type="dxa"/>
            <w:gridSpan w:val="2"/>
            <w:shd w:val="clear" w:color="auto" w:fill="DBDBDB" w:themeFill="accent3" w:themeFillTint="66"/>
          </w:tcPr>
          <w:p w14:paraId="7466DBB5" w14:textId="77777777" w:rsidR="00D3302A" w:rsidRPr="00D3302A" w:rsidRDefault="00D3302A" w:rsidP="00D3302A">
            <w:pPr>
              <w:rPr>
                <w:b/>
                <w:lang w:bidi="en-US"/>
              </w:rPr>
            </w:pPr>
            <w:r w:rsidRPr="00D3302A">
              <w:rPr>
                <w:b/>
                <w:sz w:val="20"/>
                <w:lang w:bidi="en-US"/>
              </w:rPr>
              <w:t>Goal Area:</w:t>
            </w:r>
            <w:r w:rsidRPr="00D3302A">
              <w:rPr>
                <w:b/>
                <w:sz w:val="20"/>
                <w:lang w:bidi="en-US"/>
              </w:rPr>
              <w:tab/>
              <w:t xml:space="preserve">                                                                                 </w:t>
            </w:r>
            <w:r w:rsidR="000E7003">
              <w:rPr>
                <w:b/>
                <w:sz w:val="20"/>
                <w:lang w:bidi="en-US"/>
              </w:rPr>
              <w:t xml:space="preserve"> </w:t>
            </w:r>
            <w:r w:rsidRPr="00D3302A">
              <w:rPr>
                <w:b/>
                <w:i/>
                <w:sz w:val="20"/>
                <w:lang w:bidi="en-US"/>
              </w:rPr>
              <w:t>34 CFR 300.320(a)(2)(i)</w:t>
            </w:r>
          </w:p>
        </w:tc>
      </w:tr>
      <w:tr w:rsidR="00D3302A" w:rsidRPr="00D3302A" w14:paraId="4BC91E24" w14:textId="77777777" w:rsidTr="00EA6BA3">
        <w:tc>
          <w:tcPr>
            <w:tcW w:w="9355" w:type="dxa"/>
            <w:gridSpan w:val="2"/>
            <w:shd w:val="clear" w:color="auto" w:fill="DBDBDB" w:themeFill="accent3" w:themeFillTint="66"/>
          </w:tcPr>
          <w:p w14:paraId="27037C6D" w14:textId="77777777" w:rsidR="00D3302A" w:rsidRPr="00D3302A" w:rsidRDefault="00D3302A" w:rsidP="00D3302A">
            <w:pPr>
              <w:rPr>
                <w:b/>
                <w:lang w:bidi="en-US"/>
              </w:rPr>
            </w:pPr>
            <w:r w:rsidRPr="00D3302A">
              <w:rPr>
                <w:b/>
                <w:sz w:val="20"/>
                <w:lang w:bidi="en-US"/>
              </w:rPr>
              <w:t xml:space="preserve">Goal Area:                                                                  </w:t>
            </w:r>
            <w:r w:rsidR="000E7003">
              <w:rPr>
                <w:b/>
                <w:sz w:val="20"/>
                <w:lang w:bidi="en-US"/>
              </w:rPr>
              <w:t xml:space="preserve">                       </w:t>
            </w:r>
            <w:r w:rsidRPr="00D3302A">
              <w:rPr>
                <w:b/>
                <w:i/>
                <w:sz w:val="20"/>
                <w:lang w:bidi="en-US"/>
              </w:rPr>
              <w:t>34 CFR 300.320(a)(2)(i)</w:t>
            </w:r>
          </w:p>
        </w:tc>
      </w:tr>
    </w:tbl>
    <w:p w14:paraId="4105D66B" w14:textId="77777777" w:rsidR="00A87734" w:rsidRPr="00A87734" w:rsidRDefault="00A87734" w:rsidP="00A87734">
      <w:pPr>
        <w:pStyle w:val="BodyText"/>
        <w:spacing w:before="120"/>
        <w:rPr>
          <w:rFonts w:ascii="Lucida Sans" w:hAnsi="Lucida Sans"/>
          <w:noProof/>
          <w:sz w:val="20"/>
          <w:lang w:bidi="en-US"/>
        </w:rPr>
      </w:pPr>
      <w:r w:rsidRPr="00A87734">
        <w:rPr>
          <w:rFonts w:ascii="Lucida Sans" w:hAnsi="Lucida Sans"/>
          <w:noProof/>
          <w:sz w:val="20"/>
          <w:lang w:bidi="en-US"/>
        </w:rPr>
        <w:t xml:space="preserve">For an expanded version of Rolanda’s Case Study please go to </w:t>
      </w:r>
      <w:hyperlink r:id="rId124" w:history="1">
        <w:r w:rsidRPr="00A87734">
          <w:rPr>
            <w:rStyle w:val="Hyperlink"/>
            <w:rFonts w:ascii="Lucida Sans" w:hAnsi="Lucida Sans"/>
            <w:sz w:val="20"/>
            <w:lang w:bidi="en-US"/>
          </w:rPr>
          <w:t>https://is.gd/hTEyoG</w:t>
        </w:r>
      </w:hyperlink>
      <w:r w:rsidRPr="00A87734">
        <w:rPr>
          <w:rFonts w:ascii="Lucida Sans" w:hAnsi="Lucida Sans"/>
          <w:noProof/>
          <w:sz w:val="20"/>
          <w:lang w:bidi="en-US"/>
        </w:rPr>
        <w:t xml:space="preserve">. </w:t>
      </w:r>
    </w:p>
    <w:p w14:paraId="7D961BEC" w14:textId="18504771" w:rsidR="00D3302A" w:rsidRDefault="00D3302A" w:rsidP="00D3302A">
      <w:pPr>
        <w:pStyle w:val="CaseStudyH3"/>
      </w:pPr>
    </w:p>
    <w:p w14:paraId="3AC32963" w14:textId="77777777" w:rsidR="00CE118A" w:rsidRDefault="0049254B" w:rsidP="00CE118A">
      <w:pPr>
        <w:pStyle w:val="ListParagraph"/>
        <w:spacing w:before="120" w:after="120"/>
        <w:ind w:left="0"/>
        <w:contextualSpacing w:val="0"/>
        <w:rPr>
          <w:b/>
          <w:noProof/>
          <w:sz w:val="28"/>
          <w:szCs w:val="26"/>
        </w:rPr>
      </w:pPr>
      <w:r w:rsidRPr="009447D7">
        <w:rPr>
          <w:noProof/>
          <w:sz w:val="20"/>
        </w:rPr>
        <w:drawing>
          <wp:anchor distT="0" distB="0" distL="114300" distR="114300" simplePos="0" relativeHeight="251774976" behindDoc="0" locked="0" layoutInCell="1" allowOverlap="1" wp14:anchorId="461C1B17" wp14:editId="2F537112">
            <wp:simplePos x="0" y="0"/>
            <wp:positionH relativeFrom="margin">
              <wp:align>left</wp:align>
            </wp:positionH>
            <wp:positionV relativeFrom="paragraph">
              <wp:posOffset>157480</wp:posOffset>
            </wp:positionV>
            <wp:extent cx="467811" cy="640080"/>
            <wp:effectExtent l="0" t="0" r="8890" b="7620"/>
            <wp:wrapNone/>
            <wp:docPr id="39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67811" cy="640080"/>
                    </a:xfrm>
                    <a:prstGeom prst="rect">
                      <a:avLst/>
                    </a:prstGeom>
                  </pic:spPr>
                </pic:pic>
              </a:graphicData>
            </a:graphic>
            <wp14:sizeRelH relativeFrom="page">
              <wp14:pctWidth>0</wp14:pctWidth>
            </wp14:sizeRelH>
            <wp14:sizeRelV relativeFrom="page">
              <wp14:pctHeight>0</wp14:pctHeight>
            </wp14:sizeRelV>
          </wp:anchor>
        </w:drawing>
      </w:r>
    </w:p>
    <w:p w14:paraId="3B4C65A8" w14:textId="2DF2A5DE" w:rsidR="004E0245" w:rsidRPr="00CE118A" w:rsidRDefault="00CE118A" w:rsidP="00CE118A">
      <w:pPr>
        <w:pStyle w:val="ListParagraph"/>
        <w:spacing w:before="120" w:after="120"/>
        <w:ind w:left="0"/>
        <w:contextualSpacing w:val="0"/>
        <w:rPr>
          <w:b/>
          <w:noProof/>
          <w:sz w:val="28"/>
          <w:szCs w:val="26"/>
          <w:u w:val="single"/>
        </w:rPr>
      </w:pPr>
      <w:r>
        <w:rPr>
          <w:b/>
          <w:noProof/>
          <w:sz w:val="28"/>
          <w:szCs w:val="26"/>
        </w:rPr>
        <w:t xml:space="preserve">           </w:t>
      </w:r>
      <w:r w:rsidR="00D3302A" w:rsidRPr="00CE118A">
        <w:rPr>
          <w:b/>
          <w:noProof/>
          <w:sz w:val="28"/>
          <w:szCs w:val="26"/>
          <w:u w:val="single"/>
        </w:rPr>
        <w:t>ALLISON</w:t>
      </w:r>
    </w:p>
    <w:p w14:paraId="7CE4B399" w14:textId="5EDA9CF9" w:rsidR="00D3302A" w:rsidRPr="00D3302A" w:rsidRDefault="0049254B" w:rsidP="00D3302A">
      <w:pPr>
        <w:widowControl w:val="0"/>
        <w:autoSpaceDE w:val="0"/>
        <w:autoSpaceDN w:val="0"/>
        <w:spacing w:before="120" w:after="240" w:line="250" w:lineRule="auto"/>
        <w:ind w:right="130"/>
        <w:jc w:val="center"/>
        <w:rPr>
          <w:rFonts w:eastAsia="Arial" w:cs="Arial"/>
          <w:b/>
          <w:sz w:val="28"/>
          <w:szCs w:val="21"/>
          <w:lang w:bidi="en-US"/>
        </w:rPr>
      </w:pPr>
      <w:r>
        <w:rPr>
          <w:rFonts w:eastAsia="Arial" w:cs="Arial"/>
          <w:b/>
          <w:sz w:val="28"/>
          <w:szCs w:val="21"/>
          <w:lang w:bidi="en-US"/>
        </w:rPr>
        <w:t xml:space="preserve">        </w:t>
      </w:r>
      <w:r w:rsidR="00CE118A">
        <w:rPr>
          <w:rFonts w:eastAsia="Arial" w:cs="Arial"/>
          <w:b/>
          <w:sz w:val="28"/>
          <w:szCs w:val="21"/>
          <w:lang w:bidi="en-US"/>
        </w:rPr>
        <w:t xml:space="preserve">  </w:t>
      </w:r>
      <w:r w:rsidR="00D3302A" w:rsidRPr="00DC6F68">
        <w:rPr>
          <w:rFonts w:eastAsia="Arial" w:cs="Arial"/>
          <w:b/>
          <w:sz w:val="28"/>
          <w:szCs w:val="21"/>
          <w:lang w:bidi="en-US"/>
        </w:rPr>
        <w:t>Oregon Standard I</w:t>
      </w:r>
      <w:r w:rsidR="00D3302A">
        <w:rPr>
          <w:rFonts w:eastAsia="Arial" w:cs="Arial"/>
          <w:b/>
          <w:sz w:val="28"/>
          <w:szCs w:val="21"/>
          <w:lang w:bidi="en-US"/>
        </w:rPr>
        <w:t>NDIVIDUALIZED EDUCATION PROGRAM</w:t>
      </w:r>
    </w:p>
    <w:tbl>
      <w:tblPr>
        <w:tblStyle w:val="TableGrid14"/>
        <w:tblW w:w="0" w:type="auto"/>
        <w:tblInd w:w="-5" w:type="dxa"/>
        <w:tblLook w:val="04A0" w:firstRow="1" w:lastRow="0" w:firstColumn="1" w:lastColumn="0" w:noHBand="0" w:noVBand="1"/>
      </w:tblPr>
      <w:tblGrid>
        <w:gridCol w:w="4671"/>
        <w:gridCol w:w="4684"/>
      </w:tblGrid>
      <w:tr w:rsidR="00D3302A" w:rsidRPr="00D3302A" w14:paraId="414E727E" w14:textId="77777777" w:rsidTr="00EA6BA3">
        <w:tc>
          <w:tcPr>
            <w:tcW w:w="9355" w:type="dxa"/>
            <w:gridSpan w:val="2"/>
            <w:shd w:val="clear" w:color="auto" w:fill="DBDBDB" w:themeFill="accent3" w:themeFillTint="66"/>
          </w:tcPr>
          <w:p w14:paraId="6CCAF60E" w14:textId="77777777" w:rsidR="00D3302A" w:rsidRPr="00D3302A" w:rsidRDefault="00D3302A" w:rsidP="00D3302A">
            <w:pPr>
              <w:spacing w:line="241" w:lineRule="exact"/>
              <w:rPr>
                <w:b/>
                <w:w w:val="105"/>
                <w:sz w:val="20"/>
                <w:lang w:bidi="en-US"/>
              </w:rPr>
            </w:pPr>
            <w:r w:rsidRPr="00D3302A">
              <w:rPr>
                <w:b/>
                <w:w w:val="105"/>
                <w:sz w:val="20"/>
                <w:lang w:bidi="en-US"/>
              </w:rPr>
              <w:t>Results of age-appropriate transition assessments, including student’s preferences, interests, needs and strengths (PINS)</w:t>
            </w:r>
            <w:r w:rsidR="000E7003">
              <w:rPr>
                <w:b/>
                <w:w w:val="105"/>
                <w:sz w:val="20"/>
                <w:lang w:bidi="en-US"/>
              </w:rPr>
              <w:t xml:space="preserve">        </w:t>
            </w:r>
            <w:r w:rsidRPr="000E7003">
              <w:rPr>
                <w:b/>
                <w:i/>
                <w:w w:val="105"/>
                <w:sz w:val="20"/>
                <w:lang w:bidi="en-US"/>
              </w:rPr>
              <w:t>34 CFR 300.320(b)(1); 34 CFR 300.43(a)(2)</w:t>
            </w:r>
          </w:p>
        </w:tc>
      </w:tr>
      <w:tr w:rsidR="00D3302A" w:rsidRPr="00D3302A" w14:paraId="6B203ED7" w14:textId="77777777" w:rsidTr="00EA6BA3">
        <w:tc>
          <w:tcPr>
            <w:tcW w:w="9355" w:type="dxa"/>
            <w:gridSpan w:val="2"/>
            <w:shd w:val="clear" w:color="auto" w:fill="DBDBDB" w:themeFill="accent3" w:themeFillTint="66"/>
          </w:tcPr>
          <w:p w14:paraId="798B2BE7" w14:textId="77777777" w:rsidR="00D3302A" w:rsidRPr="00D3302A" w:rsidRDefault="00D3302A" w:rsidP="00D3302A">
            <w:pPr>
              <w:tabs>
                <w:tab w:val="left" w:pos="11723"/>
              </w:tabs>
              <w:spacing w:line="241" w:lineRule="exact"/>
              <w:rPr>
                <w:b/>
                <w:w w:val="105"/>
                <w:sz w:val="21"/>
                <w:lang w:bidi="en-US"/>
              </w:rPr>
            </w:pPr>
            <w:r w:rsidRPr="00D3302A">
              <w:rPr>
                <w:b/>
                <w:w w:val="105"/>
                <w:sz w:val="20"/>
                <w:lang w:bidi="en-US"/>
              </w:rPr>
              <w:t>Appropriate, measurable post-secondary goals based upon</w:t>
            </w:r>
            <w:r w:rsidRPr="00D3302A">
              <w:rPr>
                <w:b/>
                <w:spacing w:val="-7"/>
                <w:w w:val="105"/>
                <w:sz w:val="20"/>
                <w:lang w:bidi="en-US"/>
              </w:rPr>
              <w:t xml:space="preserve"> </w:t>
            </w:r>
            <w:r w:rsidRPr="00D3302A">
              <w:rPr>
                <w:b/>
                <w:w w:val="105"/>
                <w:sz w:val="20"/>
                <w:lang w:bidi="en-US"/>
              </w:rPr>
              <w:t>age-appropriate transition</w:t>
            </w:r>
            <w:r w:rsidRPr="00D3302A">
              <w:rPr>
                <w:b/>
                <w:spacing w:val="-8"/>
                <w:w w:val="105"/>
                <w:sz w:val="20"/>
                <w:lang w:bidi="en-US"/>
              </w:rPr>
              <w:t xml:space="preserve"> </w:t>
            </w:r>
            <w:r w:rsidRPr="00D3302A">
              <w:rPr>
                <w:b/>
                <w:w w:val="105"/>
                <w:sz w:val="20"/>
                <w:lang w:bidi="en-US"/>
              </w:rPr>
              <w:t xml:space="preserve">assessments                                                       </w:t>
            </w:r>
            <w:r w:rsidR="000E7003">
              <w:rPr>
                <w:b/>
                <w:w w:val="105"/>
                <w:sz w:val="20"/>
                <w:lang w:bidi="en-US"/>
              </w:rPr>
              <w:t xml:space="preserve">        </w:t>
            </w:r>
            <w:r w:rsidRPr="00D3302A">
              <w:rPr>
                <w:b/>
                <w:i/>
                <w:w w:val="105"/>
                <w:sz w:val="20"/>
                <w:lang w:bidi="en-US"/>
              </w:rPr>
              <w:t>34 CFR</w:t>
            </w:r>
            <w:r w:rsidRPr="00D3302A">
              <w:rPr>
                <w:b/>
                <w:i/>
                <w:spacing w:val="42"/>
                <w:w w:val="105"/>
                <w:sz w:val="20"/>
                <w:lang w:bidi="en-US"/>
              </w:rPr>
              <w:t xml:space="preserve"> </w:t>
            </w:r>
            <w:r w:rsidRPr="00D3302A">
              <w:rPr>
                <w:b/>
                <w:i/>
                <w:w w:val="105"/>
                <w:sz w:val="20"/>
                <w:lang w:bidi="en-US"/>
              </w:rPr>
              <w:t>300.320(b)(1)</w:t>
            </w:r>
          </w:p>
        </w:tc>
      </w:tr>
      <w:tr w:rsidR="00D3302A" w:rsidRPr="00D3302A" w14:paraId="5CBEB084" w14:textId="77777777" w:rsidTr="00EA6BA3">
        <w:tc>
          <w:tcPr>
            <w:tcW w:w="9355" w:type="dxa"/>
            <w:gridSpan w:val="2"/>
            <w:shd w:val="clear" w:color="auto" w:fill="DBDBDB" w:themeFill="accent3" w:themeFillTint="66"/>
          </w:tcPr>
          <w:p w14:paraId="4F17BD1C" w14:textId="77777777" w:rsidR="00D3302A" w:rsidRPr="00D3302A" w:rsidRDefault="00D3302A" w:rsidP="00D3302A">
            <w:pPr>
              <w:rPr>
                <w:b/>
                <w:i/>
                <w:sz w:val="20"/>
                <w:szCs w:val="20"/>
                <w:lang w:bidi="en-US"/>
              </w:rPr>
            </w:pPr>
            <w:r w:rsidRPr="00D3302A">
              <w:rPr>
                <w:b/>
                <w:sz w:val="20"/>
                <w:lang w:bidi="en-US"/>
              </w:rPr>
              <w:t xml:space="preserve">Transition Services/Activities  </w:t>
            </w:r>
            <w:r w:rsidRPr="00D3302A">
              <w:rPr>
                <w:w w:val="105"/>
                <w:sz w:val="20"/>
                <w:szCs w:val="20"/>
                <w:lang w:bidi="en-US"/>
              </w:rPr>
              <w:t xml:space="preserve">                                         </w:t>
            </w:r>
            <w:r w:rsidR="000E7003">
              <w:rPr>
                <w:w w:val="105"/>
                <w:sz w:val="20"/>
                <w:szCs w:val="20"/>
                <w:lang w:bidi="en-US"/>
              </w:rPr>
              <w:t xml:space="preserve">                         </w:t>
            </w:r>
            <w:r w:rsidRPr="00D3302A">
              <w:rPr>
                <w:b/>
                <w:i/>
                <w:sz w:val="20"/>
                <w:szCs w:val="20"/>
                <w:lang w:bidi="en-US"/>
              </w:rPr>
              <w:t xml:space="preserve">34 CFR 300.43                                                                                                                                                  </w:t>
            </w:r>
          </w:p>
        </w:tc>
      </w:tr>
      <w:tr w:rsidR="00D3302A" w:rsidRPr="00D3302A" w14:paraId="32E7507E" w14:textId="77777777" w:rsidTr="00EA6BA3">
        <w:tc>
          <w:tcPr>
            <w:tcW w:w="9355" w:type="dxa"/>
            <w:gridSpan w:val="2"/>
            <w:shd w:val="clear" w:color="auto" w:fill="DBDBDB" w:themeFill="accent3" w:themeFillTint="66"/>
          </w:tcPr>
          <w:p w14:paraId="1A868D86" w14:textId="77777777" w:rsidR="00D3302A" w:rsidRPr="00D3302A" w:rsidRDefault="00D3302A" w:rsidP="00D3302A">
            <w:pPr>
              <w:rPr>
                <w:rFonts w:ascii="Arial" w:hAnsi="Arial"/>
                <w:w w:val="105"/>
                <w:sz w:val="20"/>
                <w:lang w:bidi="en-US"/>
              </w:rPr>
            </w:pPr>
            <w:r w:rsidRPr="00D3302A">
              <w:rPr>
                <w:b/>
                <w:sz w:val="20"/>
                <w:lang w:bidi="en-US"/>
              </w:rPr>
              <w:t xml:space="preserve">Course of Study: </w:t>
            </w:r>
            <w:r w:rsidRPr="00D3302A">
              <w:rPr>
                <w:rFonts w:ascii="Arial" w:hAnsi="Arial"/>
                <w:w w:val="105"/>
                <w:sz w:val="20"/>
                <w:lang w:bidi="en-US"/>
              </w:rPr>
              <w:t>(designed to assist the student in reaching the post-secondary goals)</w:t>
            </w:r>
          </w:p>
          <w:p w14:paraId="36F011CA" w14:textId="77777777" w:rsidR="00D3302A" w:rsidRPr="00D3302A" w:rsidRDefault="00D3302A" w:rsidP="00D3302A">
            <w:pPr>
              <w:rPr>
                <w:b/>
                <w:i/>
                <w:sz w:val="20"/>
                <w:lang w:bidi="en-US"/>
              </w:rPr>
            </w:pPr>
            <w:r w:rsidRPr="00D3302A">
              <w:rPr>
                <w:rFonts w:ascii="Arial" w:hAnsi="Arial"/>
                <w:w w:val="105"/>
                <w:sz w:val="20"/>
                <w:lang w:bidi="en-US"/>
              </w:rPr>
              <w:t xml:space="preserve">                                                                                                </w:t>
            </w:r>
            <w:r w:rsidR="000E7003">
              <w:rPr>
                <w:rFonts w:ascii="Arial" w:hAnsi="Arial"/>
                <w:w w:val="105"/>
                <w:sz w:val="20"/>
                <w:lang w:bidi="en-US"/>
              </w:rPr>
              <w:t xml:space="preserve">                    </w:t>
            </w:r>
            <w:r w:rsidR="00BB46AF">
              <w:rPr>
                <w:rFonts w:ascii="Arial" w:hAnsi="Arial"/>
                <w:w w:val="105"/>
                <w:sz w:val="20"/>
                <w:lang w:bidi="en-US"/>
              </w:rPr>
              <w:t xml:space="preserve">  </w:t>
            </w:r>
            <w:r w:rsidRPr="00D3302A">
              <w:rPr>
                <w:b/>
                <w:i/>
                <w:sz w:val="20"/>
                <w:lang w:bidi="en-US"/>
              </w:rPr>
              <w:t xml:space="preserve">34 CFR 300.320(b)(2)                                                                                                                                                                       </w:t>
            </w:r>
          </w:p>
        </w:tc>
      </w:tr>
      <w:tr w:rsidR="00D3302A" w:rsidRPr="00D3302A" w14:paraId="505722FB" w14:textId="77777777" w:rsidTr="00B23D66">
        <w:tc>
          <w:tcPr>
            <w:tcW w:w="4671" w:type="dxa"/>
            <w:shd w:val="clear" w:color="auto" w:fill="auto"/>
          </w:tcPr>
          <w:p w14:paraId="6F07D101" w14:textId="77777777" w:rsidR="00D3302A" w:rsidRPr="00D3302A" w:rsidRDefault="00D3302A" w:rsidP="00D3302A">
            <w:pPr>
              <w:rPr>
                <w:b/>
                <w:sz w:val="20"/>
                <w:lang w:bidi="en-US"/>
              </w:rPr>
            </w:pPr>
            <w:r w:rsidRPr="00D3302A">
              <w:rPr>
                <w:b/>
                <w:sz w:val="20"/>
                <w:lang w:bidi="en-US"/>
              </w:rPr>
              <w:t>1</w:t>
            </w:r>
            <w:r w:rsidRPr="00D3302A">
              <w:rPr>
                <w:b/>
                <w:sz w:val="20"/>
                <w:vertAlign w:val="superscript"/>
                <w:lang w:bidi="en-US"/>
              </w:rPr>
              <w:t>st</w:t>
            </w:r>
            <w:r w:rsidRPr="00D3302A">
              <w:rPr>
                <w:b/>
                <w:sz w:val="20"/>
                <w:lang w:bidi="en-US"/>
              </w:rPr>
              <w:t xml:space="preserve"> Semester</w:t>
            </w:r>
          </w:p>
          <w:p w14:paraId="19EA0E66" w14:textId="77777777" w:rsidR="00D3302A" w:rsidRPr="00D3302A" w:rsidRDefault="00D3302A" w:rsidP="004A6023">
            <w:pPr>
              <w:numPr>
                <w:ilvl w:val="0"/>
                <w:numId w:val="55"/>
              </w:numPr>
              <w:rPr>
                <w:sz w:val="20"/>
                <w:lang w:bidi="en-US"/>
              </w:rPr>
            </w:pPr>
            <w:r w:rsidRPr="00D3302A">
              <w:rPr>
                <w:sz w:val="20"/>
                <w:lang w:bidi="en-US"/>
              </w:rPr>
              <w:t>Psychology</w:t>
            </w:r>
          </w:p>
          <w:p w14:paraId="43371C6C" w14:textId="77777777" w:rsidR="00D3302A" w:rsidRPr="00D3302A" w:rsidRDefault="00D3302A" w:rsidP="004A6023">
            <w:pPr>
              <w:numPr>
                <w:ilvl w:val="0"/>
                <w:numId w:val="55"/>
              </w:numPr>
              <w:rPr>
                <w:sz w:val="20"/>
                <w:lang w:bidi="en-US"/>
              </w:rPr>
            </w:pPr>
            <w:r w:rsidRPr="00D3302A">
              <w:rPr>
                <w:sz w:val="20"/>
                <w:lang w:bidi="en-US"/>
              </w:rPr>
              <w:t>English 12</w:t>
            </w:r>
          </w:p>
          <w:p w14:paraId="344A2C02" w14:textId="77777777" w:rsidR="00D3302A" w:rsidRPr="00D3302A" w:rsidRDefault="00D3302A" w:rsidP="004A6023">
            <w:pPr>
              <w:numPr>
                <w:ilvl w:val="0"/>
                <w:numId w:val="55"/>
              </w:numPr>
              <w:rPr>
                <w:sz w:val="20"/>
                <w:lang w:bidi="en-US"/>
              </w:rPr>
            </w:pPr>
            <w:r w:rsidRPr="00D3302A">
              <w:rPr>
                <w:sz w:val="20"/>
                <w:lang w:bidi="en-US"/>
              </w:rPr>
              <w:t>Algebra II</w:t>
            </w:r>
          </w:p>
          <w:p w14:paraId="1C871B3A" w14:textId="77777777" w:rsidR="00D3302A" w:rsidRPr="00D3302A" w:rsidRDefault="00D3302A" w:rsidP="004A6023">
            <w:pPr>
              <w:numPr>
                <w:ilvl w:val="0"/>
                <w:numId w:val="55"/>
              </w:numPr>
              <w:rPr>
                <w:sz w:val="20"/>
                <w:lang w:bidi="en-US"/>
              </w:rPr>
            </w:pPr>
            <w:r w:rsidRPr="00D3302A">
              <w:rPr>
                <w:sz w:val="20"/>
                <w:lang w:bidi="en-US"/>
              </w:rPr>
              <w:t>Band</w:t>
            </w:r>
          </w:p>
          <w:p w14:paraId="062C3307" w14:textId="77777777" w:rsidR="00D3302A" w:rsidRPr="00D3302A" w:rsidRDefault="00D3302A" w:rsidP="004A6023">
            <w:pPr>
              <w:numPr>
                <w:ilvl w:val="0"/>
                <w:numId w:val="55"/>
              </w:numPr>
              <w:rPr>
                <w:sz w:val="20"/>
                <w:lang w:bidi="en-US"/>
              </w:rPr>
            </w:pPr>
            <w:r w:rsidRPr="00D3302A">
              <w:rPr>
                <w:sz w:val="20"/>
                <w:lang w:bidi="en-US"/>
              </w:rPr>
              <w:t>Cooperative Work Experience</w:t>
            </w:r>
          </w:p>
          <w:p w14:paraId="68AE346F" w14:textId="77777777" w:rsidR="00D3302A" w:rsidRPr="00D3302A" w:rsidRDefault="00D3302A" w:rsidP="004A6023">
            <w:pPr>
              <w:numPr>
                <w:ilvl w:val="0"/>
                <w:numId w:val="55"/>
              </w:numPr>
              <w:spacing w:after="120"/>
              <w:rPr>
                <w:sz w:val="20"/>
                <w:lang w:bidi="en-US"/>
              </w:rPr>
            </w:pPr>
            <w:r w:rsidRPr="00D3302A">
              <w:rPr>
                <w:sz w:val="20"/>
                <w:lang w:bidi="en-US"/>
              </w:rPr>
              <w:t>Advanced Biology</w:t>
            </w:r>
          </w:p>
        </w:tc>
        <w:tc>
          <w:tcPr>
            <w:tcW w:w="4684" w:type="dxa"/>
            <w:shd w:val="clear" w:color="auto" w:fill="auto"/>
          </w:tcPr>
          <w:p w14:paraId="7E1E7C8F" w14:textId="77777777" w:rsidR="00D3302A" w:rsidRPr="00D3302A" w:rsidRDefault="00D3302A" w:rsidP="00D3302A">
            <w:pPr>
              <w:rPr>
                <w:b/>
                <w:sz w:val="20"/>
                <w:lang w:bidi="en-US"/>
              </w:rPr>
            </w:pPr>
            <w:r w:rsidRPr="00D3302A">
              <w:rPr>
                <w:b/>
                <w:sz w:val="20"/>
                <w:lang w:bidi="en-US"/>
              </w:rPr>
              <w:t>2</w:t>
            </w:r>
            <w:r w:rsidRPr="00D3302A">
              <w:rPr>
                <w:b/>
                <w:sz w:val="20"/>
                <w:vertAlign w:val="superscript"/>
                <w:lang w:bidi="en-US"/>
              </w:rPr>
              <w:t>nd</w:t>
            </w:r>
            <w:r w:rsidRPr="00D3302A">
              <w:rPr>
                <w:b/>
                <w:sz w:val="20"/>
                <w:lang w:bidi="en-US"/>
              </w:rPr>
              <w:t xml:space="preserve"> Semester</w:t>
            </w:r>
          </w:p>
          <w:p w14:paraId="729D6BEA" w14:textId="77777777" w:rsidR="00D3302A" w:rsidRPr="00D3302A" w:rsidRDefault="00D3302A" w:rsidP="004A6023">
            <w:pPr>
              <w:numPr>
                <w:ilvl w:val="0"/>
                <w:numId w:val="56"/>
              </w:numPr>
              <w:rPr>
                <w:sz w:val="20"/>
                <w:lang w:bidi="en-US"/>
              </w:rPr>
            </w:pPr>
            <w:r w:rsidRPr="00D3302A">
              <w:rPr>
                <w:sz w:val="20"/>
                <w:lang w:bidi="en-US"/>
              </w:rPr>
              <w:t>Physical Education</w:t>
            </w:r>
          </w:p>
          <w:p w14:paraId="1C41D47D" w14:textId="77777777" w:rsidR="00D3302A" w:rsidRPr="00D3302A" w:rsidRDefault="00D3302A" w:rsidP="004A6023">
            <w:pPr>
              <w:numPr>
                <w:ilvl w:val="0"/>
                <w:numId w:val="56"/>
              </w:numPr>
              <w:rPr>
                <w:sz w:val="20"/>
                <w:lang w:bidi="en-US"/>
              </w:rPr>
            </w:pPr>
            <w:r w:rsidRPr="00D3302A">
              <w:rPr>
                <w:sz w:val="20"/>
                <w:lang w:bidi="en-US"/>
              </w:rPr>
              <w:t>English 12</w:t>
            </w:r>
          </w:p>
          <w:p w14:paraId="24818937" w14:textId="77777777" w:rsidR="00D3302A" w:rsidRPr="00D3302A" w:rsidRDefault="00D3302A" w:rsidP="004A6023">
            <w:pPr>
              <w:numPr>
                <w:ilvl w:val="0"/>
                <w:numId w:val="56"/>
              </w:numPr>
              <w:rPr>
                <w:b/>
                <w:sz w:val="20"/>
                <w:lang w:bidi="en-US"/>
              </w:rPr>
            </w:pPr>
            <w:r w:rsidRPr="00D3302A">
              <w:rPr>
                <w:sz w:val="20"/>
                <w:lang w:bidi="en-US"/>
              </w:rPr>
              <w:t>Algebra II</w:t>
            </w:r>
          </w:p>
          <w:p w14:paraId="1879D99A" w14:textId="77777777" w:rsidR="00D3302A" w:rsidRPr="00D3302A" w:rsidRDefault="00D3302A" w:rsidP="004A6023">
            <w:pPr>
              <w:numPr>
                <w:ilvl w:val="0"/>
                <w:numId w:val="56"/>
              </w:numPr>
              <w:rPr>
                <w:b/>
                <w:sz w:val="20"/>
                <w:lang w:bidi="en-US"/>
              </w:rPr>
            </w:pPr>
            <w:r w:rsidRPr="00D3302A">
              <w:rPr>
                <w:sz w:val="20"/>
                <w:lang w:bidi="en-US"/>
              </w:rPr>
              <w:t>Band</w:t>
            </w:r>
          </w:p>
          <w:p w14:paraId="159D9B86" w14:textId="77777777" w:rsidR="00D3302A" w:rsidRPr="00D3302A" w:rsidRDefault="00D3302A" w:rsidP="004A6023">
            <w:pPr>
              <w:numPr>
                <w:ilvl w:val="0"/>
                <w:numId w:val="56"/>
              </w:numPr>
              <w:rPr>
                <w:b/>
                <w:sz w:val="20"/>
                <w:lang w:bidi="en-US"/>
              </w:rPr>
            </w:pPr>
            <w:r w:rsidRPr="00D3302A">
              <w:rPr>
                <w:sz w:val="20"/>
                <w:lang w:bidi="en-US"/>
              </w:rPr>
              <w:t>Child Development</w:t>
            </w:r>
          </w:p>
          <w:p w14:paraId="5A642E75" w14:textId="77777777" w:rsidR="00D3302A" w:rsidRPr="00D3302A" w:rsidRDefault="00D3302A" w:rsidP="004A6023">
            <w:pPr>
              <w:numPr>
                <w:ilvl w:val="0"/>
                <w:numId w:val="56"/>
              </w:numPr>
              <w:rPr>
                <w:b/>
                <w:sz w:val="20"/>
                <w:lang w:bidi="en-US"/>
              </w:rPr>
            </w:pPr>
            <w:r w:rsidRPr="00D3302A">
              <w:rPr>
                <w:sz w:val="20"/>
                <w:lang w:bidi="en-US"/>
              </w:rPr>
              <w:t>Advanced Biology</w:t>
            </w:r>
          </w:p>
        </w:tc>
      </w:tr>
      <w:tr w:rsidR="00D3302A" w:rsidRPr="00D3302A" w14:paraId="43E65E71" w14:textId="77777777" w:rsidTr="00EA6BA3">
        <w:tc>
          <w:tcPr>
            <w:tcW w:w="9355" w:type="dxa"/>
            <w:gridSpan w:val="2"/>
            <w:shd w:val="clear" w:color="auto" w:fill="DBDBDB" w:themeFill="accent3" w:themeFillTint="66"/>
          </w:tcPr>
          <w:p w14:paraId="39E5E747" w14:textId="77777777" w:rsidR="00D3302A" w:rsidRPr="00D3302A" w:rsidRDefault="00D3302A" w:rsidP="00D3302A">
            <w:pPr>
              <w:rPr>
                <w:lang w:bidi="en-US"/>
              </w:rPr>
            </w:pPr>
            <w:r w:rsidRPr="00D3302A">
              <w:rPr>
                <w:b/>
                <w:sz w:val="20"/>
                <w:lang w:bidi="en-US"/>
              </w:rPr>
              <w:t>Agency Participation</w:t>
            </w:r>
            <w:r w:rsidRPr="00D3302A">
              <w:rPr>
                <w:sz w:val="20"/>
                <w:lang w:bidi="en-US"/>
              </w:rPr>
              <w:t xml:space="preserve">                          </w:t>
            </w:r>
            <w:r w:rsidR="000E7003">
              <w:rPr>
                <w:sz w:val="20"/>
                <w:lang w:bidi="en-US"/>
              </w:rPr>
              <w:t xml:space="preserve">                        </w:t>
            </w:r>
            <w:r w:rsidRPr="00D3302A">
              <w:rPr>
                <w:sz w:val="20"/>
                <w:lang w:bidi="en-US"/>
              </w:rPr>
              <w:t xml:space="preserve">                                      </w:t>
            </w:r>
            <w:r w:rsidRPr="00D3302A">
              <w:rPr>
                <w:b/>
                <w:i/>
                <w:sz w:val="20"/>
                <w:lang w:bidi="en-US"/>
              </w:rPr>
              <w:t>300.321(b)(3)</w:t>
            </w:r>
          </w:p>
        </w:tc>
      </w:tr>
      <w:tr w:rsidR="00D3302A" w:rsidRPr="00D3302A" w14:paraId="66720CF0" w14:textId="77777777" w:rsidTr="00EA6BA3">
        <w:tc>
          <w:tcPr>
            <w:tcW w:w="9355" w:type="dxa"/>
            <w:gridSpan w:val="2"/>
            <w:shd w:val="clear" w:color="auto" w:fill="DBDBDB" w:themeFill="accent3" w:themeFillTint="66"/>
          </w:tcPr>
          <w:p w14:paraId="77C1F21C" w14:textId="77777777" w:rsidR="00D3302A" w:rsidRPr="00D3302A" w:rsidRDefault="00D3302A" w:rsidP="00D3302A">
            <w:pPr>
              <w:rPr>
                <w:b/>
                <w:sz w:val="20"/>
                <w:lang w:bidi="en-US"/>
              </w:rPr>
            </w:pPr>
            <w:r w:rsidRPr="00D3302A">
              <w:rPr>
                <w:b/>
                <w:sz w:val="20"/>
                <w:lang w:bidi="en-US"/>
              </w:rPr>
              <w:t>Annual Academic and Functional Goals and Objectives</w:t>
            </w:r>
          </w:p>
        </w:tc>
      </w:tr>
      <w:tr w:rsidR="00D3302A" w:rsidRPr="00D3302A" w14:paraId="53595EA4" w14:textId="77777777" w:rsidTr="00EA6BA3">
        <w:tc>
          <w:tcPr>
            <w:tcW w:w="9355" w:type="dxa"/>
            <w:gridSpan w:val="2"/>
            <w:shd w:val="clear" w:color="auto" w:fill="DBDBDB" w:themeFill="accent3" w:themeFillTint="66"/>
          </w:tcPr>
          <w:p w14:paraId="40673B43" w14:textId="77777777" w:rsidR="00D3302A" w:rsidRPr="00D3302A" w:rsidRDefault="00D3302A" w:rsidP="00D3302A">
            <w:pPr>
              <w:rPr>
                <w:b/>
                <w:lang w:bidi="en-US"/>
              </w:rPr>
            </w:pPr>
            <w:r w:rsidRPr="00D3302A">
              <w:rPr>
                <w:b/>
                <w:sz w:val="20"/>
                <w:lang w:bidi="en-US"/>
              </w:rPr>
              <w:t>Goal Area:</w:t>
            </w:r>
            <w:r w:rsidRPr="00D3302A">
              <w:rPr>
                <w:b/>
                <w:sz w:val="20"/>
                <w:lang w:bidi="en-US"/>
              </w:rPr>
              <w:tab/>
              <w:t xml:space="preserve">                                                           </w:t>
            </w:r>
            <w:r w:rsidR="00BB46AF">
              <w:rPr>
                <w:b/>
                <w:sz w:val="20"/>
                <w:lang w:bidi="en-US"/>
              </w:rPr>
              <w:t xml:space="preserve">         </w:t>
            </w:r>
            <w:r w:rsidR="000E7003">
              <w:rPr>
                <w:b/>
                <w:sz w:val="20"/>
                <w:lang w:bidi="en-US"/>
              </w:rPr>
              <w:t xml:space="preserve">              </w:t>
            </w:r>
            <w:r w:rsidRPr="00D3302A">
              <w:rPr>
                <w:b/>
                <w:i/>
                <w:sz w:val="20"/>
                <w:lang w:bidi="en-US"/>
              </w:rPr>
              <w:t>34 CFR 300.320(a)(2)(i)</w:t>
            </w:r>
          </w:p>
        </w:tc>
      </w:tr>
      <w:tr w:rsidR="00D3302A" w:rsidRPr="00D3302A" w14:paraId="16C71B44" w14:textId="77777777" w:rsidTr="00EA6BA3">
        <w:tc>
          <w:tcPr>
            <w:tcW w:w="9355" w:type="dxa"/>
            <w:gridSpan w:val="2"/>
            <w:shd w:val="clear" w:color="auto" w:fill="DBDBDB" w:themeFill="accent3" w:themeFillTint="66"/>
          </w:tcPr>
          <w:p w14:paraId="2690A999" w14:textId="77777777" w:rsidR="00D3302A" w:rsidRPr="00D3302A" w:rsidRDefault="00D3302A" w:rsidP="00D3302A">
            <w:pPr>
              <w:rPr>
                <w:b/>
                <w:lang w:bidi="en-US"/>
              </w:rPr>
            </w:pPr>
            <w:r w:rsidRPr="00D3302A">
              <w:rPr>
                <w:b/>
                <w:sz w:val="20"/>
                <w:lang w:bidi="en-US"/>
              </w:rPr>
              <w:t xml:space="preserve">Goal Area:                                                                  </w:t>
            </w:r>
            <w:r w:rsidR="000E7003">
              <w:rPr>
                <w:b/>
                <w:sz w:val="20"/>
                <w:lang w:bidi="en-US"/>
              </w:rPr>
              <w:t xml:space="preserve">                       </w:t>
            </w:r>
            <w:r w:rsidRPr="00D3302A">
              <w:rPr>
                <w:b/>
                <w:i/>
                <w:sz w:val="20"/>
                <w:lang w:bidi="en-US"/>
              </w:rPr>
              <w:t>34 CFR 300.320(a)(2)(i)</w:t>
            </w:r>
          </w:p>
        </w:tc>
      </w:tr>
    </w:tbl>
    <w:p w14:paraId="7215D72A" w14:textId="77777777" w:rsidR="00B23D66" w:rsidRPr="00B23D66" w:rsidRDefault="00B23D66" w:rsidP="00B23D66">
      <w:pPr>
        <w:spacing w:before="120"/>
        <w:rPr>
          <w:noProof/>
          <w:sz w:val="20"/>
        </w:rPr>
      </w:pPr>
      <w:r w:rsidRPr="00B23D66">
        <w:rPr>
          <w:noProof/>
          <w:sz w:val="20"/>
        </w:rPr>
        <w:t xml:space="preserve">For an expanded version of Allison’s case study please go to </w:t>
      </w:r>
      <w:hyperlink r:id="rId125" w:history="1">
        <w:r w:rsidRPr="00B23D66">
          <w:rPr>
            <w:rStyle w:val="Hyperlink"/>
            <w:sz w:val="20"/>
          </w:rPr>
          <w:t>https://is.gd/bBrwv1</w:t>
        </w:r>
      </w:hyperlink>
      <w:r w:rsidRPr="00B23D66">
        <w:rPr>
          <w:noProof/>
          <w:sz w:val="20"/>
        </w:rPr>
        <w:t xml:space="preserve">. </w:t>
      </w:r>
    </w:p>
    <w:p w14:paraId="5F9970B5" w14:textId="3AD82572" w:rsidR="00DB1A9C" w:rsidRPr="000E7003" w:rsidRDefault="00DB1A9C" w:rsidP="000E7003">
      <w:pPr>
        <w:pStyle w:val="CaseStudyH3"/>
        <w:rPr>
          <w:sz w:val="18"/>
        </w:rPr>
      </w:pPr>
      <w:r>
        <w:tab/>
      </w:r>
    </w:p>
    <w:p w14:paraId="1C85BB47" w14:textId="17C674F6" w:rsidR="00DB1A9C" w:rsidRPr="000F7F68" w:rsidRDefault="00386B54" w:rsidP="00DB1A9C">
      <w:pPr>
        <w:pStyle w:val="Heading3"/>
        <w:spacing w:before="240"/>
      </w:pPr>
      <w:r>
        <w:rPr>
          <w:noProof/>
        </w:rPr>
        <w:drawing>
          <wp:anchor distT="0" distB="0" distL="114300" distR="114300" simplePos="0" relativeHeight="251997184" behindDoc="0" locked="0" layoutInCell="1" allowOverlap="1" wp14:anchorId="5A2B6C9E" wp14:editId="67325A11">
            <wp:simplePos x="0" y="0"/>
            <wp:positionH relativeFrom="column">
              <wp:posOffset>5905500</wp:posOffset>
            </wp:positionH>
            <wp:positionV relativeFrom="paragraph">
              <wp:posOffset>-236220</wp:posOffset>
            </wp:positionV>
            <wp:extent cx="640080" cy="389890"/>
            <wp:effectExtent l="0" t="0" r="762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0080" cy="389890"/>
                    </a:xfrm>
                    <a:prstGeom prst="rect">
                      <a:avLst/>
                    </a:prstGeom>
                    <a:noFill/>
                  </pic:spPr>
                </pic:pic>
              </a:graphicData>
            </a:graphic>
          </wp:anchor>
        </w:drawing>
      </w:r>
      <w:r w:rsidR="00B57D27">
        <w:rPr>
          <w:noProof/>
        </w:rPr>
        <w:drawing>
          <wp:anchor distT="0" distB="0" distL="114300" distR="114300" simplePos="0" relativeHeight="251939840" behindDoc="0" locked="0" layoutInCell="1" allowOverlap="1" wp14:anchorId="19B26148" wp14:editId="61DCE53F">
            <wp:simplePos x="0" y="0"/>
            <wp:positionH relativeFrom="margin">
              <wp:align>left</wp:align>
            </wp:positionH>
            <wp:positionV relativeFrom="paragraph">
              <wp:posOffset>-2964</wp:posOffset>
            </wp:positionV>
            <wp:extent cx="288902" cy="27432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8902" cy="274320"/>
                    </a:xfrm>
                    <a:prstGeom prst="rect">
                      <a:avLst/>
                    </a:prstGeom>
                    <a:noFill/>
                  </pic:spPr>
                </pic:pic>
              </a:graphicData>
            </a:graphic>
            <wp14:sizeRelH relativeFrom="margin">
              <wp14:pctWidth>0</wp14:pctWidth>
            </wp14:sizeRelH>
            <wp14:sizeRelV relativeFrom="margin">
              <wp14:pctHeight>0</wp14:pctHeight>
            </wp14:sizeRelV>
          </wp:anchor>
        </w:drawing>
      </w:r>
      <w:r w:rsidR="00B57D27">
        <w:rPr>
          <w:noProof/>
        </w:rPr>
        <mc:AlternateContent>
          <mc:Choice Requires="wps">
            <w:drawing>
              <wp:anchor distT="0" distB="0" distL="114300" distR="114300" simplePos="0" relativeHeight="251779072" behindDoc="0" locked="0" layoutInCell="1" allowOverlap="1" wp14:anchorId="4B006D94" wp14:editId="69B53AF5">
                <wp:simplePos x="0" y="0"/>
                <wp:positionH relativeFrom="column">
                  <wp:posOffset>412115</wp:posOffset>
                </wp:positionH>
                <wp:positionV relativeFrom="paragraph">
                  <wp:posOffset>316865</wp:posOffset>
                </wp:positionV>
                <wp:extent cx="4484451" cy="0"/>
                <wp:effectExtent l="0" t="19050" r="30480" b="19050"/>
                <wp:wrapNone/>
                <wp:docPr id="392" name="Straight Connector 392"/>
                <wp:cNvGraphicFramePr/>
                <a:graphic xmlns:a="http://schemas.openxmlformats.org/drawingml/2006/main">
                  <a:graphicData uri="http://schemas.microsoft.com/office/word/2010/wordprocessingShape">
                    <wps:wsp>
                      <wps:cNvCnPr/>
                      <wps:spPr>
                        <a:xfrm>
                          <a:off x="0" y="0"/>
                          <a:ext cx="4484451" cy="0"/>
                        </a:xfrm>
                        <a:prstGeom prst="line">
                          <a:avLst/>
                        </a:prstGeom>
                        <a:ln w="28575">
                          <a:solidFill>
                            <a:srgbClr val="1EB050"/>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9D239EF" id="Straight Connector 392"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32.45pt,24.95pt" to="385.5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" strokecolor="#1eb050" strokeweight="2.25pt">
                <v:stroke joinstyle="miter"/>
              </v:line>
            </w:pict>
          </mc:Fallback>
        </mc:AlternateContent>
      </w:r>
      <w:r w:rsidR="004201A3">
        <w:t xml:space="preserve">       </w:t>
      </w:r>
      <w:r w:rsidR="00DB1A9C">
        <w:t>Links to Resources</w:t>
      </w:r>
      <w:r>
        <w:t xml:space="preserve">    </w:t>
      </w:r>
    </w:p>
    <w:p w14:paraId="516E5F5E" w14:textId="77777777" w:rsidR="00DB1A9C" w:rsidRPr="00C03B1B" w:rsidRDefault="00DB1A9C" w:rsidP="00DB1A9C">
      <w:pPr>
        <w:spacing w:before="240"/>
        <w:rPr>
          <w:b/>
        </w:rPr>
      </w:pPr>
      <w:r w:rsidRPr="00C03B1B">
        <w:rPr>
          <w:b/>
        </w:rPr>
        <w:t>Pre-ETS: Course of Study</w:t>
      </w:r>
    </w:p>
    <w:p w14:paraId="124D8B6B" w14:textId="77777777" w:rsidR="004E0245" w:rsidRPr="004E0245" w:rsidRDefault="00DB1A9C" w:rsidP="00DB1A9C">
      <w:pPr>
        <w:spacing w:before="120" w:line="276" w:lineRule="auto"/>
        <w:rPr>
          <w:color w:val="1155CC"/>
          <w:sz w:val="20"/>
          <w:szCs w:val="20"/>
          <w:u w:val="single"/>
        </w:rPr>
      </w:pPr>
      <w:r w:rsidRPr="004E0245">
        <w:rPr>
          <w:color w:val="000000" w:themeColor="text1"/>
        </w:rPr>
        <w:t>Postsecondary Education</w:t>
      </w:r>
      <w:r w:rsidR="004E0245">
        <w:rPr>
          <w:color w:val="000000" w:themeColor="text1"/>
        </w:rPr>
        <w:t>-</w:t>
      </w:r>
      <w:r w:rsidRPr="004E0245">
        <w:rPr>
          <w:color w:val="000000" w:themeColor="text1"/>
        </w:rPr>
        <w:t xml:space="preserve"> </w:t>
      </w:r>
      <w:hyperlink r:id="rId126" w:history="1">
        <w:r w:rsidR="004E0245" w:rsidRPr="004E0245">
          <w:rPr>
            <w:rStyle w:val="Hyperlink"/>
          </w:rPr>
          <w:t>https://is.gd/Xl8fYi</w:t>
        </w:r>
      </w:hyperlink>
      <w:r w:rsidR="004E0245" w:rsidRPr="004E0245">
        <w:rPr>
          <w:color w:val="000000" w:themeColor="text1"/>
        </w:rPr>
        <w:t xml:space="preserve">  </w:t>
      </w:r>
    </w:p>
    <w:p w14:paraId="43EA3B6C" w14:textId="77777777" w:rsidR="00DB1A9C" w:rsidRPr="004E0245" w:rsidRDefault="00DB1A9C" w:rsidP="004E0245">
      <w:pPr>
        <w:spacing w:before="120" w:line="276" w:lineRule="auto"/>
        <w:rPr>
          <w:color w:val="1155CC"/>
          <w:sz w:val="20"/>
          <w:szCs w:val="20"/>
        </w:rPr>
      </w:pPr>
      <w:r w:rsidRPr="004E0245">
        <w:rPr>
          <w:color w:val="000000" w:themeColor="text1"/>
        </w:rPr>
        <w:t>Skills that Pay the Bills Curriculum</w:t>
      </w:r>
      <w:r w:rsidR="004E0245">
        <w:rPr>
          <w:color w:val="1155CC"/>
          <w:sz w:val="20"/>
          <w:szCs w:val="20"/>
        </w:rPr>
        <w:t xml:space="preserve">- </w:t>
      </w:r>
      <w:hyperlink r:id="rId127" w:history="1">
        <w:r w:rsidR="004E0245" w:rsidRPr="004E0245">
          <w:rPr>
            <w:rStyle w:val="Hyperlink"/>
            <w:sz w:val="20"/>
            <w:szCs w:val="20"/>
          </w:rPr>
          <w:t>https://is.gd/9V0ArW</w:t>
        </w:r>
      </w:hyperlink>
    </w:p>
    <w:p w14:paraId="0BF676E1" w14:textId="77777777" w:rsidR="00DB1A9C" w:rsidRPr="004E0245" w:rsidRDefault="00DB1A9C" w:rsidP="00DB1A9C">
      <w:pPr>
        <w:spacing w:before="120" w:line="276" w:lineRule="auto"/>
        <w:rPr>
          <w:color w:val="FF00FF"/>
          <w:sz w:val="20"/>
          <w:szCs w:val="20"/>
        </w:rPr>
      </w:pPr>
      <w:r w:rsidRPr="004E0245">
        <w:rPr>
          <w:color w:val="000000" w:themeColor="text1"/>
        </w:rPr>
        <w:t>Skills to Pay the Bills Videos</w:t>
      </w:r>
      <w:r w:rsidR="004E0245" w:rsidRPr="004E0245">
        <w:rPr>
          <w:color w:val="4472C4" w:themeColor="accent5"/>
          <w:sz w:val="20"/>
          <w:szCs w:val="20"/>
        </w:rPr>
        <w:t xml:space="preserve">- </w:t>
      </w:r>
      <w:r w:rsidR="004E0245" w:rsidRPr="004E0245">
        <w:rPr>
          <w:color w:val="4472C4" w:themeColor="accent5"/>
          <w:sz w:val="20"/>
          <w:szCs w:val="20"/>
          <w:u w:val="single"/>
        </w:rPr>
        <w:t>https://is.gd/Dpvv5g</w:t>
      </w:r>
    </w:p>
    <w:p w14:paraId="093B44A6" w14:textId="77777777" w:rsidR="00DB1A9C" w:rsidRPr="004E0245" w:rsidRDefault="00DB1A9C" w:rsidP="00DB1A9C">
      <w:pPr>
        <w:spacing w:before="120" w:line="276" w:lineRule="auto"/>
        <w:rPr>
          <w:sz w:val="20"/>
          <w:szCs w:val="20"/>
        </w:rPr>
      </w:pPr>
      <w:r w:rsidRPr="004E0245">
        <w:rPr>
          <w:color w:val="000000" w:themeColor="text1"/>
        </w:rPr>
        <w:t>ME! Lessons for Teaching Self-Awareness &amp; Self-Advocacy</w:t>
      </w:r>
      <w:r w:rsidR="004E0245">
        <w:rPr>
          <w:color w:val="000000" w:themeColor="text1"/>
        </w:rPr>
        <w:t>-</w:t>
      </w:r>
      <w:r w:rsidRPr="004E0245">
        <w:rPr>
          <w:color w:val="000000" w:themeColor="text1"/>
        </w:rPr>
        <w:t xml:space="preserve"> </w:t>
      </w:r>
      <w:hyperlink r:id="rId128" w:history="1">
        <w:r w:rsidR="004E0245" w:rsidRPr="004E0245">
          <w:rPr>
            <w:rStyle w:val="Hyperlink"/>
          </w:rPr>
          <w:t>https://is.gd/9rV7RY</w:t>
        </w:r>
      </w:hyperlink>
    </w:p>
    <w:p w14:paraId="46B068BA" w14:textId="09EDAE42" w:rsidR="00DB1A9C" w:rsidRDefault="00DB1A9C" w:rsidP="00B235A6">
      <w:pPr>
        <w:spacing w:before="120" w:line="276" w:lineRule="auto"/>
        <w:rPr>
          <w:color w:val="1155CC"/>
          <w:sz w:val="20"/>
          <w:szCs w:val="20"/>
          <w:u w:val="single"/>
        </w:rPr>
      </w:pPr>
      <w:r w:rsidRPr="004E0245">
        <w:rPr>
          <w:color w:val="000000" w:themeColor="text1"/>
        </w:rPr>
        <w:t>In the Driver’s Seat Workshops</w:t>
      </w:r>
      <w:r w:rsidR="004E0245" w:rsidRPr="004E0245">
        <w:rPr>
          <w:color w:val="1155CC"/>
          <w:sz w:val="20"/>
          <w:szCs w:val="20"/>
        </w:rPr>
        <w:t xml:space="preserve">- </w:t>
      </w:r>
      <w:hyperlink r:id="rId129" w:history="1">
        <w:r w:rsidR="00B235A6" w:rsidRPr="003D06A3">
          <w:rPr>
            <w:rStyle w:val="Hyperlink"/>
            <w:sz w:val="20"/>
            <w:szCs w:val="20"/>
          </w:rPr>
          <w:t>https://is.gd/3VqC53</w:t>
        </w:r>
      </w:hyperlink>
    </w:p>
    <w:p w14:paraId="27524A0B" w14:textId="77777777" w:rsidR="00B235A6" w:rsidRPr="00B235A6" w:rsidRDefault="00B235A6" w:rsidP="00B235A6">
      <w:pPr>
        <w:spacing w:before="120" w:line="276" w:lineRule="auto"/>
        <w:rPr>
          <w:color w:val="1155CC"/>
          <w:sz w:val="20"/>
          <w:szCs w:val="20"/>
        </w:rPr>
      </w:pPr>
    </w:p>
    <w:p w14:paraId="5A3CE417" w14:textId="77777777" w:rsidR="000536A4" w:rsidRDefault="000536A4" w:rsidP="00EE5CD5"/>
    <w:p w14:paraId="6D072FC7" w14:textId="77777777" w:rsidR="000536A4" w:rsidRDefault="000536A4" w:rsidP="00EE5CD5"/>
    <w:p w14:paraId="4BB5C78A" w14:textId="765F4835" w:rsidR="000536A4" w:rsidRDefault="000536A4" w:rsidP="00EE5CD5"/>
    <w:p w14:paraId="406212A3" w14:textId="30C4E701" w:rsidR="00B235A6" w:rsidRDefault="00B235A6" w:rsidP="00EE5CD5"/>
    <w:p w14:paraId="0CDECF68" w14:textId="003D7532" w:rsidR="00B235A6" w:rsidRDefault="00B235A6" w:rsidP="00EE5CD5"/>
    <w:p w14:paraId="50C5A574" w14:textId="77777777" w:rsidR="00B235A6" w:rsidRDefault="00B235A6" w:rsidP="00EE5CD5"/>
    <w:p w14:paraId="17B4D67F" w14:textId="77777777" w:rsidR="000536A4" w:rsidRDefault="000536A4" w:rsidP="00EE5CD5"/>
    <w:p w14:paraId="0F95860E" w14:textId="77777777" w:rsidR="004E0245" w:rsidRDefault="004E0245" w:rsidP="00EE5CD5"/>
    <w:p w14:paraId="7644783C" w14:textId="77777777" w:rsidR="004E0245" w:rsidRDefault="004E0245" w:rsidP="00EE5CD5"/>
    <w:p w14:paraId="3BC59BFE" w14:textId="77777777" w:rsidR="004E0245" w:rsidRDefault="004E0245" w:rsidP="00EE5CD5"/>
    <w:p w14:paraId="26FE4567" w14:textId="77777777" w:rsidR="000536A4" w:rsidRDefault="000536A4" w:rsidP="00EE5CD5"/>
    <w:p w14:paraId="03B94A00" w14:textId="77777777" w:rsidR="000536A4" w:rsidRDefault="000536A4" w:rsidP="00EE5CD5"/>
    <w:p w14:paraId="7658A3B6" w14:textId="77777777" w:rsidR="000536A4" w:rsidRDefault="000536A4" w:rsidP="00EE5CD5"/>
    <w:p w14:paraId="418D626C" w14:textId="77777777" w:rsidR="000536A4" w:rsidRDefault="000536A4" w:rsidP="00EE5CD5"/>
    <w:p w14:paraId="680592E3" w14:textId="77777777" w:rsidR="000536A4" w:rsidRDefault="000536A4" w:rsidP="00EE5CD5"/>
    <w:p w14:paraId="38E0FD82" w14:textId="77777777" w:rsidR="000536A4" w:rsidRDefault="000536A4" w:rsidP="00EE5CD5"/>
    <w:p w14:paraId="2A6A4569" w14:textId="2D20C9E0" w:rsidR="000536A4" w:rsidRDefault="000536A4" w:rsidP="00EE5CD5"/>
    <w:p w14:paraId="5DED687F" w14:textId="5416E84F" w:rsidR="00A87734" w:rsidRDefault="00A87734" w:rsidP="00EE5CD5"/>
    <w:p w14:paraId="0DDB09ED" w14:textId="77777777" w:rsidR="00A87734" w:rsidRDefault="00A87734" w:rsidP="00EE5CD5"/>
    <w:p w14:paraId="49F5972C" w14:textId="7CEA0B35" w:rsidR="00EE5CD5" w:rsidRDefault="00EE5CD5" w:rsidP="00EE5CD5">
      <w:pPr>
        <w:rPr>
          <w:sz w:val="20"/>
        </w:rPr>
      </w:pPr>
    </w:p>
    <w:p w14:paraId="29DF3914" w14:textId="7004AA6B" w:rsidR="00B21F89" w:rsidRPr="009E6AC8" w:rsidRDefault="00B21F89" w:rsidP="00EE5CD5">
      <w:pPr>
        <w:rPr>
          <w:sz w:val="20"/>
        </w:rPr>
      </w:pPr>
    </w:p>
    <w:p w14:paraId="6DB55E81" w14:textId="3478D5B6" w:rsidR="00DB1A9C" w:rsidRPr="008B2217" w:rsidRDefault="00982845" w:rsidP="00DB1A9C">
      <w:pPr>
        <w:pStyle w:val="Heading2"/>
        <w:spacing w:before="0"/>
      </w:pPr>
      <w:r>
        <w:rPr>
          <w:noProof/>
        </w:rPr>
        <w:drawing>
          <wp:anchor distT="0" distB="0" distL="114300" distR="114300" simplePos="0" relativeHeight="251948032" behindDoc="0" locked="0" layoutInCell="1" allowOverlap="1" wp14:anchorId="00133F61" wp14:editId="55FBD1C0">
            <wp:simplePos x="0" y="0"/>
            <wp:positionH relativeFrom="margin">
              <wp:posOffset>5783580</wp:posOffset>
            </wp:positionH>
            <wp:positionV relativeFrom="paragraph">
              <wp:posOffset>-34925</wp:posOffset>
            </wp:positionV>
            <wp:extent cx="598516" cy="36576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Arrow-Coordinate-with-Agencies.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98516" cy="365760"/>
                    </a:xfrm>
                    <a:prstGeom prst="rect">
                      <a:avLst/>
                    </a:prstGeom>
                  </pic:spPr>
                </pic:pic>
              </a:graphicData>
            </a:graphic>
            <wp14:sizeRelH relativeFrom="margin">
              <wp14:pctWidth>0</wp14:pctWidth>
            </wp14:sizeRelH>
            <wp14:sizeRelV relativeFrom="margin">
              <wp14:pctHeight>0</wp14:pctHeight>
            </wp14:sizeRelV>
          </wp:anchor>
        </w:drawing>
      </w:r>
      <w:r w:rsidR="00386B54">
        <w:t xml:space="preserve"> </w:t>
      </w:r>
      <w:r w:rsidR="00DB1A9C">
        <w:t>Coordinate with Agencies</w:t>
      </w:r>
      <w:r>
        <w:t xml:space="preserve"> </w:t>
      </w:r>
    </w:p>
    <w:p w14:paraId="61F76DCD" w14:textId="0B00D222" w:rsidR="00DB1A9C" w:rsidRPr="008B2217" w:rsidRDefault="00182E92" w:rsidP="00DB1A9C">
      <w:pPr>
        <w:pStyle w:val="Heading3"/>
      </w:pPr>
      <w:r>
        <w:rPr>
          <w:noProof/>
        </w:rPr>
        <w:drawing>
          <wp:anchor distT="0" distB="0" distL="114300" distR="114300" simplePos="0" relativeHeight="251932672" behindDoc="0" locked="0" layoutInCell="1" allowOverlap="1" wp14:anchorId="7B0200D1" wp14:editId="6EB3CB3B">
            <wp:simplePos x="0" y="0"/>
            <wp:positionH relativeFrom="margin">
              <wp:posOffset>50800</wp:posOffset>
            </wp:positionH>
            <wp:positionV relativeFrom="paragraph">
              <wp:posOffset>36491</wp:posOffset>
            </wp:positionV>
            <wp:extent cx="269875" cy="274320"/>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9875" cy="274320"/>
                    </a:xfrm>
                    <a:prstGeom prst="rect">
                      <a:avLst/>
                    </a:prstGeom>
                    <a:noFill/>
                  </pic:spPr>
                </pic:pic>
              </a:graphicData>
            </a:graphic>
            <wp14:sizeRelH relativeFrom="margin">
              <wp14:pctWidth>0</wp14:pctWidth>
            </wp14:sizeRelH>
            <wp14:sizeRelV relativeFrom="margin">
              <wp14:pctHeight>0</wp14:pctHeight>
            </wp14:sizeRelV>
          </wp:anchor>
        </w:drawing>
      </w:r>
      <w:r w:rsidR="00DB1A9C">
        <w:rPr>
          <w:noProof/>
        </w:rPr>
        <mc:AlternateContent>
          <mc:Choice Requires="wps">
            <w:drawing>
              <wp:anchor distT="0" distB="0" distL="114300" distR="114300" simplePos="0" relativeHeight="251785216" behindDoc="0" locked="0" layoutInCell="1" allowOverlap="1" wp14:anchorId="320F1C76" wp14:editId="1F7D0952">
                <wp:simplePos x="0" y="0"/>
                <wp:positionH relativeFrom="column">
                  <wp:posOffset>410210</wp:posOffset>
                </wp:positionH>
                <wp:positionV relativeFrom="paragraph">
                  <wp:posOffset>317500</wp:posOffset>
                </wp:positionV>
                <wp:extent cx="4484451" cy="0"/>
                <wp:effectExtent l="0" t="19050" r="30480" b="19050"/>
                <wp:wrapNone/>
                <wp:docPr id="397" name="Straight Connector 397"/>
                <wp:cNvGraphicFramePr/>
                <a:graphic xmlns:a="http://schemas.openxmlformats.org/drawingml/2006/main">
                  <a:graphicData uri="http://schemas.microsoft.com/office/word/2010/wordprocessingShape">
                    <wps:wsp>
                      <wps:cNvCnPr/>
                      <wps:spPr>
                        <a:xfrm>
                          <a:off x="0" y="0"/>
                          <a:ext cx="4484451" cy="0"/>
                        </a:xfrm>
                        <a:prstGeom prst="line">
                          <a:avLst/>
                        </a:prstGeom>
                        <a:ln w="28575">
                          <a:solidFill>
                            <a:srgbClr val="1EB050"/>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0280C87" id="Straight Connector 397"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32.3pt,25pt" to="385.4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" strokecolor="#1eb050" strokeweight="2.25pt">
                <v:stroke joinstyle="miter"/>
              </v:line>
            </w:pict>
          </mc:Fallback>
        </mc:AlternateContent>
      </w:r>
      <w:r w:rsidR="00FA361F">
        <w:t xml:space="preserve">      </w:t>
      </w:r>
      <w:r w:rsidR="00B14D6A">
        <w:t xml:space="preserve"> </w:t>
      </w:r>
      <w:r w:rsidR="00DB1A9C" w:rsidRPr="008B2217">
        <w:t xml:space="preserve">Law &amp; </w:t>
      </w:r>
      <w:r w:rsidR="00DB1A9C" w:rsidRPr="002B0141">
        <w:t>Guidelines</w:t>
      </w:r>
    </w:p>
    <w:p w14:paraId="6C3C43E3" w14:textId="77777777" w:rsidR="00DB1A9C" w:rsidRPr="000536A4" w:rsidRDefault="000536A4" w:rsidP="000536A4">
      <w:pPr>
        <w:spacing w:before="240"/>
        <w:rPr>
          <w:b/>
        </w:rPr>
      </w:pPr>
      <w:r>
        <w:rPr>
          <w:b/>
        </w:rPr>
        <w:t xml:space="preserve">IDEA Regulation     </w:t>
      </w:r>
      <w:r w:rsidRPr="000536A4">
        <w:t>4 CFR</w:t>
      </w:r>
      <w:r>
        <w:rPr>
          <w:b/>
        </w:rPr>
        <w:t xml:space="preserve"> </w:t>
      </w:r>
      <w:r w:rsidR="00DB1A9C">
        <w:t>300.321(b)(3)</w:t>
      </w:r>
      <w:r>
        <w:rPr>
          <w:b/>
        </w:rPr>
        <w:t xml:space="preserve">, </w:t>
      </w:r>
      <w:r>
        <w:rPr>
          <w:i/>
        </w:rPr>
        <w:t xml:space="preserve">300.321   </w:t>
      </w:r>
    </w:p>
    <w:p w14:paraId="5F054350" w14:textId="77777777" w:rsidR="00DB1A9C" w:rsidRDefault="00DB1A9C" w:rsidP="000536A4">
      <w:pPr>
        <w:spacing w:after="0"/>
      </w:pPr>
      <w:r>
        <w:t xml:space="preserve"> (b) Transition services participants. (1) In accordance with paragraph (a)(7) of this section, the public agency must invite a child with a disability to attend the child's IEP Team meeting if a purpose of the meeting will be the consideration of the postsecondary goals for the child and the transition services needed to assist the child in reaching those goals under §300.320(b).</w:t>
      </w:r>
    </w:p>
    <w:p w14:paraId="67F44AF9" w14:textId="77777777" w:rsidR="00DB1A9C" w:rsidRDefault="00DB1A9C" w:rsidP="000536A4">
      <w:pPr>
        <w:spacing w:after="0"/>
      </w:pPr>
      <w:r>
        <w:t>(3) To the extent appropriate, with the consent of the parents or a child who has reached the age of majority, in implementing the requirements of paragraph (b)(1) of this section, the public agency must invite a representative of any participating agency that is likely to be responsible for providing or paying for transition services.</w:t>
      </w:r>
    </w:p>
    <w:p w14:paraId="21ED166A" w14:textId="77777777" w:rsidR="00DB1A9C" w:rsidRDefault="00DB1A9C" w:rsidP="000536A4">
      <w:pPr>
        <w:spacing w:after="120"/>
      </w:pPr>
      <w:r>
        <w:t>Linking youth to agencies while in school make connections easier.</w:t>
      </w:r>
    </w:p>
    <w:p w14:paraId="1F819FD3" w14:textId="77777777" w:rsidR="00DB1A9C" w:rsidRDefault="00DB1A9C" w:rsidP="00DB1A9C">
      <w:r w:rsidRPr="001E666C">
        <w:rPr>
          <w:b/>
        </w:rPr>
        <w:t>Participating Agencies</w:t>
      </w:r>
      <w:r>
        <w:t xml:space="preserve"> should be invited to the IEP team meeting with the prior consent of the parent (or student who has reached the age of majority). When a representative of a participating agency that is likely to be responsible for providing or paying for transition services is identified, </w:t>
      </w:r>
      <w:r w:rsidRPr="001E666C">
        <w:rPr>
          <w:b/>
        </w:rPr>
        <w:t>they should be invited to the first IEP meeting where transition services will be discussed.</w:t>
      </w:r>
    </w:p>
    <w:p w14:paraId="4ADD27C9" w14:textId="77777777" w:rsidR="00DB1A9C" w:rsidRDefault="00DB1A9C" w:rsidP="00DB1A9C">
      <w:pPr>
        <w:spacing w:before="120"/>
      </w:pPr>
      <w:r>
        <w:t xml:space="preserve">As VR, ODDS and ODE work to improve policies and systems for employment outcomes for students at the state level, schools are working to improve relationships with community partner agencies to ensure these agencies become an integral part of the transition IEP process for the students planning to access services after school. For more </w:t>
      </w:r>
      <w:r w:rsidR="001D0122">
        <w:t>information,</w:t>
      </w:r>
      <w:r>
        <w:t xml:space="preserve"> contact your local Transition Network Facilitator.</w:t>
      </w:r>
    </w:p>
    <w:p w14:paraId="214C2476" w14:textId="77777777" w:rsidR="00DB1A9C" w:rsidRDefault="00DB1A9C" w:rsidP="00DB1A9C">
      <w:pPr>
        <w:spacing w:before="120"/>
        <w:rPr>
          <w:b/>
        </w:rPr>
      </w:pPr>
      <w:r w:rsidRPr="008F2CFF">
        <w:rPr>
          <w:b/>
        </w:rPr>
        <w:t>Things to consider</w:t>
      </w:r>
      <w:r>
        <w:rPr>
          <w:b/>
        </w:rPr>
        <w:t>:</w:t>
      </w:r>
    </w:p>
    <w:p w14:paraId="011F7F90" w14:textId="1324DE95" w:rsidR="00DB1A9C" w:rsidRDefault="00DB1A9C" w:rsidP="004A6023">
      <w:pPr>
        <w:pStyle w:val="BodyText"/>
        <w:numPr>
          <w:ilvl w:val="0"/>
          <w:numId w:val="31"/>
        </w:numPr>
        <w:tabs>
          <w:tab w:val="left" w:pos="863"/>
          <w:tab w:val="left" w:pos="864"/>
        </w:tabs>
        <w:spacing w:before="138"/>
        <w:ind w:right="1550" w:hanging="360"/>
        <w:rPr>
          <w:rFonts w:ascii="Lucida Sans" w:hAnsi="Lucida Sans"/>
          <w:sz w:val="24"/>
        </w:rPr>
      </w:pPr>
      <w:r w:rsidRPr="008F2CFF">
        <w:rPr>
          <w:rFonts w:ascii="Lucida Sans" w:hAnsi="Lucida Sans"/>
          <w:sz w:val="24"/>
        </w:rPr>
        <w:t>What agencies should the school district invite to an individual student’s IEP</w:t>
      </w:r>
      <w:r w:rsidRPr="008F2CFF">
        <w:rPr>
          <w:rFonts w:ascii="Lucida Sans" w:hAnsi="Lucida Sans"/>
          <w:spacing w:val="-5"/>
          <w:sz w:val="24"/>
        </w:rPr>
        <w:t xml:space="preserve"> </w:t>
      </w:r>
      <w:r w:rsidRPr="008F2CFF">
        <w:rPr>
          <w:rFonts w:ascii="Lucida Sans" w:hAnsi="Lucida Sans"/>
          <w:sz w:val="24"/>
        </w:rPr>
        <w:t>meeting?</w:t>
      </w:r>
    </w:p>
    <w:p w14:paraId="087BAE82" w14:textId="184EF19D" w:rsidR="008905EF" w:rsidRPr="008905EF" w:rsidRDefault="008905EF" w:rsidP="004A6023">
      <w:pPr>
        <w:pStyle w:val="BodyText"/>
        <w:numPr>
          <w:ilvl w:val="0"/>
          <w:numId w:val="31"/>
        </w:numPr>
        <w:tabs>
          <w:tab w:val="left" w:pos="863"/>
          <w:tab w:val="left" w:pos="864"/>
        </w:tabs>
        <w:spacing w:before="1"/>
        <w:ind w:left="864"/>
        <w:rPr>
          <w:rFonts w:ascii="Lucida Sans" w:hAnsi="Lucida Sans"/>
          <w:sz w:val="24"/>
        </w:rPr>
      </w:pPr>
      <w:r>
        <w:rPr>
          <w:rFonts w:ascii="Lucida Sans" w:hAnsi="Lucida Sans"/>
          <w:sz w:val="24"/>
        </w:rPr>
        <w:t xml:space="preserve">Did </w:t>
      </w:r>
      <w:r w:rsidRPr="008F2CFF">
        <w:rPr>
          <w:rFonts w:ascii="Lucida Sans" w:hAnsi="Lucida Sans"/>
          <w:sz w:val="24"/>
        </w:rPr>
        <w:t>I get approval to invite agencies well before IEP</w:t>
      </w:r>
      <w:r w:rsidRPr="008F2CFF">
        <w:rPr>
          <w:rFonts w:ascii="Lucida Sans" w:hAnsi="Lucida Sans"/>
          <w:spacing w:val="-11"/>
          <w:sz w:val="24"/>
        </w:rPr>
        <w:t xml:space="preserve"> </w:t>
      </w:r>
      <w:r w:rsidRPr="008F2CFF">
        <w:rPr>
          <w:rFonts w:ascii="Lucida Sans" w:hAnsi="Lucida Sans"/>
          <w:sz w:val="24"/>
        </w:rPr>
        <w:t>meetings?</w:t>
      </w:r>
    </w:p>
    <w:p w14:paraId="306D6FBC" w14:textId="77777777" w:rsidR="00DB1A9C" w:rsidRPr="008F2CFF" w:rsidRDefault="00DB1A9C" w:rsidP="004A6023">
      <w:pPr>
        <w:pStyle w:val="BodyText"/>
        <w:numPr>
          <w:ilvl w:val="0"/>
          <w:numId w:val="31"/>
        </w:numPr>
        <w:tabs>
          <w:tab w:val="left" w:pos="863"/>
          <w:tab w:val="left" w:pos="864"/>
        </w:tabs>
        <w:ind w:right="1253" w:hanging="360"/>
        <w:rPr>
          <w:rFonts w:ascii="Lucida Sans" w:hAnsi="Lucida Sans"/>
          <w:sz w:val="24"/>
        </w:rPr>
      </w:pPr>
      <w:r w:rsidRPr="008F2CFF">
        <w:rPr>
          <w:rFonts w:ascii="Lucida Sans" w:hAnsi="Lucida Sans"/>
          <w:sz w:val="24"/>
        </w:rPr>
        <w:t>How much time will another agency need to prepare for an IEP meeting? Can invites be done months early to get on</w:t>
      </w:r>
      <w:r w:rsidRPr="008F2CFF">
        <w:rPr>
          <w:rFonts w:ascii="Lucida Sans" w:hAnsi="Lucida Sans"/>
          <w:spacing w:val="-23"/>
          <w:sz w:val="24"/>
        </w:rPr>
        <w:t xml:space="preserve"> </w:t>
      </w:r>
      <w:r w:rsidRPr="008F2CFF">
        <w:rPr>
          <w:rFonts w:ascii="Lucida Sans" w:hAnsi="Lucida Sans"/>
          <w:sz w:val="24"/>
        </w:rPr>
        <w:t>schedules?</w:t>
      </w:r>
    </w:p>
    <w:p w14:paraId="71645085" w14:textId="77777777" w:rsidR="00DB1A9C" w:rsidRPr="008F2CFF" w:rsidRDefault="00DB1A9C" w:rsidP="004A6023">
      <w:pPr>
        <w:pStyle w:val="BodyText"/>
        <w:numPr>
          <w:ilvl w:val="0"/>
          <w:numId w:val="31"/>
        </w:numPr>
        <w:tabs>
          <w:tab w:val="left" w:pos="863"/>
          <w:tab w:val="left" w:pos="864"/>
        </w:tabs>
        <w:spacing w:before="1" w:line="252" w:lineRule="exact"/>
        <w:ind w:hanging="360"/>
        <w:rPr>
          <w:rFonts w:ascii="Lucida Sans" w:hAnsi="Lucida Sans"/>
          <w:sz w:val="24"/>
        </w:rPr>
      </w:pPr>
      <w:r w:rsidRPr="008F2CFF">
        <w:rPr>
          <w:rFonts w:ascii="Lucida Sans" w:hAnsi="Lucida Sans"/>
          <w:sz w:val="24"/>
        </w:rPr>
        <w:t>Should you invite more than one agency to an IEP</w:t>
      </w:r>
      <w:r w:rsidRPr="008F2CFF">
        <w:rPr>
          <w:rFonts w:ascii="Lucida Sans" w:hAnsi="Lucida Sans"/>
          <w:spacing w:val="-14"/>
          <w:sz w:val="24"/>
        </w:rPr>
        <w:t xml:space="preserve"> </w:t>
      </w:r>
      <w:r w:rsidRPr="008F2CFF">
        <w:rPr>
          <w:rFonts w:ascii="Lucida Sans" w:hAnsi="Lucida Sans"/>
          <w:sz w:val="24"/>
        </w:rPr>
        <w:t>meeting?</w:t>
      </w:r>
    </w:p>
    <w:p w14:paraId="3071DFC3" w14:textId="77777777" w:rsidR="00DB1A9C" w:rsidRPr="008F2CFF" w:rsidRDefault="00DB1A9C" w:rsidP="004A6023">
      <w:pPr>
        <w:pStyle w:val="BodyText"/>
        <w:numPr>
          <w:ilvl w:val="0"/>
          <w:numId w:val="31"/>
        </w:numPr>
        <w:tabs>
          <w:tab w:val="left" w:pos="863"/>
          <w:tab w:val="left" w:pos="864"/>
        </w:tabs>
        <w:spacing w:line="252" w:lineRule="exact"/>
        <w:ind w:hanging="360"/>
        <w:rPr>
          <w:rFonts w:ascii="Lucida Sans" w:hAnsi="Lucida Sans"/>
          <w:sz w:val="24"/>
        </w:rPr>
      </w:pPr>
      <w:r w:rsidRPr="008F2CFF">
        <w:rPr>
          <w:rFonts w:ascii="Lucida Sans" w:hAnsi="Lucida Sans"/>
          <w:sz w:val="24"/>
        </w:rPr>
        <w:t>Where can I find the names of people to contact in each</w:t>
      </w:r>
      <w:r w:rsidRPr="008F2CFF">
        <w:rPr>
          <w:rFonts w:ascii="Lucida Sans" w:hAnsi="Lucida Sans"/>
          <w:spacing w:val="-15"/>
          <w:sz w:val="24"/>
        </w:rPr>
        <w:t xml:space="preserve"> </w:t>
      </w:r>
      <w:r w:rsidRPr="008F2CFF">
        <w:rPr>
          <w:rFonts w:ascii="Lucida Sans" w:hAnsi="Lucida Sans"/>
          <w:sz w:val="24"/>
        </w:rPr>
        <w:t>agency?</w:t>
      </w:r>
    </w:p>
    <w:p w14:paraId="329417FD" w14:textId="77777777" w:rsidR="00DB1A9C" w:rsidRDefault="000536A4" w:rsidP="00DB1A9C">
      <w:pPr>
        <w:pStyle w:val="BodyText"/>
        <w:tabs>
          <w:tab w:val="left" w:pos="863"/>
          <w:tab w:val="left" w:pos="865"/>
        </w:tabs>
        <w:spacing w:before="20"/>
        <w:ind w:left="864"/>
        <w:rPr>
          <w:rFonts w:ascii="Lucida Sans" w:hAnsi="Lucida Sans"/>
        </w:rPr>
      </w:pP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r>
    </w:p>
    <w:p w14:paraId="76691FCC" w14:textId="77777777" w:rsidR="000536A4" w:rsidRDefault="000536A4" w:rsidP="00DB1A9C">
      <w:pPr>
        <w:pStyle w:val="BodyText"/>
        <w:tabs>
          <w:tab w:val="left" w:pos="863"/>
          <w:tab w:val="left" w:pos="865"/>
        </w:tabs>
        <w:spacing w:before="20"/>
        <w:ind w:left="864"/>
        <w:rPr>
          <w:rFonts w:ascii="Lucida Sans" w:hAnsi="Lucida Sans"/>
        </w:rPr>
      </w:pPr>
    </w:p>
    <w:p w14:paraId="39F5BB9D" w14:textId="77777777" w:rsidR="000536A4" w:rsidRDefault="000536A4" w:rsidP="00DB1A9C">
      <w:pPr>
        <w:pStyle w:val="BodyText"/>
        <w:tabs>
          <w:tab w:val="left" w:pos="863"/>
          <w:tab w:val="left" w:pos="865"/>
        </w:tabs>
        <w:spacing w:before="20"/>
        <w:ind w:left="864"/>
        <w:rPr>
          <w:rFonts w:ascii="Lucida Sans" w:hAnsi="Lucida Sans"/>
        </w:rPr>
      </w:pPr>
    </w:p>
    <w:p w14:paraId="232B3C18" w14:textId="77777777" w:rsidR="000536A4" w:rsidRDefault="000536A4" w:rsidP="00DB1A9C">
      <w:pPr>
        <w:pStyle w:val="BodyText"/>
        <w:tabs>
          <w:tab w:val="left" w:pos="863"/>
          <w:tab w:val="left" w:pos="865"/>
        </w:tabs>
        <w:spacing w:before="20"/>
        <w:ind w:left="864"/>
        <w:rPr>
          <w:rFonts w:ascii="Lucida Sans" w:hAnsi="Lucida Sans"/>
        </w:rPr>
      </w:pPr>
    </w:p>
    <w:p w14:paraId="4CAD3830" w14:textId="003A4242" w:rsidR="000536A4" w:rsidRDefault="000536A4" w:rsidP="00DB1A9C">
      <w:pPr>
        <w:pStyle w:val="BodyText"/>
        <w:tabs>
          <w:tab w:val="left" w:pos="863"/>
          <w:tab w:val="left" w:pos="865"/>
        </w:tabs>
        <w:spacing w:before="20"/>
        <w:ind w:left="864"/>
        <w:rPr>
          <w:rFonts w:ascii="Lucida Sans" w:hAnsi="Lucida Sans"/>
        </w:rPr>
      </w:pPr>
    </w:p>
    <w:p w14:paraId="560C80A6" w14:textId="335EBD48" w:rsidR="00F5714A" w:rsidRDefault="00F5714A" w:rsidP="00DB1A9C">
      <w:pPr>
        <w:pStyle w:val="BodyText"/>
        <w:tabs>
          <w:tab w:val="left" w:pos="863"/>
          <w:tab w:val="left" w:pos="865"/>
        </w:tabs>
        <w:spacing w:before="20"/>
        <w:ind w:left="864"/>
        <w:rPr>
          <w:rFonts w:ascii="Lucida Sans" w:hAnsi="Lucida Sans"/>
        </w:rPr>
      </w:pPr>
    </w:p>
    <w:p w14:paraId="54904C65" w14:textId="77777777" w:rsidR="00F5714A" w:rsidRDefault="00F5714A" w:rsidP="00DB1A9C">
      <w:pPr>
        <w:pStyle w:val="BodyText"/>
        <w:tabs>
          <w:tab w:val="left" w:pos="863"/>
          <w:tab w:val="left" w:pos="865"/>
        </w:tabs>
        <w:spacing w:before="20"/>
        <w:ind w:left="864"/>
        <w:rPr>
          <w:rFonts w:ascii="Lucida Sans" w:hAnsi="Lucida Sans"/>
        </w:rPr>
      </w:pPr>
    </w:p>
    <w:p w14:paraId="3BE86814" w14:textId="0E760F91" w:rsidR="000536A4" w:rsidRPr="00315580" w:rsidRDefault="000536A4" w:rsidP="00F5714A">
      <w:pPr>
        <w:pStyle w:val="BodyText"/>
        <w:tabs>
          <w:tab w:val="left" w:pos="863"/>
          <w:tab w:val="left" w:pos="865"/>
        </w:tabs>
        <w:spacing w:before="20"/>
        <w:rPr>
          <w:rFonts w:ascii="Lucida Sans" w:hAnsi="Lucida Sans"/>
        </w:rPr>
      </w:pPr>
    </w:p>
    <w:p w14:paraId="5DEDAC58" w14:textId="2FF31555" w:rsidR="00DB1A9C" w:rsidRDefault="00386B54" w:rsidP="00DB1A9C">
      <w:pPr>
        <w:pStyle w:val="Heading3"/>
      </w:pPr>
      <w:r>
        <w:rPr>
          <w:noProof/>
        </w:rPr>
        <w:drawing>
          <wp:anchor distT="0" distB="0" distL="114300" distR="114300" simplePos="0" relativeHeight="251998208" behindDoc="0" locked="0" layoutInCell="1" allowOverlap="1" wp14:anchorId="481F94AD" wp14:editId="7755DE5F">
            <wp:simplePos x="0" y="0"/>
            <wp:positionH relativeFrom="column">
              <wp:posOffset>5897880</wp:posOffset>
            </wp:positionH>
            <wp:positionV relativeFrom="paragraph">
              <wp:posOffset>-22860</wp:posOffset>
            </wp:positionV>
            <wp:extent cx="597535" cy="365760"/>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7535" cy="365760"/>
                    </a:xfrm>
                    <a:prstGeom prst="rect">
                      <a:avLst/>
                    </a:prstGeom>
                    <a:noFill/>
                  </pic:spPr>
                </pic:pic>
              </a:graphicData>
            </a:graphic>
          </wp:anchor>
        </w:drawing>
      </w:r>
      <w:r w:rsidR="00182E92">
        <w:rPr>
          <w:noProof/>
        </w:rPr>
        <mc:AlternateContent>
          <mc:Choice Requires="wps">
            <w:drawing>
              <wp:anchor distT="0" distB="0" distL="114300" distR="114300" simplePos="0" relativeHeight="251786240" behindDoc="0" locked="0" layoutInCell="1" allowOverlap="1" wp14:anchorId="57880EF5" wp14:editId="02BF0065">
                <wp:simplePos x="0" y="0"/>
                <wp:positionH relativeFrom="column">
                  <wp:posOffset>396240</wp:posOffset>
                </wp:positionH>
                <wp:positionV relativeFrom="paragraph">
                  <wp:posOffset>304165</wp:posOffset>
                </wp:positionV>
                <wp:extent cx="4484451" cy="0"/>
                <wp:effectExtent l="0" t="19050" r="30480" b="19050"/>
                <wp:wrapNone/>
                <wp:docPr id="398" name="Straight Connector 398"/>
                <wp:cNvGraphicFramePr/>
                <a:graphic xmlns:a="http://schemas.openxmlformats.org/drawingml/2006/main">
                  <a:graphicData uri="http://schemas.microsoft.com/office/word/2010/wordprocessingShape">
                    <wps:wsp>
                      <wps:cNvCnPr/>
                      <wps:spPr>
                        <a:xfrm>
                          <a:off x="0" y="0"/>
                          <a:ext cx="4484451" cy="0"/>
                        </a:xfrm>
                        <a:prstGeom prst="line">
                          <a:avLst/>
                        </a:prstGeom>
                        <a:ln w="28575">
                          <a:solidFill>
                            <a:srgbClr val="1EB050"/>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078932A" id="Straight Connector 398"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31.2pt,23.95pt" to="384.3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" strokecolor="#1eb050" strokeweight="2.25pt">
                <v:stroke joinstyle="miter"/>
              </v:line>
            </w:pict>
          </mc:Fallback>
        </mc:AlternateContent>
      </w:r>
      <w:r w:rsidR="00FE61A4">
        <w:t xml:space="preserve"> </w:t>
      </w:r>
      <w:r w:rsidR="00E57872">
        <w:rPr>
          <w:noProof/>
        </w:rPr>
        <w:drawing>
          <wp:anchor distT="0" distB="0" distL="114300" distR="114300" simplePos="0" relativeHeight="251961344" behindDoc="0" locked="0" layoutInCell="1" allowOverlap="1" wp14:anchorId="0A95B0E9" wp14:editId="1A56E2F4">
            <wp:simplePos x="0" y="0"/>
            <wp:positionH relativeFrom="column">
              <wp:posOffset>60960</wp:posOffset>
            </wp:positionH>
            <wp:positionV relativeFrom="paragraph">
              <wp:posOffset>0</wp:posOffset>
            </wp:positionV>
            <wp:extent cx="316865" cy="274320"/>
            <wp:effectExtent l="0" t="0" r="6985"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865" cy="274320"/>
                    </a:xfrm>
                    <a:prstGeom prst="rect">
                      <a:avLst/>
                    </a:prstGeom>
                    <a:noFill/>
                  </pic:spPr>
                </pic:pic>
              </a:graphicData>
            </a:graphic>
          </wp:anchor>
        </w:drawing>
      </w:r>
      <w:r w:rsidR="00FE61A4">
        <w:t xml:space="preserve">     </w:t>
      </w:r>
      <w:r w:rsidR="00B57D27">
        <w:t xml:space="preserve"> </w:t>
      </w:r>
      <w:r w:rsidR="00DB1A9C">
        <w:t>Checklists &amp; Tips</w:t>
      </w:r>
      <w:r>
        <w:t xml:space="preserve">   </w:t>
      </w:r>
    </w:p>
    <w:p w14:paraId="01F98716" w14:textId="5BAF53E6" w:rsidR="00DB1A9C" w:rsidRPr="008F2CFF" w:rsidRDefault="00DB1A9C" w:rsidP="00DB1A9C">
      <w:pPr>
        <w:pStyle w:val="ListParagraph"/>
        <w:tabs>
          <w:tab w:val="left" w:pos="820"/>
          <w:tab w:val="left" w:pos="821"/>
        </w:tabs>
        <w:spacing w:before="240" w:line="238" w:lineRule="auto"/>
        <w:ind w:right="1037"/>
        <w:contextualSpacing w:val="0"/>
        <w:rPr>
          <w:b/>
          <w:color w:val="1EB050"/>
          <w:sz w:val="28"/>
        </w:rPr>
      </w:pPr>
      <w:r w:rsidRPr="008F2CFF">
        <w:rPr>
          <w:b/>
          <w:color w:val="1EB050"/>
          <w:sz w:val="28"/>
        </w:rPr>
        <w:t>Tips for Interagency Collaboration</w:t>
      </w:r>
    </w:p>
    <w:p w14:paraId="5CC005AC" w14:textId="77777777" w:rsidR="00DB1A9C" w:rsidRPr="00E43436" w:rsidRDefault="00DB1A9C" w:rsidP="004A6023">
      <w:pPr>
        <w:pStyle w:val="ListParagraph"/>
        <w:numPr>
          <w:ilvl w:val="0"/>
          <w:numId w:val="32"/>
        </w:numPr>
        <w:tabs>
          <w:tab w:val="left" w:pos="820"/>
          <w:tab w:val="left" w:pos="821"/>
        </w:tabs>
        <w:spacing w:before="120" w:after="120" w:line="238" w:lineRule="auto"/>
        <w:ind w:right="1037"/>
        <w:contextualSpacing w:val="0"/>
      </w:pPr>
      <w:r w:rsidRPr="00E43436">
        <w:t>Gather contact information and discuss partner agencies with the student and</w:t>
      </w:r>
      <w:r w:rsidRPr="00E43436">
        <w:rPr>
          <w:spacing w:val="-36"/>
        </w:rPr>
        <w:t xml:space="preserve"> </w:t>
      </w:r>
      <w:r w:rsidRPr="00E43436">
        <w:t>family. Determine who they want for</w:t>
      </w:r>
      <w:r w:rsidRPr="00E43436">
        <w:rPr>
          <w:spacing w:val="-6"/>
        </w:rPr>
        <w:t xml:space="preserve"> </w:t>
      </w:r>
      <w:r w:rsidRPr="00E43436">
        <w:t>collaboration and collect release of information agreement</w:t>
      </w:r>
    </w:p>
    <w:p w14:paraId="4DA6778B" w14:textId="77777777" w:rsidR="00DB1A9C" w:rsidRPr="00E43436" w:rsidRDefault="00DB1A9C" w:rsidP="004A6023">
      <w:pPr>
        <w:pStyle w:val="ListParagraph"/>
        <w:numPr>
          <w:ilvl w:val="0"/>
          <w:numId w:val="32"/>
        </w:numPr>
        <w:tabs>
          <w:tab w:val="left" w:pos="820"/>
          <w:tab w:val="left" w:pos="821"/>
        </w:tabs>
        <w:spacing w:before="1" w:after="120" w:line="269" w:lineRule="exact"/>
        <w:contextualSpacing w:val="0"/>
      </w:pPr>
      <w:r w:rsidRPr="00E43436">
        <w:t>Reach out to partners, contact</w:t>
      </w:r>
      <w:r w:rsidRPr="00E43436">
        <w:rPr>
          <w:spacing w:val="-4"/>
        </w:rPr>
        <w:t xml:space="preserve"> </w:t>
      </w:r>
      <w:r w:rsidRPr="00E43436">
        <w:t>representatives.</w:t>
      </w:r>
    </w:p>
    <w:p w14:paraId="0644FB19" w14:textId="77777777" w:rsidR="00DB1A9C" w:rsidRPr="00E43436" w:rsidRDefault="00DB1A9C" w:rsidP="004A6023">
      <w:pPr>
        <w:pStyle w:val="ListParagraph"/>
        <w:numPr>
          <w:ilvl w:val="0"/>
          <w:numId w:val="32"/>
        </w:numPr>
        <w:tabs>
          <w:tab w:val="left" w:pos="820"/>
          <w:tab w:val="left" w:pos="821"/>
        </w:tabs>
        <w:spacing w:before="2" w:after="120" w:line="238" w:lineRule="auto"/>
        <w:ind w:right="648"/>
        <w:contextualSpacing w:val="0"/>
      </w:pPr>
      <w:r w:rsidRPr="00E43436">
        <w:t>Set up alternative methods to get input from partners if they cannot attend a meeting (i.e. phone conversation, shared documents, video</w:t>
      </w:r>
      <w:r w:rsidRPr="00E43436">
        <w:rPr>
          <w:spacing w:val="-5"/>
        </w:rPr>
        <w:t xml:space="preserve"> </w:t>
      </w:r>
      <w:r w:rsidRPr="00E43436">
        <w:t>conferencing).</w:t>
      </w:r>
    </w:p>
    <w:p w14:paraId="1F619B44" w14:textId="77777777" w:rsidR="00DB1A9C" w:rsidRPr="00E43436" w:rsidRDefault="00DB1A9C" w:rsidP="004A6023">
      <w:pPr>
        <w:pStyle w:val="ListParagraph"/>
        <w:numPr>
          <w:ilvl w:val="0"/>
          <w:numId w:val="32"/>
        </w:numPr>
        <w:tabs>
          <w:tab w:val="left" w:pos="820"/>
          <w:tab w:val="left" w:pos="821"/>
        </w:tabs>
        <w:spacing w:before="3" w:after="120" w:line="238" w:lineRule="auto"/>
        <w:ind w:right="706"/>
        <w:contextualSpacing w:val="0"/>
      </w:pPr>
      <w:r w:rsidRPr="00E43436">
        <w:t>Be aware that partner agencies have their own vocabulary and process. They may</w:t>
      </w:r>
      <w:r w:rsidRPr="00E43436">
        <w:rPr>
          <w:spacing w:val="-40"/>
        </w:rPr>
        <w:t xml:space="preserve"> </w:t>
      </w:r>
      <w:r w:rsidRPr="00E43436">
        <w:t>need clarification of services and terminology between education, county developmental disability services, and vocational rehabilitation and brokerage</w:t>
      </w:r>
      <w:r w:rsidRPr="00E43436">
        <w:rPr>
          <w:spacing w:val="-7"/>
        </w:rPr>
        <w:t xml:space="preserve"> </w:t>
      </w:r>
      <w:r w:rsidRPr="00E43436">
        <w:t>services.</w:t>
      </w:r>
    </w:p>
    <w:p w14:paraId="7E8E477B" w14:textId="77777777" w:rsidR="00DB1A9C" w:rsidRPr="00E43436" w:rsidRDefault="00DB1A9C" w:rsidP="004A6023">
      <w:pPr>
        <w:pStyle w:val="ListParagraph"/>
        <w:numPr>
          <w:ilvl w:val="0"/>
          <w:numId w:val="32"/>
        </w:numPr>
        <w:tabs>
          <w:tab w:val="left" w:pos="820"/>
          <w:tab w:val="left" w:pos="821"/>
        </w:tabs>
        <w:spacing w:before="5" w:after="120" w:line="238" w:lineRule="auto"/>
        <w:ind w:right="878"/>
        <w:contextualSpacing w:val="0"/>
      </w:pPr>
      <w:r w:rsidRPr="00E43436">
        <w:t>Schedule meetings far enough in advance so everyone is able to attend. Find out from agencies partners guidelines on the time frame for advance</w:t>
      </w:r>
      <w:r w:rsidRPr="00E43436">
        <w:rPr>
          <w:spacing w:val="-23"/>
        </w:rPr>
        <w:t xml:space="preserve"> </w:t>
      </w:r>
      <w:r w:rsidRPr="00E43436">
        <w:t>notification.</w:t>
      </w:r>
    </w:p>
    <w:p w14:paraId="33593A56" w14:textId="77777777" w:rsidR="00DB1A9C" w:rsidRPr="00E43436" w:rsidRDefault="00DB1A9C" w:rsidP="004A6023">
      <w:pPr>
        <w:pStyle w:val="ListParagraph"/>
        <w:numPr>
          <w:ilvl w:val="0"/>
          <w:numId w:val="32"/>
        </w:numPr>
        <w:tabs>
          <w:tab w:val="left" w:pos="820"/>
          <w:tab w:val="left" w:pos="821"/>
        </w:tabs>
        <w:spacing w:before="1" w:after="120" w:line="269" w:lineRule="exact"/>
        <w:contextualSpacing w:val="0"/>
      </w:pPr>
      <w:r w:rsidRPr="00E43436">
        <w:t>Schedule enough time for planning and input from partner</w:t>
      </w:r>
      <w:r w:rsidRPr="00E43436">
        <w:rPr>
          <w:spacing w:val="-10"/>
        </w:rPr>
        <w:t xml:space="preserve"> </w:t>
      </w:r>
      <w:r w:rsidRPr="00E43436">
        <w:t>agencies.</w:t>
      </w:r>
    </w:p>
    <w:p w14:paraId="011FCA71" w14:textId="77777777" w:rsidR="00DB1A9C" w:rsidRPr="00E43436" w:rsidRDefault="00DB1A9C" w:rsidP="004A6023">
      <w:pPr>
        <w:pStyle w:val="ListParagraph"/>
        <w:numPr>
          <w:ilvl w:val="0"/>
          <w:numId w:val="33"/>
        </w:numPr>
        <w:tabs>
          <w:tab w:val="left" w:pos="820"/>
          <w:tab w:val="left" w:pos="822"/>
        </w:tabs>
        <w:spacing w:before="2" w:after="120" w:line="238" w:lineRule="auto"/>
        <w:ind w:right="648"/>
        <w:contextualSpacing w:val="0"/>
      </w:pPr>
      <w:r w:rsidRPr="00E43436">
        <w:t>Send draft IEP’s to all approved invited members, ahead of time, for a chance to prepare for</w:t>
      </w:r>
      <w:r w:rsidRPr="00E43436">
        <w:rPr>
          <w:spacing w:val="-2"/>
        </w:rPr>
        <w:t xml:space="preserve"> </w:t>
      </w:r>
      <w:r w:rsidRPr="00E43436">
        <w:t>meeting.</w:t>
      </w:r>
    </w:p>
    <w:p w14:paraId="3BA5F252" w14:textId="77777777" w:rsidR="00DB1A9C" w:rsidRPr="00E43436" w:rsidRDefault="00DB1A9C" w:rsidP="004A6023">
      <w:pPr>
        <w:pStyle w:val="ListParagraph"/>
        <w:numPr>
          <w:ilvl w:val="0"/>
          <w:numId w:val="33"/>
        </w:numPr>
        <w:tabs>
          <w:tab w:val="left" w:pos="821"/>
          <w:tab w:val="left" w:pos="822"/>
        </w:tabs>
        <w:spacing w:before="1" w:after="120" w:line="268" w:lineRule="exact"/>
        <w:contextualSpacing w:val="0"/>
      </w:pPr>
      <w:r w:rsidRPr="00E43436">
        <w:t>Establish clearly defined goals and measurable</w:t>
      </w:r>
      <w:r w:rsidRPr="00E43436">
        <w:rPr>
          <w:spacing w:val="-9"/>
        </w:rPr>
        <w:t xml:space="preserve"> </w:t>
      </w:r>
      <w:r w:rsidRPr="00E43436">
        <w:t>objectives.</w:t>
      </w:r>
    </w:p>
    <w:p w14:paraId="684E0024" w14:textId="2FC644CC" w:rsidR="00DB1A9C" w:rsidRPr="00E43436" w:rsidRDefault="00DB1A9C" w:rsidP="004A6023">
      <w:pPr>
        <w:pStyle w:val="ListParagraph"/>
        <w:numPr>
          <w:ilvl w:val="0"/>
          <w:numId w:val="33"/>
        </w:numPr>
        <w:tabs>
          <w:tab w:val="left" w:pos="821"/>
          <w:tab w:val="left" w:pos="822"/>
        </w:tabs>
        <w:spacing w:before="1" w:after="120" w:line="238" w:lineRule="auto"/>
        <w:ind w:right="1181"/>
        <w:contextualSpacing w:val="0"/>
      </w:pPr>
      <w:r w:rsidRPr="00E43436">
        <w:t>Follow a pre-agreed upon set of guidelines for conducting the meeting, (</w:t>
      </w:r>
      <w:r w:rsidR="00E55133" w:rsidRPr="00E43436">
        <w:t>i.e.</w:t>
      </w:r>
      <w:r w:rsidRPr="00E43436">
        <w:t xml:space="preserve"> active listening, no side-bar conversations, respect opinions, stay pro-active and positive).</w:t>
      </w:r>
    </w:p>
    <w:p w14:paraId="13684DE8" w14:textId="77777777" w:rsidR="00DB1A9C" w:rsidRPr="00E43436" w:rsidRDefault="00DB1A9C" w:rsidP="004A6023">
      <w:pPr>
        <w:pStyle w:val="ListParagraph"/>
        <w:numPr>
          <w:ilvl w:val="0"/>
          <w:numId w:val="33"/>
        </w:numPr>
        <w:tabs>
          <w:tab w:val="left" w:pos="822"/>
          <w:tab w:val="left" w:pos="823"/>
        </w:tabs>
        <w:spacing w:before="3" w:after="120" w:line="238" w:lineRule="auto"/>
        <w:ind w:right="1051"/>
        <w:contextualSpacing w:val="0"/>
      </w:pPr>
      <w:r w:rsidRPr="00E43436">
        <w:t>Recognize some partner agencies might prefer to be involved and various times with specific age</w:t>
      </w:r>
      <w:r w:rsidRPr="00E43436">
        <w:rPr>
          <w:spacing w:val="-2"/>
        </w:rPr>
        <w:t xml:space="preserve"> </w:t>
      </w:r>
      <w:r w:rsidRPr="00E43436">
        <w:t>students.</w:t>
      </w:r>
    </w:p>
    <w:p w14:paraId="2381752E" w14:textId="77777777" w:rsidR="00DB1A9C" w:rsidRPr="00E43436" w:rsidRDefault="00DB1A9C" w:rsidP="004A6023">
      <w:pPr>
        <w:pStyle w:val="ListParagraph"/>
        <w:numPr>
          <w:ilvl w:val="0"/>
          <w:numId w:val="33"/>
        </w:numPr>
        <w:tabs>
          <w:tab w:val="left" w:pos="822"/>
          <w:tab w:val="left" w:pos="823"/>
        </w:tabs>
        <w:spacing w:before="2"/>
        <w:contextualSpacing w:val="0"/>
      </w:pPr>
      <w:r w:rsidRPr="00E43436">
        <w:t>Make sure meetings are purposeful and everyone has a voice.</w:t>
      </w:r>
    </w:p>
    <w:p w14:paraId="38792C85" w14:textId="77777777" w:rsidR="00DB1A9C" w:rsidRPr="000D1073" w:rsidRDefault="00DB1A9C" w:rsidP="00DB1A9C"/>
    <w:p w14:paraId="1BADB6BF" w14:textId="551BF08A" w:rsidR="00DB1A9C" w:rsidRDefault="000C7A38" w:rsidP="00DB1A9C">
      <w:r>
        <w:t>For more information on Transition Networ</w:t>
      </w:r>
      <w:r w:rsidR="00CD53DC">
        <w:t>k Facilitators (TNF) see page 51</w:t>
      </w:r>
      <w:r>
        <w:t xml:space="preserve">. </w:t>
      </w:r>
    </w:p>
    <w:p w14:paraId="72487B5A" w14:textId="77777777" w:rsidR="00DB1A9C" w:rsidRPr="00315580" w:rsidRDefault="00DB1A9C" w:rsidP="00DB1A9C"/>
    <w:p w14:paraId="61B10DDA" w14:textId="77777777" w:rsidR="00DB1A9C" w:rsidRPr="00315580" w:rsidRDefault="00DB1A9C" w:rsidP="00DB1A9C"/>
    <w:p w14:paraId="606D3C3C" w14:textId="77777777" w:rsidR="00DB1A9C" w:rsidRPr="00315580" w:rsidRDefault="00DB1A9C" w:rsidP="00DB1A9C"/>
    <w:p w14:paraId="59ACB40B" w14:textId="77777777" w:rsidR="00DB1A9C" w:rsidRPr="00315580" w:rsidRDefault="00DB1A9C" w:rsidP="00DB1A9C"/>
    <w:p w14:paraId="5183F990" w14:textId="77777777" w:rsidR="00DB1A9C" w:rsidRPr="00315580" w:rsidRDefault="00DB1A9C" w:rsidP="00DB1A9C"/>
    <w:p w14:paraId="4F09F4E9" w14:textId="77777777" w:rsidR="00DB1A9C" w:rsidRPr="00315580" w:rsidRDefault="00DB1A9C" w:rsidP="00EE5CD5"/>
    <w:p w14:paraId="4C056230" w14:textId="77777777" w:rsidR="00DB1A9C" w:rsidRPr="002320BF" w:rsidRDefault="00DB1A9C" w:rsidP="00DB1A9C">
      <w:pPr>
        <w:pStyle w:val="Heading1"/>
        <w:rPr>
          <w:rFonts w:ascii="Franklin Gothic Medium" w:hAnsi="Franklin Gothic Medium"/>
          <w:color w:val="1EB050"/>
          <w:sz w:val="44"/>
          <w:szCs w:val="44"/>
        </w:rPr>
      </w:pPr>
      <w:r w:rsidRPr="002320BF">
        <w:rPr>
          <w:rFonts w:ascii="Franklin Gothic Medium" w:hAnsi="Franklin Gothic Medium"/>
          <w:color w:val="1EB050"/>
          <w:sz w:val="44"/>
          <w:szCs w:val="44"/>
        </w:rPr>
        <w:t>Agency Resources</w:t>
      </w:r>
    </w:p>
    <w:p w14:paraId="0594B996" w14:textId="77777777" w:rsidR="00DB1A9C" w:rsidRPr="000536A4" w:rsidRDefault="00DB1A9C" w:rsidP="00DB1A9C">
      <w:pPr>
        <w:spacing w:after="0"/>
        <w:rPr>
          <w:b/>
          <w:sz w:val="23"/>
          <w:szCs w:val="23"/>
        </w:rPr>
      </w:pPr>
      <w:r w:rsidRPr="000536A4">
        <w:rPr>
          <w:b/>
          <w:sz w:val="23"/>
          <w:szCs w:val="23"/>
        </w:rPr>
        <w:t>Pre-Employment Transition Services (Pre-ETS)       Vocational Rehabilitation (VR)</w:t>
      </w:r>
    </w:p>
    <w:p w14:paraId="35A0636B" w14:textId="77777777" w:rsidR="00DB1A9C" w:rsidRDefault="00DB1A9C" w:rsidP="00DB1A9C">
      <w:pPr>
        <w:spacing w:after="120"/>
        <w:rPr>
          <w:b/>
        </w:rPr>
      </w:pPr>
      <w:r w:rsidRPr="005E1093">
        <w:rPr>
          <w:b/>
        </w:rPr>
        <w:t>What are Pre-ETS?</w:t>
      </w:r>
    </w:p>
    <w:p w14:paraId="6512D4FD" w14:textId="77777777" w:rsidR="00DB1A9C" w:rsidRDefault="00DB1A9C" w:rsidP="00DB1A9C">
      <w:pPr>
        <w:spacing w:after="120"/>
      </w:pPr>
      <w:r>
        <w:t>Pre-Employment transition services (Pre-ETS) are available to students between the ages of 14 and 21.  Youth must be current students and experience a disability (receives services under an IEP or 504 plan or have some other medical documentation of disability).  Services vary depending on the need of the individual, program, or school district.</w:t>
      </w:r>
    </w:p>
    <w:p w14:paraId="1E81D4F0" w14:textId="77777777" w:rsidR="00DB1A9C" w:rsidRDefault="00DB1A9C" w:rsidP="00DB1A9C">
      <w:pPr>
        <w:spacing w:after="0"/>
      </w:pPr>
      <w:r>
        <w:t>The provision of these services is to support students in the early stages of career exploration. Pre-ETS are intended to enhance not supplant current transition programs offered in schools. VR and local school districts will collaborate to create the opportunity for students with disabilities to participate in the following five Pre-ETS:</w:t>
      </w:r>
    </w:p>
    <w:p w14:paraId="75D2CBA8" w14:textId="77777777" w:rsidR="00DB1A9C" w:rsidRDefault="00DB1A9C" w:rsidP="004A6023">
      <w:pPr>
        <w:pStyle w:val="ListParagraph"/>
        <w:widowControl/>
        <w:numPr>
          <w:ilvl w:val="0"/>
          <w:numId w:val="35"/>
        </w:numPr>
        <w:autoSpaceDE/>
        <w:autoSpaceDN/>
        <w:spacing w:line="259" w:lineRule="auto"/>
      </w:pPr>
      <w:r>
        <w:t>Job Exploration and Counseling</w:t>
      </w:r>
    </w:p>
    <w:p w14:paraId="32DBEF62" w14:textId="77777777" w:rsidR="00DB1A9C" w:rsidRDefault="00DB1A9C" w:rsidP="004A6023">
      <w:pPr>
        <w:pStyle w:val="ListParagraph"/>
        <w:widowControl/>
        <w:numPr>
          <w:ilvl w:val="0"/>
          <w:numId w:val="35"/>
        </w:numPr>
        <w:autoSpaceDE/>
        <w:autoSpaceDN/>
        <w:spacing w:line="259" w:lineRule="auto"/>
      </w:pPr>
      <w:r>
        <w:t>Work-Based Learning Experiences</w:t>
      </w:r>
    </w:p>
    <w:p w14:paraId="3A7B461D" w14:textId="77777777" w:rsidR="00DB1A9C" w:rsidRDefault="00DB1A9C" w:rsidP="004A6023">
      <w:pPr>
        <w:pStyle w:val="ListParagraph"/>
        <w:widowControl/>
        <w:numPr>
          <w:ilvl w:val="0"/>
          <w:numId w:val="35"/>
        </w:numPr>
        <w:autoSpaceDE/>
        <w:autoSpaceDN/>
        <w:spacing w:line="259" w:lineRule="auto"/>
      </w:pPr>
      <w:r>
        <w:t xml:space="preserve">Counseling on Opportunities for Enrollment in Comprehensive Transition </w:t>
      </w:r>
    </w:p>
    <w:p w14:paraId="263D9343" w14:textId="77777777" w:rsidR="00DB1A9C" w:rsidRDefault="00DB1A9C" w:rsidP="00DB1A9C">
      <w:pPr>
        <w:pStyle w:val="ListParagraph"/>
      </w:pPr>
      <w:r>
        <w:t>or Post-Secondary Educational Programs</w:t>
      </w:r>
    </w:p>
    <w:p w14:paraId="23474B2E" w14:textId="77777777" w:rsidR="00DB1A9C" w:rsidRDefault="00DB1A9C" w:rsidP="004A6023">
      <w:pPr>
        <w:pStyle w:val="ListParagraph"/>
        <w:widowControl/>
        <w:numPr>
          <w:ilvl w:val="0"/>
          <w:numId w:val="35"/>
        </w:numPr>
        <w:autoSpaceDE/>
        <w:autoSpaceDN/>
        <w:spacing w:line="259" w:lineRule="auto"/>
      </w:pPr>
      <w:r>
        <w:t>Workplace Readiness</w:t>
      </w:r>
    </w:p>
    <w:p w14:paraId="011BF563" w14:textId="77777777" w:rsidR="00DB1A9C" w:rsidRDefault="00DB1A9C" w:rsidP="004A6023">
      <w:pPr>
        <w:pStyle w:val="ListParagraph"/>
        <w:widowControl/>
        <w:numPr>
          <w:ilvl w:val="0"/>
          <w:numId w:val="35"/>
        </w:numPr>
        <w:autoSpaceDE/>
        <w:autoSpaceDN/>
        <w:spacing w:line="259" w:lineRule="auto"/>
      </w:pPr>
      <w:r>
        <w:t>Instruction in Self-Advocacy</w:t>
      </w:r>
    </w:p>
    <w:p w14:paraId="28A189FE" w14:textId="77777777" w:rsidR="00DB1A9C" w:rsidRPr="000E7003" w:rsidRDefault="00DB1A9C" w:rsidP="00DB1A9C">
      <w:pPr>
        <w:spacing w:after="0"/>
      </w:pPr>
      <w:r>
        <w:rPr>
          <w:noProof/>
        </w:rPr>
        <w:drawing>
          <wp:inline distT="0" distB="0" distL="0" distR="0" wp14:anchorId="7943D545" wp14:editId="3A59B9EB">
            <wp:extent cx="5608192" cy="293370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2"/>
                    <a:srcRect t="2893" r="14363" b="3981"/>
                    <a:stretch/>
                  </pic:blipFill>
                  <pic:spPr bwMode="auto">
                    <a:xfrm>
                      <a:off x="0" y="0"/>
                      <a:ext cx="5630949" cy="2945604"/>
                    </a:xfrm>
                    <a:prstGeom prst="rect">
                      <a:avLst/>
                    </a:prstGeom>
                    <a:ln>
                      <a:noFill/>
                    </a:ln>
                    <a:extLst>
                      <a:ext uri="{53640926-AAD7-44D8-BBD7-CCE9431645EC}">
                        <a14:shadowObscured xmlns:a14="http://schemas.microsoft.com/office/drawing/2010/main"/>
                      </a:ext>
                    </a:extLst>
                  </pic:spPr>
                </pic:pic>
              </a:graphicData>
            </a:graphic>
          </wp:inline>
        </w:drawing>
      </w:r>
    </w:p>
    <w:p w14:paraId="5837A380" w14:textId="77777777" w:rsidR="00DB1A9C" w:rsidRPr="002320BF" w:rsidRDefault="00DB1A9C" w:rsidP="00DB1A9C">
      <w:pPr>
        <w:spacing w:before="120" w:after="0"/>
        <w:rPr>
          <w:b/>
          <w:color w:val="00B050"/>
          <w:sz w:val="24"/>
        </w:rPr>
      </w:pPr>
      <w:r w:rsidRPr="002320BF">
        <w:rPr>
          <w:b/>
          <w:color w:val="00B050"/>
          <w:sz w:val="24"/>
        </w:rPr>
        <w:t>Link to Resource</w:t>
      </w:r>
    </w:p>
    <w:p w14:paraId="69883CC0" w14:textId="77777777" w:rsidR="00DB1A9C" w:rsidRDefault="00DB1A9C" w:rsidP="00DB1A9C">
      <w:pPr>
        <w:spacing w:before="120" w:after="0"/>
        <w:rPr>
          <w:b/>
        </w:rPr>
      </w:pPr>
      <w:r w:rsidRPr="002320BF">
        <w:rPr>
          <w:b/>
        </w:rPr>
        <w:t>Functional Limitations</w:t>
      </w:r>
    </w:p>
    <w:p w14:paraId="2A8F92C7" w14:textId="77777777" w:rsidR="00DB1A9C" w:rsidRDefault="00DB1A9C" w:rsidP="00DB1A9C">
      <w:pPr>
        <w:spacing w:after="120"/>
        <w:rPr>
          <w:rStyle w:val="Hyperlink"/>
          <w:b/>
        </w:rPr>
      </w:pPr>
      <w:r>
        <w:rPr>
          <w:b/>
        </w:rPr>
        <w:t xml:space="preserve">State of Oregon Vocational Rehabilitation: To request services from VR contact your local VR office or Youth Transition Program in your local high school  </w:t>
      </w:r>
    </w:p>
    <w:p w14:paraId="60FEADE3" w14:textId="77777777" w:rsidR="003E722A" w:rsidRPr="009D1A44" w:rsidRDefault="00666F77" w:rsidP="00DB1A9C">
      <w:pPr>
        <w:spacing w:after="120"/>
        <w:rPr>
          <w:b/>
          <w:color w:val="0563C1" w:themeColor="hyperlink"/>
          <w:u w:val="single"/>
        </w:rPr>
      </w:pPr>
      <w:hyperlink r:id="rId133" w:history="1">
        <w:r w:rsidR="003E722A" w:rsidRPr="003E722A">
          <w:rPr>
            <w:rStyle w:val="Hyperlink"/>
            <w:b/>
          </w:rPr>
          <w:t>https://is.gd/HeKz4W</w:t>
        </w:r>
      </w:hyperlink>
    </w:p>
    <w:p w14:paraId="2561D640" w14:textId="77777777" w:rsidR="00DB1A9C" w:rsidRPr="000E7003" w:rsidRDefault="00DB1A9C" w:rsidP="000E7003">
      <w:pPr>
        <w:spacing w:after="0"/>
        <w:rPr>
          <w:b/>
        </w:rPr>
      </w:pPr>
      <w:r>
        <w:rPr>
          <w:b/>
        </w:rPr>
        <w:t xml:space="preserve">Workforce Innovation Technical Assistance Center:  Detailed information about Pre-ETS  </w:t>
      </w:r>
      <w:hyperlink r:id="rId134" w:history="1">
        <w:r w:rsidRPr="00FF085B">
          <w:rPr>
            <w:rStyle w:val="Hyperlink"/>
            <w:b/>
          </w:rPr>
          <w:t>www.wintac.org</w:t>
        </w:r>
      </w:hyperlink>
      <w:r>
        <w:rPr>
          <w:b/>
        </w:rPr>
        <w:t xml:space="preserve"> </w:t>
      </w:r>
    </w:p>
    <w:p w14:paraId="35652799" w14:textId="77777777" w:rsidR="00DB1A9C" w:rsidRDefault="00DB1A9C" w:rsidP="000536A4">
      <w:pPr>
        <w:spacing w:before="120" w:after="0"/>
        <w:rPr>
          <w:b/>
        </w:rPr>
      </w:pPr>
      <w:r w:rsidRPr="0076561F">
        <w:rPr>
          <w:b/>
        </w:rPr>
        <w:t xml:space="preserve">What Do </w:t>
      </w:r>
      <w:r>
        <w:rPr>
          <w:b/>
        </w:rPr>
        <w:t xml:space="preserve">requested </w:t>
      </w:r>
      <w:r w:rsidRPr="0076561F">
        <w:rPr>
          <w:b/>
        </w:rPr>
        <w:t>Pre-ETS Services Look Like?</w:t>
      </w:r>
      <w:r w:rsidR="000536A4">
        <w:rPr>
          <w:b/>
        </w:rPr>
        <w:t xml:space="preserve">   </w:t>
      </w:r>
    </w:p>
    <w:p w14:paraId="04ACE3F7" w14:textId="77777777" w:rsidR="00DB1A9C" w:rsidRPr="000E7003" w:rsidRDefault="00DB1A9C" w:rsidP="00DB1A9C">
      <w:pPr>
        <w:spacing w:after="0"/>
      </w:pPr>
      <w:r w:rsidRPr="000E7003">
        <w:t>Pre-ETS are free services that are individualized dependent on the need of the student, classroom, or school district.  Some examples of potential services include:</w:t>
      </w:r>
    </w:p>
    <w:p w14:paraId="77B223DD" w14:textId="77777777" w:rsidR="00DB1A9C" w:rsidRPr="000E7003" w:rsidRDefault="00DB1A9C" w:rsidP="004A6023">
      <w:pPr>
        <w:pStyle w:val="ListParagraph"/>
        <w:widowControl/>
        <w:numPr>
          <w:ilvl w:val="0"/>
          <w:numId w:val="34"/>
        </w:numPr>
        <w:autoSpaceDE/>
        <w:autoSpaceDN/>
        <w:spacing w:line="259" w:lineRule="auto"/>
        <w:rPr>
          <w:sz w:val="22"/>
        </w:rPr>
      </w:pPr>
      <w:r w:rsidRPr="000E7003">
        <w:rPr>
          <w:sz w:val="22"/>
        </w:rPr>
        <w:t>Offering classes on Self Advocacy, Workplace Readiness, and Job Exploration</w:t>
      </w:r>
    </w:p>
    <w:p w14:paraId="0816CAC7" w14:textId="77777777" w:rsidR="00DB1A9C" w:rsidRPr="000E7003" w:rsidRDefault="00DB1A9C" w:rsidP="004A6023">
      <w:pPr>
        <w:pStyle w:val="ListParagraph"/>
        <w:widowControl/>
        <w:numPr>
          <w:ilvl w:val="0"/>
          <w:numId w:val="34"/>
        </w:numPr>
        <w:autoSpaceDE/>
        <w:autoSpaceDN/>
        <w:spacing w:line="259" w:lineRule="auto"/>
        <w:rPr>
          <w:sz w:val="22"/>
        </w:rPr>
      </w:pPr>
      <w:r w:rsidRPr="000E7003">
        <w:rPr>
          <w:sz w:val="22"/>
        </w:rPr>
        <w:t>Individual and group career counseling</w:t>
      </w:r>
    </w:p>
    <w:p w14:paraId="6D6DE093" w14:textId="77777777" w:rsidR="00DB1A9C" w:rsidRPr="000E7003" w:rsidRDefault="00DB1A9C" w:rsidP="004A6023">
      <w:pPr>
        <w:pStyle w:val="ListParagraph"/>
        <w:widowControl/>
        <w:numPr>
          <w:ilvl w:val="0"/>
          <w:numId w:val="34"/>
        </w:numPr>
        <w:autoSpaceDE/>
        <w:autoSpaceDN/>
        <w:spacing w:line="259" w:lineRule="auto"/>
        <w:rPr>
          <w:sz w:val="22"/>
        </w:rPr>
      </w:pPr>
      <w:r w:rsidRPr="000E7003">
        <w:rPr>
          <w:sz w:val="22"/>
        </w:rPr>
        <w:t>Enhancing established programs by incorporating local agencies and employers</w:t>
      </w:r>
    </w:p>
    <w:p w14:paraId="2B4D4EA8" w14:textId="77777777" w:rsidR="00DB1A9C" w:rsidRPr="000E7003" w:rsidRDefault="00DB1A9C" w:rsidP="004A6023">
      <w:pPr>
        <w:pStyle w:val="ListParagraph"/>
        <w:widowControl/>
        <w:numPr>
          <w:ilvl w:val="0"/>
          <w:numId w:val="34"/>
        </w:numPr>
        <w:autoSpaceDE/>
        <w:autoSpaceDN/>
        <w:spacing w:line="259" w:lineRule="auto"/>
        <w:rPr>
          <w:sz w:val="22"/>
        </w:rPr>
      </w:pPr>
      <w:r w:rsidRPr="000E7003">
        <w:rPr>
          <w:sz w:val="22"/>
        </w:rPr>
        <w:t>Acting as a VR liaison when discussing services with students and family</w:t>
      </w:r>
    </w:p>
    <w:p w14:paraId="4FCF4232" w14:textId="77777777" w:rsidR="00DB1A9C" w:rsidRPr="000E7003" w:rsidRDefault="00DB1A9C" w:rsidP="004A6023">
      <w:pPr>
        <w:pStyle w:val="ListParagraph"/>
        <w:widowControl/>
        <w:numPr>
          <w:ilvl w:val="0"/>
          <w:numId w:val="34"/>
        </w:numPr>
        <w:autoSpaceDE/>
        <w:autoSpaceDN/>
        <w:spacing w:line="259" w:lineRule="auto"/>
        <w:rPr>
          <w:sz w:val="22"/>
        </w:rPr>
      </w:pPr>
      <w:r w:rsidRPr="000E7003">
        <w:rPr>
          <w:sz w:val="22"/>
        </w:rPr>
        <w:t>Consult with schools about incorporating Pre-ETS into their classroom activities</w:t>
      </w:r>
    </w:p>
    <w:p w14:paraId="5D2B56B9" w14:textId="77777777" w:rsidR="00DB1A9C" w:rsidRPr="000E7003" w:rsidRDefault="00DB1A9C" w:rsidP="004A6023">
      <w:pPr>
        <w:pStyle w:val="ListParagraph"/>
        <w:widowControl/>
        <w:numPr>
          <w:ilvl w:val="0"/>
          <w:numId w:val="34"/>
        </w:numPr>
        <w:autoSpaceDE/>
        <w:autoSpaceDN/>
        <w:spacing w:line="259" w:lineRule="auto"/>
        <w:rPr>
          <w:sz w:val="22"/>
        </w:rPr>
      </w:pPr>
      <w:r w:rsidRPr="000E7003">
        <w:rPr>
          <w:sz w:val="22"/>
        </w:rPr>
        <w:t>Support in transition to secondary learning opportunities</w:t>
      </w:r>
    </w:p>
    <w:p w14:paraId="62AAD9E3" w14:textId="77777777" w:rsidR="00DB1A9C" w:rsidRPr="000E7003" w:rsidRDefault="00DB1A9C" w:rsidP="004A6023">
      <w:pPr>
        <w:pStyle w:val="ListParagraph"/>
        <w:widowControl/>
        <w:numPr>
          <w:ilvl w:val="0"/>
          <w:numId w:val="34"/>
        </w:numPr>
        <w:autoSpaceDE/>
        <w:autoSpaceDN/>
        <w:spacing w:line="259" w:lineRule="auto"/>
        <w:rPr>
          <w:sz w:val="22"/>
        </w:rPr>
      </w:pPr>
      <w:r w:rsidRPr="000E7003">
        <w:rPr>
          <w:sz w:val="22"/>
        </w:rPr>
        <w:t>Facilitating Person Centered Plans</w:t>
      </w:r>
    </w:p>
    <w:p w14:paraId="4F75BBC5" w14:textId="77777777" w:rsidR="00DB1A9C" w:rsidRPr="000E7003" w:rsidRDefault="00DB1A9C" w:rsidP="004A6023">
      <w:pPr>
        <w:pStyle w:val="ListParagraph"/>
        <w:widowControl/>
        <w:numPr>
          <w:ilvl w:val="0"/>
          <w:numId w:val="34"/>
        </w:numPr>
        <w:autoSpaceDE/>
        <w:autoSpaceDN/>
        <w:spacing w:line="259" w:lineRule="auto"/>
        <w:rPr>
          <w:sz w:val="22"/>
        </w:rPr>
      </w:pPr>
      <w:r w:rsidRPr="000E7003">
        <w:rPr>
          <w:sz w:val="22"/>
        </w:rPr>
        <w:t>Assist with setting up connections with community agencies</w:t>
      </w:r>
    </w:p>
    <w:p w14:paraId="72B15A64" w14:textId="77777777" w:rsidR="00DB1A9C" w:rsidRPr="000E7003" w:rsidRDefault="00DB1A9C" w:rsidP="004A6023">
      <w:pPr>
        <w:pStyle w:val="ListParagraph"/>
        <w:widowControl/>
        <w:numPr>
          <w:ilvl w:val="0"/>
          <w:numId w:val="34"/>
        </w:numPr>
        <w:autoSpaceDE/>
        <w:autoSpaceDN/>
        <w:spacing w:line="259" w:lineRule="auto"/>
        <w:rPr>
          <w:sz w:val="22"/>
        </w:rPr>
      </w:pPr>
      <w:r w:rsidRPr="000E7003">
        <w:rPr>
          <w:sz w:val="22"/>
        </w:rPr>
        <w:t>Connecting youth and educators to local businesses for educational opportunities</w:t>
      </w:r>
    </w:p>
    <w:p w14:paraId="18E5A8C4" w14:textId="77777777" w:rsidR="00DB1A9C" w:rsidRPr="000E7003" w:rsidRDefault="00DB1A9C" w:rsidP="004A6023">
      <w:pPr>
        <w:pStyle w:val="ListParagraph"/>
        <w:widowControl/>
        <w:numPr>
          <w:ilvl w:val="0"/>
          <w:numId w:val="34"/>
        </w:numPr>
        <w:autoSpaceDE/>
        <w:autoSpaceDN/>
        <w:spacing w:line="259" w:lineRule="auto"/>
        <w:rPr>
          <w:sz w:val="22"/>
        </w:rPr>
      </w:pPr>
      <w:r w:rsidRPr="000E7003">
        <w:rPr>
          <w:sz w:val="22"/>
        </w:rPr>
        <w:t>Navigating career information systems</w:t>
      </w:r>
    </w:p>
    <w:p w14:paraId="3D881330" w14:textId="77777777" w:rsidR="00DB1A9C" w:rsidRPr="000E7003" w:rsidRDefault="00DB1A9C" w:rsidP="004A6023">
      <w:pPr>
        <w:pStyle w:val="ListParagraph"/>
        <w:widowControl/>
        <w:numPr>
          <w:ilvl w:val="0"/>
          <w:numId w:val="34"/>
        </w:numPr>
        <w:autoSpaceDE/>
        <w:autoSpaceDN/>
        <w:spacing w:line="259" w:lineRule="auto"/>
        <w:rPr>
          <w:sz w:val="22"/>
        </w:rPr>
      </w:pPr>
      <w:r w:rsidRPr="000E7003">
        <w:rPr>
          <w:sz w:val="22"/>
        </w:rPr>
        <w:t>Teaching of the importance of soft skills in the workplace</w:t>
      </w:r>
    </w:p>
    <w:p w14:paraId="2854E3D1" w14:textId="77777777" w:rsidR="00DB1A9C" w:rsidRPr="000E7003" w:rsidRDefault="00DB1A9C" w:rsidP="004A6023">
      <w:pPr>
        <w:pStyle w:val="ListParagraph"/>
        <w:widowControl/>
        <w:numPr>
          <w:ilvl w:val="0"/>
          <w:numId w:val="34"/>
        </w:numPr>
        <w:autoSpaceDE/>
        <w:autoSpaceDN/>
        <w:spacing w:line="259" w:lineRule="auto"/>
        <w:rPr>
          <w:sz w:val="22"/>
        </w:rPr>
      </w:pPr>
      <w:r w:rsidRPr="000E7003">
        <w:rPr>
          <w:sz w:val="22"/>
        </w:rPr>
        <w:t>Enhancing independent living skills and social interpersonal skills</w:t>
      </w:r>
    </w:p>
    <w:p w14:paraId="5BB4986C" w14:textId="77777777" w:rsidR="00DB1A9C" w:rsidRPr="000E7003" w:rsidRDefault="00DB1A9C" w:rsidP="004A6023">
      <w:pPr>
        <w:pStyle w:val="ListParagraph"/>
        <w:widowControl/>
        <w:numPr>
          <w:ilvl w:val="0"/>
          <w:numId w:val="34"/>
        </w:numPr>
        <w:autoSpaceDE/>
        <w:autoSpaceDN/>
        <w:spacing w:line="259" w:lineRule="auto"/>
        <w:rPr>
          <w:sz w:val="22"/>
        </w:rPr>
      </w:pPr>
      <w:r w:rsidRPr="000E7003">
        <w:rPr>
          <w:sz w:val="22"/>
        </w:rPr>
        <w:t>Attending IEP meetings when invited (when VRC schedules will not allow)</w:t>
      </w:r>
    </w:p>
    <w:p w14:paraId="3A485CB9" w14:textId="77777777" w:rsidR="00DB1A9C" w:rsidRPr="000E7003" w:rsidRDefault="00DB1A9C" w:rsidP="004A6023">
      <w:pPr>
        <w:pStyle w:val="ListParagraph"/>
        <w:widowControl/>
        <w:numPr>
          <w:ilvl w:val="0"/>
          <w:numId w:val="34"/>
        </w:numPr>
        <w:autoSpaceDE/>
        <w:autoSpaceDN/>
        <w:spacing w:line="259" w:lineRule="auto"/>
        <w:rPr>
          <w:sz w:val="22"/>
        </w:rPr>
      </w:pPr>
      <w:r w:rsidRPr="000E7003">
        <w:rPr>
          <w:sz w:val="22"/>
        </w:rPr>
        <w:t>Presenting at an Open House or Orientation held at local schools</w:t>
      </w:r>
    </w:p>
    <w:p w14:paraId="0519F7DB" w14:textId="77777777" w:rsidR="00DB1A9C" w:rsidRPr="000E7003" w:rsidRDefault="00DB1A9C" w:rsidP="004A6023">
      <w:pPr>
        <w:pStyle w:val="ListParagraph"/>
        <w:widowControl/>
        <w:numPr>
          <w:ilvl w:val="0"/>
          <w:numId w:val="34"/>
        </w:numPr>
        <w:autoSpaceDE/>
        <w:autoSpaceDN/>
        <w:spacing w:line="259" w:lineRule="auto"/>
        <w:rPr>
          <w:sz w:val="22"/>
        </w:rPr>
      </w:pPr>
      <w:r w:rsidRPr="000E7003">
        <w:rPr>
          <w:sz w:val="22"/>
        </w:rPr>
        <w:t>And much more! Feel free to ask.</w:t>
      </w:r>
    </w:p>
    <w:p w14:paraId="50464D72" w14:textId="77777777" w:rsidR="00DB1A9C" w:rsidRPr="000E7003" w:rsidRDefault="00DB1A9C" w:rsidP="00DB1A9C">
      <w:pPr>
        <w:spacing w:after="0"/>
      </w:pPr>
    </w:p>
    <w:p w14:paraId="3415F3CB" w14:textId="77777777" w:rsidR="00DB1A9C" w:rsidRPr="000E7003" w:rsidRDefault="00DB1A9C" w:rsidP="00DB1A9C">
      <w:pPr>
        <w:spacing w:after="0"/>
        <w:rPr>
          <w:b/>
          <w:sz w:val="24"/>
        </w:rPr>
      </w:pPr>
      <w:r w:rsidRPr="000E7003">
        <w:rPr>
          <w:b/>
          <w:sz w:val="24"/>
        </w:rPr>
        <w:t>Requesting Services</w:t>
      </w:r>
    </w:p>
    <w:p w14:paraId="4936835E" w14:textId="77777777" w:rsidR="00DB1A9C" w:rsidRPr="000E7003" w:rsidRDefault="00DB1A9C" w:rsidP="00DB1A9C">
      <w:pPr>
        <w:spacing w:after="0"/>
      </w:pPr>
      <w:r w:rsidRPr="000E7003">
        <w:t xml:space="preserve">To request Pre-ETS, students or student advocates are required to complete a Pre-ETS request form, and email it to:  </w:t>
      </w:r>
      <w:hyperlink r:id="rId135" w:history="1">
        <w:r w:rsidRPr="000E7003">
          <w:rPr>
            <w:rStyle w:val="Hyperlink"/>
          </w:rPr>
          <w:t>Pre.ETS@state.or.us</w:t>
        </w:r>
      </w:hyperlink>
      <w:r w:rsidR="000536A4" w:rsidRPr="000E7003">
        <w:t xml:space="preserve"> </w:t>
      </w:r>
    </w:p>
    <w:p w14:paraId="4B5A9812" w14:textId="77777777" w:rsidR="00DB1A9C" w:rsidRPr="000E7003" w:rsidRDefault="00DB1A9C" w:rsidP="00DB1A9C">
      <w:pPr>
        <w:spacing w:after="0"/>
      </w:pPr>
      <w:r w:rsidRPr="000E7003">
        <w:t>To obtain a form:</w:t>
      </w:r>
    </w:p>
    <w:p w14:paraId="6D88CC18" w14:textId="54000CDF" w:rsidR="00DB1A9C" w:rsidRPr="000428DA" w:rsidRDefault="000428DA" w:rsidP="004A6023">
      <w:pPr>
        <w:pStyle w:val="ListParagraph"/>
        <w:numPr>
          <w:ilvl w:val="0"/>
          <w:numId w:val="36"/>
        </w:numPr>
        <w:spacing w:line="259" w:lineRule="auto"/>
      </w:pPr>
      <w:r>
        <w:rPr>
          <w:sz w:val="22"/>
        </w:rPr>
        <w:t>On line at TCN:</w:t>
      </w:r>
      <w:r w:rsidRPr="000428DA">
        <w:rPr>
          <w:sz w:val="20"/>
        </w:rPr>
        <w:t xml:space="preserve"> </w:t>
      </w:r>
      <w:r w:rsidRPr="000428DA">
        <w:rPr>
          <w:sz w:val="22"/>
        </w:rPr>
        <w:t>English  </w:t>
      </w:r>
      <w:hyperlink r:id="rId136" w:tgtFrame="_blank" w:history="1">
        <w:r w:rsidRPr="000428DA">
          <w:rPr>
            <w:rStyle w:val="Hyperlink"/>
            <w:sz w:val="22"/>
          </w:rPr>
          <w:t>https://is.gd/6uEN89</w:t>
        </w:r>
      </w:hyperlink>
      <w:r>
        <w:rPr>
          <w:sz w:val="22"/>
        </w:rPr>
        <w:t xml:space="preserve"> , </w:t>
      </w:r>
      <w:r w:rsidRPr="000428DA">
        <w:rPr>
          <w:sz w:val="22"/>
        </w:rPr>
        <w:t>Spanish  </w:t>
      </w:r>
      <w:hyperlink r:id="rId137" w:tgtFrame="_blank" w:history="1">
        <w:r w:rsidRPr="000428DA">
          <w:rPr>
            <w:rStyle w:val="Hyperlink"/>
            <w:sz w:val="22"/>
          </w:rPr>
          <w:t>https://is.gd/fQTDK5</w:t>
        </w:r>
      </w:hyperlink>
    </w:p>
    <w:p w14:paraId="340AA197" w14:textId="77777777" w:rsidR="00DB1A9C" w:rsidRPr="000E7003" w:rsidRDefault="00DB1A9C" w:rsidP="004A6023">
      <w:pPr>
        <w:pStyle w:val="ListParagraph"/>
        <w:widowControl/>
        <w:numPr>
          <w:ilvl w:val="0"/>
          <w:numId w:val="36"/>
        </w:numPr>
        <w:autoSpaceDE/>
        <w:autoSpaceDN/>
        <w:spacing w:line="259" w:lineRule="auto"/>
        <w:rPr>
          <w:sz w:val="22"/>
        </w:rPr>
      </w:pPr>
      <w:r w:rsidRPr="000E7003">
        <w:rPr>
          <w:sz w:val="22"/>
        </w:rPr>
        <w:t>In person from a Transition Network Facilitator or Pre-ETS Coordinator</w:t>
      </w:r>
    </w:p>
    <w:p w14:paraId="16E5F4DA" w14:textId="77777777" w:rsidR="00DB1A9C" w:rsidRPr="000E7003" w:rsidRDefault="00DB1A9C" w:rsidP="004A6023">
      <w:pPr>
        <w:pStyle w:val="ListParagraph"/>
        <w:widowControl/>
        <w:numPr>
          <w:ilvl w:val="0"/>
          <w:numId w:val="36"/>
        </w:numPr>
        <w:autoSpaceDE/>
        <w:autoSpaceDN/>
        <w:spacing w:line="259" w:lineRule="auto"/>
        <w:rPr>
          <w:color w:val="0563C1" w:themeColor="hyperlink"/>
          <w:sz w:val="22"/>
          <w:u w:val="single"/>
        </w:rPr>
      </w:pPr>
      <w:r w:rsidRPr="000E7003">
        <w:rPr>
          <w:sz w:val="22"/>
        </w:rPr>
        <w:t xml:space="preserve">Via email from </w:t>
      </w:r>
      <w:hyperlink r:id="rId138" w:history="1">
        <w:r w:rsidRPr="000E7003">
          <w:rPr>
            <w:rStyle w:val="Hyperlink"/>
            <w:sz w:val="22"/>
          </w:rPr>
          <w:t>Pre.ETS@state.or.us</w:t>
        </w:r>
      </w:hyperlink>
    </w:p>
    <w:p w14:paraId="0EEEFE41" w14:textId="77777777" w:rsidR="00DB1A9C" w:rsidRPr="000E7003" w:rsidRDefault="00DB1A9C" w:rsidP="00DB1A9C">
      <w:pPr>
        <w:spacing w:after="0"/>
      </w:pPr>
      <w:r w:rsidRPr="000E7003">
        <w:t xml:space="preserve">Schools and teachers can request consultations from individual coordinators without using the request form.  </w:t>
      </w:r>
    </w:p>
    <w:p w14:paraId="019CB9CA" w14:textId="77777777" w:rsidR="00DB1A9C" w:rsidRPr="000E7003" w:rsidRDefault="00DB1A9C" w:rsidP="00DB1A9C">
      <w:pPr>
        <w:spacing w:after="0"/>
      </w:pPr>
      <w:r w:rsidRPr="000E7003">
        <w:t>Pre-ETS coordinators partner with school districts, state agencies, and community providers to assist in delivering, enhancing and growing transition-based programs an</w:t>
      </w:r>
      <w:r w:rsidR="000536A4" w:rsidRPr="000E7003">
        <w:t xml:space="preserve">d opportunities for students.  </w:t>
      </w:r>
    </w:p>
    <w:p w14:paraId="74903A5E" w14:textId="77777777" w:rsidR="00DB1A9C" w:rsidRPr="000E7003" w:rsidRDefault="00DB1A9C" w:rsidP="00DB1A9C">
      <w:pPr>
        <w:spacing w:after="0"/>
      </w:pPr>
      <w:r w:rsidRPr="000E7003">
        <w:t>Please contact</w:t>
      </w:r>
      <w:r w:rsidR="000536A4" w:rsidRPr="000E7003">
        <w:t xml:space="preserve"> our team for more information.</w:t>
      </w:r>
    </w:p>
    <w:p w14:paraId="5C1C2CFF" w14:textId="77777777" w:rsidR="00DB1A9C" w:rsidRPr="0029240D" w:rsidRDefault="00DB1A9C" w:rsidP="00DB1A9C">
      <w:pPr>
        <w:spacing w:after="0"/>
        <w:rPr>
          <w:b/>
          <w:sz w:val="24"/>
          <w:szCs w:val="24"/>
        </w:rPr>
      </w:pPr>
      <w:r w:rsidRPr="0029240D">
        <w:rPr>
          <w:b/>
          <w:sz w:val="24"/>
          <w:szCs w:val="24"/>
        </w:rPr>
        <w:t>Pre-ETS Coordinators:</w:t>
      </w:r>
    </w:p>
    <w:p w14:paraId="3FF719F7" w14:textId="77777777" w:rsidR="00DB1A9C" w:rsidRDefault="00DB1A9C" w:rsidP="00DB1A9C">
      <w:pPr>
        <w:spacing w:after="0"/>
      </w:pPr>
      <w:r w:rsidRPr="0029240D">
        <w:t xml:space="preserve">Nicole Perdue, Central &amp; Eastern-Oregon  </w:t>
      </w:r>
      <w:r>
        <w:t xml:space="preserve">   </w:t>
      </w:r>
      <w:r w:rsidRPr="0029240D">
        <w:t xml:space="preserve">Email: </w:t>
      </w:r>
      <w:hyperlink r:id="rId139" w:history="1">
        <w:r w:rsidRPr="00FF085B">
          <w:rPr>
            <w:rStyle w:val="Hyperlink"/>
          </w:rPr>
          <w:t>Nicole.J.Perdue@state.or.us</w:t>
        </w:r>
      </w:hyperlink>
      <w:r w:rsidRPr="0029240D">
        <w:t xml:space="preserve">  </w:t>
      </w:r>
      <w:r>
        <w:t xml:space="preserve">    </w:t>
      </w:r>
      <w:r w:rsidRPr="0029240D">
        <w:t>Phone: (971</w:t>
      </w:r>
      <w:r>
        <w:t>)</w:t>
      </w:r>
      <w:r w:rsidRPr="0029240D">
        <w:t>718-4054</w:t>
      </w:r>
    </w:p>
    <w:p w14:paraId="05ABDEB8" w14:textId="77777777" w:rsidR="00DB1A9C" w:rsidRDefault="00DB1A9C" w:rsidP="00DB1A9C">
      <w:pPr>
        <w:spacing w:after="0"/>
      </w:pPr>
      <w:r>
        <w:t xml:space="preserve">Toni DePeel, Portland Metro-Oregon             Email:  </w:t>
      </w:r>
      <w:hyperlink r:id="rId140" w:history="1">
        <w:r w:rsidRPr="00A32FDE">
          <w:rPr>
            <w:rStyle w:val="Hyperlink"/>
          </w:rPr>
          <w:t>Toni.M.DePeel@state.or.us</w:t>
        </w:r>
      </w:hyperlink>
      <w:r>
        <w:t xml:space="preserve">      Phone: (971)600-8358</w:t>
      </w:r>
    </w:p>
    <w:p w14:paraId="2D8BDEFC" w14:textId="77777777" w:rsidR="00DB1A9C" w:rsidRDefault="00DB1A9C" w:rsidP="00DB1A9C">
      <w:pPr>
        <w:spacing w:after="0"/>
      </w:pPr>
      <w:r>
        <w:t>C.J. Webb, Willamette Valley-Oregon</w:t>
      </w:r>
      <w:r>
        <w:tab/>
        <w:t xml:space="preserve">       Email </w:t>
      </w:r>
      <w:hyperlink r:id="rId141" w:history="1">
        <w:r w:rsidRPr="009C4B4F">
          <w:rPr>
            <w:rStyle w:val="Hyperlink"/>
          </w:rPr>
          <w:t>Carolyn.Webb@state.or.us</w:t>
        </w:r>
      </w:hyperlink>
      <w:r>
        <w:t xml:space="preserve">         Phone: (503)476-4979</w:t>
      </w:r>
    </w:p>
    <w:p w14:paraId="5F0F251C" w14:textId="03373AAA" w:rsidR="000E7003" w:rsidRDefault="00DB1A9C" w:rsidP="000536A4">
      <w:pPr>
        <w:spacing w:after="0"/>
      </w:pPr>
      <w:r>
        <w:t>Pre-ETS Program Coordinator</w:t>
      </w:r>
      <w:r w:rsidR="00EE5CD5">
        <w:tab/>
      </w:r>
      <w:r w:rsidR="00EE5CD5">
        <w:tab/>
      </w:r>
      <w:r w:rsidR="00EE5CD5">
        <w:tab/>
      </w:r>
      <w:r w:rsidR="00EE5CD5">
        <w:tab/>
      </w:r>
    </w:p>
    <w:p w14:paraId="630F7BF6" w14:textId="77777777" w:rsidR="000E7003" w:rsidRDefault="000E7003" w:rsidP="000536A4">
      <w:pPr>
        <w:spacing w:after="0"/>
      </w:pPr>
    </w:p>
    <w:p w14:paraId="64136F92" w14:textId="77777777" w:rsidR="000E7003" w:rsidRDefault="000E7003" w:rsidP="000536A4">
      <w:pPr>
        <w:spacing w:after="0"/>
      </w:pPr>
    </w:p>
    <w:p w14:paraId="58AC20C2" w14:textId="77777777" w:rsidR="00DB1A9C" w:rsidRPr="000536A4" w:rsidRDefault="00DB1A9C" w:rsidP="000536A4">
      <w:pPr>
        <w:spacing w:after="0"/>
      </w:pPr>
      <w:r>
        <w:rPr>
          <w:noProof/>
          <w:color w:val="660066"/>
        </w:rPr>
        <w:drawing>
          <wp:anchor distT="0" distB="0" distL="114300" distR="114300" simplePos="0" relativeHeight="251790336" behindDoc="1" locked="0" layoutInCell="1" allowOverlap="1" wp14:anchorId="1F3E3DF8" wp14:editId="31DC2584">
            <wp:simplePos x="0" y="0"/>
            <wp:positionH relativeFrom="margin">
              <wp:align>right</wp:align>
            </wp:positionH>
            <wp:positionV relativeFrom="paragraph">
              <wp:posOffset>-152400</wp:posOffset>
            </wp:positionV>
            <wp:extent cx="2660798" cy="628650"/>
            <wp:effectExtent l="0" t="0" r="6350" b="0"/>
            <wp:wrapNone/>
            <wp:docPr id="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0" descr="Macintosh HD:Users:thomasc:Desktop:Color logo.JPG"/>
                    <pic:cNvPicPr>
                      <a:picLocks noChangeAspect="1" noChangeArrowheads="1"/>
                    </pic:cNvPicPr>
                  </pic:nvPicPr>
                  <pic:blipFill>
                    <a:blip r:embed="rId142" cstate="print">
                      <a:extLst>
                        <a:ext uri="{28A0092B-C50C-407E-A947-70E740481C1C}">
                          <a14:useLocalDpi xmlns:a14="http://schemas.microsoft.com/office/drawing/2010/main" val="0"/>
                        </a:ext>
                      </a:extLst>
                    </a:blip>
                    <a:stretch>
                      <a:fillRect/>
                    </a:stretch>
                  </pic:blipFill>
                  <pic:spPr bwMode="auto">
                    <a:xfrm>
                      <a:off x="0" y="0"/>
                      <a:ext cx="2660798" cy="6286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5E71A1D2" w14:textId="77777777" w:rsidR="00DB1A9C" w:rsidRPr="000E7003" w:rsidRDefault="00DB1A9C" w:rsidP="000372CB">
      <w:pPr>
        <w:pStyle w:val="Heading4"/>
      </w:pPr>
      <w:r w:rsidRPr="000E7003">
        <w:t>Developmental Disability</w:t>
      </w:r>
    </w:p>
    <w:p w14:paraId="4859CBFB" w14:textId="77777777" w:rsidR="00DB1A9C" w:rsidRPr="000E7003" w:rsidRDefault="00DB1A9C" w:rsidP="000E7003">
      <w:pPr>
        <w:tabs>
          <w:tab w:val="left" w:pos="1020"/>
          <w:tab w:val="left" w:pos="1021"/>
        </w:tabs>
        <w:spacing w:after="120"/>
        <w:jc w:val="both"/>
        <w:rPr>
          <w:sz w:val="24"/>
          <w:szCs w:val="24"/>
        </w:rPr>
      </w:pPr>
      <w:r w:rsidRPr="000E7003">
        <w:rPr>
          <w:sz w:val="24"/>
          <w:szCs w:val="24"/>
        </w:rPr>
        <w:t>A Developmental Disability (DD) is a mental or physical impairment or combination of mental and physical</w:t>
      </w:r>
      <w:r w:rsidRPr="000E7003">
        <w:rPr>
          <w:spacing w:val="-26"/>
          <w:sz w:val="24"/>
          <w:szCs w:val="24"/>
        </w:rPr>
        <w:t xml:space="preserve"> </w:t>
      </w:r>
      <w:r w:rsidRPr="000E7003">
        <w:rPr>
          <w:sz w:val="24"/>
          <w:szCs w:val="24"/>
        </w:rPr>
        <w:t>impairments.</w:t>
      </w:r>
    </w:p>
    <w:p w14:paraId="37F33C18" w14:textId="77777777" w:rsidR="00DB1A9C" w:rsidRPr="000E7003" w:rsidRDefault="00DB1A9C" w:rsidP="004A6023">
      <w:pPr>
        <w:pStyle w:val="ListParagraph"/>
        <w:numPr>
          <w:ilvl w:val="0"/>
          <w:numId w:val="38"/>
        </w:numPr>
        <w:tabs>
          <w:tab w:val="left" w:pos="1020"/>
          <w:tab w:val="left" w:pos="1021"/>
        </w:tabs>
        <w:spacing w:before="135"/>
        <w:contextualSpacing w:val="0"/>
        <w:jc w:val="both"/>
        <w:rPr>
          <w:szCs w:val="24"/>
        </w:rPr>
      </w:pPr>
      <w:r w:rsidRPr="000E7003">
        <w:rPr>
          <w:szCs w:val="24"/>
        </w:rPr>
        <w:t>Begins before 22 years of age;</w:t>
      </w:r>
    </w:p>
    <w:p w14:paraId="09552B61" w14:textId="77777777" w:rsidR="00DB1A9C" w:rsidRPr="000E7003" w:rsidRDefault="00DB1A9C" w:rsidP="004A6023">
      <w:pPr>
        <w:pStyle w:val="ListParagraph"/>
        <w:numPr>
          <w:ilvl w:val="0"/>
          <w:numId w:val="38"/>
        </w:numPr>
        <w:tabs>
          <w:tab w:val="left" w:pos="1020"/>
          <w:tab w:val="left" w:pos="1021"/>
        </w:tabs>
        <w:contextualSpacing w:val="0"/>
        <w:rPr>
          <w:szCs w:val="24"/>
        </w:rPr>
      </w:pPr>
      <w:r w:rsidRPr="000E7003">
        <w:rPr>
          <w:szCs w:val="24"/>
        </w:rPr>
        <w:t>Begins in and directly affects the brain and has continued indefinitely; and</w:t>
      </w:r>
    </w:p>
    <w:p w14:paraId="236DE6BB" w14:textId="77777777" w:rsidR="00DB1A9C" w:rsidRPr="000E7003" w:rsidRDefault="00DB1A9C" w:rsidP="004A6023">
      <w:pPr>
        <w:pStyle w:val="ListParagraph"/>
        <w:numPr>
          <w:ilvl w:val="0"/>
          <w:numId w:val="38"/>
        </w:numPr>
        <w:tabs>
          <w:tab w:val="left" w:pos="1020"/>
          <w:tab w:val="left" w:pos="1021"/>
        </w:tabs>
        <w:contextualSpacing w:val="0"/>
        <w:rPr>
          <w:szCs w:val="24"/>
        </w:rPr>
      </w:pPr>
      <w:r w:rsidRPr="000E7003">
        <w:rPr>
          <w:szCs w:val="24"/>
        </w:rPr>
        <w:t>Causes impairment of daily living skills (adaptive behavior) such as, but not limited to, communicating, grooming, dressing, safety and social</w:t>
      </w:r>
      <w:r w:rsidRPr="000E7003">
        <w:rPr>
          <w:spacing w:val="-12"/>
          <w:szCs w:val="24"/>
        </w:rPr>
        <w:t xml:space="preserve"> </w:t>
      </w:r>
      <w:r w:rsidRPr="000E7003">
        <w:rPr>
          <w:szCs w:val="24"/>
        </w:rPr>
        <w:t>skills.</w:t>
      </w:r>
    </w:p>
    <w:p w14:paraId="4A395A24" w14:textId="77777777" w:rsidR="00DB1A9C" w:rsidRPr="000E7003" w:rsidRDefault="00DB1A9C" w:rsidP="000372CB">
      <w:pPr>
        <w:pStyle w:val="Heading4"/>
      </w:pPr>
      <w:r w:rsidRPr="000E7003">
        <w:rPr>
          <w:noProof/>
        </w:rPr>
        <mc:AlternateContent>
          <mc:Choice Requires="wpg">
            <w:drawing>
              <wp:anchor distT="0" distB="0" distL="114300" distR="114300" simplePos="0" relativeHeight="251788288" behindDoc="0" locked="0" layoutInCell="1" allowOverlap="1" wp14:anchorId="65980B4C" wp14:editId="14F6545A">
                <wp:simplePos x="0" y="0"/>
                <wp:positionH relativeFrom="margin">
                  <wp:align>left</wp:align>
                </wp:positionH>
                <wp:positionV relativeFrom="paragraph">
                  <wp:posOffset>19050</wp:posOffset>
                </wp:positionV>
                <wp:extent cx="1592580" cy="3558540"/>
                <wp:effectExtent l="0" t="0" r="26670" b="22860"/>
                <wp:wrapSquare wrapText="bothSides"/>
                <wp:docPr id="40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2580" cy="3558540"/>
                          <a:chOff x="836" y="-154"/>
                          <a:chExt cx="5035" cy="9595"/>
                        </a:xfrm>
                      </wpg:grpSpPr>
                      <pic:pic xmlns:pic="http://schemas.openxmlformats.org/drawingml/2006/picture">
                        <pic:nvPicPr>
                          <pic:cNvPr id="401" name="Picture 1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926" y="-65"/>
                            <a:ext cx="2744" cy="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2" name="Rectangle 9"/>
                        <wps:cNvSpPr>
                          <a:spLocks noChangeArrowheads="1"/>
                        </wps:cNvSpPr>
                        <wps:spPr bwMode="auto">
                          <a:xfrm>
                            <a:off x="881" y="-110"/>
                            <a:ext cx="2834" cy="6570"/>
                          </a:xfrm>
                          <a:prstGeom prst="rect">
                            <a:avLst/>
                          </a:prstGeom>
                          <a:noFill/>
                          <a:ln w="57150">
                            <a:solidFill>
                              <a:srgbClr val="CCFFC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3" name="Picture 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2680" y="1641"/>
                            <a:ext cx="3101" cy="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4" name="Rectangle 7"/>
                        <wps:cNvSpPr>
                          <a:spLocks noChangeArrowheads="1"/>
                        </wps:cNvSpPr>
                        <wps:spPr bwMode="auto">
                          <a:xfrm>
                            <a:off x="2635" y="1596"/>
                            <a:ext cx="3191" cy="7290"/>
                          </a:xfrm>
                          <a:prstGeom prst="rect">
                            <a:avLst/>
                          </a:prstGeom>
                          <a:noFill/>
                          <a:ln w="57150">
                            <a:solidFill>
                              <a:srgbClr val="CCFFC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405"/>
                        <wps:cNvSpPr>
                          <a:spLocks/>
                        </wps:cNvSpPr>
                        <wps:spPr bwMode="auto">
                          <a:xfrm>
                            <a:off x="1003" y="7280"/>
                            <a:ext cx="4092" cy="2115"/>
                          </a:xfrm>
                          <a:custGeom>
                            <a:avLst/>
                            <a:gdLst>
                              <a:gd name="T0" fmla="+- 0 4805 1004"/>
                              <a:gd name="T1" fmla="*/ T0 w 4092"/>
                              <a:gd name="T2" fmla="+- 0 7281 7281"/>
                              <a:gd name="T3" fmla="*/ 7281 h 2115"/>
                              <a:gd name="T4" fmla="+- 0 1004 1004"/>
                              <a:gd name="T5" fmla="*/ T4 w 4092"/>
                              <a:gd name="T6" fmla="+- 0 8458 7281"/>
                              <a:gd name="T7" fmla="*/ 8458 h 2115"/>
                              <a:gd name="T8" fmla="+- 0 1294 1004"/>
                              <a:gd name="T9" fmla="*/ T8 w 4092"/>
                              <a:gd name="T10" fmla="+- 0 9395 7281"/>
                              <a:gd name="T11" fmla="*/ 9395 h 2115"/>
                              <a:gd name="T12" fmla="+- 0 5095 1004"/>
                              <a:gd name="T13" fmla="*/ T12 w 4092"/>
                              <a:gd name="T14" fmla="+- 0 8218 7281"/>
                              <a:gd name="T15" fmla="*/ 8218 h 2115"/>
                              <a:gd name="T16" fmla="+- 0 4805 1004"/>
                              <a:gd name="T17" fmla="*/ T16 w 4092"/>
                              <a:gd name="T18" fmla="+- 0 7281 7281"/>
                              <a:gd name="T19" fmla="*/ 7281 h 2115"/>
                            </a:gdLst>
                            <a:ahLst/>
                            <a:cxnLst>
                              <a:cxn ang="0">
                                <a:pos x="T1" y="T3"/>
                              </a:cxn>
                              <a:cxn ang="0">
                                <a:pos x="T5" y="T7"/>
                              </a:cxn>
                              <a:cxn ang="0">
                                <a:pos x="T9" y="T11"/>
                              </a:cxn>
                              <a:cxn ang="0">
                                <a:pos x="T13" y="T15"/>
                              </a:cxn>
                              <a:cxn ang="0">
                                <a:pos x="T17" y="T19"/>
                              </a:cxn>
                            </a:cxnLst>
                            <a:rect l="0" t="0" r="r" b="b"/>
                            <a:pathLst>
                              <a:path w="4092" h="2115">
                                <a:moveTo>
                                  <a:pt x="3801" y="0"/>
                                </a:moveTo>
                                <a:lnTo>
                                  <a:pt x="0" y="1177"/>
                                </a:lnTo>
                                <a:lnTo>
                                  <a:pt x="290" y="2114"/>
                                </a:lnTo>
                                <a:lnTo>
                                  <a:pt x="4091" y="937"/>
                                </a:lnTo>
                                <a:lnTo>
                                  <a:pt x="380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5"/>
                        <wps:cNvSpPr>
                          <a:spLocks/>
                        </wps:cNvSpPr>
                        <wps:spPr bwMode="auto">
                          <a:xfrm>
                            <a:off x="1003" y="7280"/>
                            <a:ext cx="4092" cy="2115"/>
                          </a:xfrm>
                          <a:custGeom>
                            <a:avLst/>
                            <a:gdLst>
                              <a:gd name="T0" fmla="+- 0 1004 1004"/>
                              <a:gd name="T1" fmla="*/ T0 w 4092"/>
                              <a:gd name="T2" fmla="+- 0 8458 7281"/>
                              <a:gd name="T3" fmla="*/ 8458 h 2115"/>
                              <a:gd name="T4" fmla="+- 0 4805 1004"/>
                              <a:gd name="T5" fmla="*/ T4 w 4092"/>
                              <a:gd name="T6" fmla="+- 0 7281 7281"/>
                              <a:gd name="T7" fmla="*/ 7281 h 2115"/>
                              <a:gd name="T8" fmla="+- 0 5095 1004"/>
                              <a:gd name="T9" fmla="*/ T8 w 4092"/>
                              <a:gd name="T10" fmla="+- 0 8218 7281"/>
                              <a:gd name="T11" fmla="*/ 8218 h 2115"/>
                              <a:gd name="T12" fmla="+- 0 1294 1004"/>
                              <a:gd name="T13" fmla="*/ T12 w 4092"/>
                              <a:gd name="T14" fmla="+- 0 9395 7281"/>
                              <a:gd name="T15" fmla="*/ 9395 h 2115"/>
                              <a:gd name="T16" fmla="+- 0 1004 1004"/>
                              <a:gd name="T17" fmla="*/ T16 w 4092"/>
                              <a:gd name="T18" fmla="+- 0 8458 7281"/>
                              <a:gd name="T19" fmla="*/ 8458 h 2115"/>
                            </a:gdLst>
                            <a:ahLst/>
                            <a:cxnLst>
                              <a:cxn ang="0">
                                <a:pos x="T1" y="T3"/>
                              </a:cxn>
                              <a:cxn ang="0">
                                <a:pos x="T5" y="T7"/>
                              </a:cxn>
                              <a:cxn ang="0">
                                <a:pos x="T9" y="T11"/>
                              </a:cxn>
                              <a:cxn ang="0">
                                <a:pos x="T13" y="T15"/>
                              </a:cxn>
                              <a:cxn ang="0">
                                <a:pos x="T17" y="T19"/>
                              </a:cxn>
                            </a:cxnLst>
                            <a:rect l="0" t="0" r="r" b="b"/>
                            <a:pathLst>
                              <a:path w="4092" h="2115">
                                <a:moveTo>
                                  <a:pt x="0" y="1177"/>
                                </a:moveTo>
                                <a:lnTo>
                                  <a:pt x="3801" y="0"/>
                                </a:lnTo>
                                <a:lnTo>
                                  <a:pt x="4091" y="937"/>
                                </a:lnTo>
                                <a:lnTo>
                                  <a:pt x="290" y="2114"/>
                                </a:lnTo>
                                <a:lnTo>
                                  <a:pt x="0" y="1177"/>
                                </a:lnTo>
                                <a:close/>
                              </a:path>
                            </a:pathLst>
                          </a:custGeom>
                          <a:noFill/>
                          <a:ln w="57150">
                            <a:solidFill>
                              <a:srgbClr val="CCFF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7" name="Picture 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081" y="7407"/>
                            <a:ext cx="3938" cy="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8" name="Picture 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376" y="7763"/>
                            <a:ext cx="3352" cy="1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E461C6" id="Group 2" o:spid="_x0000_s1026" style="position:absolute;margin-left:0;margin-top:1.5pt;width:125.4pt;height:280.2pt;z-index:251788288;mso-position-horizontal:left;mso-position-horizontal-relative:margin" coordorigin="836,-154" coordsize="5035,95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">
                <v:shape id="Picture 10" o:spid="_x0000_s1027" type="#_x0000_t75" style="position:absolute;left:926;top:-65;width:2744;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">
                  <v:imagedata r:id="rId147" o:title=""/>
                </v:shape>
                <v:rect id="Rectangle 9" o:spid="_x0000_s1028" style="position:absolute;left:881;top:-110;width:2834;height:6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" filled="f" strokecolor="#cfc" strokeweight="4.5pt"/>
                <v:shape id="Picture 8" o:spid="_x0000_s1029" type="#_x0000_t75" style="position:absolute;left:2680;top:1641;width:3101;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">
                  <v:imagedata r:id="rId148" o:title=""/>
                </v:shape>
                <v:rect id="Rectangle 7" o:spid="_x0000_s1030" style="position:absolute;left:2635;top:1596;width:3191;height:7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" filled="f" strokecolor="#cfc" strokeweight="4.5pt"/>
                <v:shape id="Freeform 405" o:spid="_x0000_s1031" style="position:absolute;left:1003;top:7280;width:4092;height:2115;visibility:visible;mso-wrap-style:square;v-text-anchor:top" coordsize="4092,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" path="m3801,l,1177r290,937l4091,937,3801,xe" stroked="f">
                  <v:path arrowok="t" o:connecttype="custom" o:connectlocs="3801,7281;0,8458;290,9395;4091,8218;3801,7281" o:connectangles="0,0,0,0,0"/>
                </v:shape>
                <v:shape id="Freeform 5" o:spid="_x0000_s1032" style="position:absolute;left:1003;top:7280;width:4092;height:2115;visibility:visible;mso-wrap-style:square;v-text-anchor:top" coordsize="4092,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" path="m,1177l3801,r290,937l290,2114,,1177xe" filled="f" strokecolor="#cfc" strokeweight="4.5pt">
                  <v:path arrowok="t" o:connecttype="custom" o:connectlocs="0,8458;3801,7281;4091,8218;290,9395;0,8458" o:connectangles="0,0,0,0,0"/>
                </v:shape>
                <v:shape id="Picture 4" o:spid="_x0000_s1033" type="#_x0000_t75" style="position:absolute;left:1081;top:7407;width:3938;height:1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">
                  <v:imagedata r:id="rId149" o:title=""/>
                </v:shape>
                <v:shape id="Picture 3" o:spid="_x0000_s1034" type="#_x0000_t75" style="position:absolute;left:1376;top:7763;width:3352;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">
                  <v:imagedata r:id="rId150" o:title=""/>
                </v:shape>
                <w10:wrap type="square" anchorx="margin"/>
              </v:group>
            </w:pict>
          </mc:Fallback>
        </mc:AlternateContent>
      </w:r>
      <w:r w:rsidRPr="000E7003">
        <w:t>Intellectual Disability</w:t>
      </w:r>
    </w:p>
    <w:p w14:paraId="1543F87D" w14:textId="77777777" w:rsidR="00DB1A9C" w:rsidRPr="000E7003" w:rsidRDefault="00DB1A9C" w:rsidP="00DB1A9C">
      <w:pPr>
        <w:pStyle w:val="BodyText"/>
        <w:rPr>
          <w:rFonts w:ascii="Lucida Sans" w:hAnsi="Lucida Sans"/>
          <w:sz w:val="24"/>
          <w:szCs w:val="24"/>
        </w:rPr>
      </w:pPr>
      <w:r w:rsidRPr="000E7003">
        <w:rPr>
          <w:rFonts w:ascii="Lucida Sans" w:hAnsi="Lucida Sans"/>
          <w:sz w:val="24"/>
          <w:szCs w:val="24"/>
        </w:rPr>
        <w:t>An Intellectual Disability (ID) impacts a person’s learning, reasoning and problem-solving skills. In Oregon, ID means a person has an intelligence quotient (IQ) of 70 or under as measured by a qualified professional, along with a lack of daily living skills (adaptive behavior) such as, but not limited to, communicating, grooming, dressing, safety and social skills.</w:t>
      </w:r>
    </w:p>
    <w:p w14:paraId="6BA08BFB" w14:textId="77777777" w:rsidR="00DB1A9C" w:rsidRPr="000E7003" w:rsidRDefault="00DB1A9C" w:rsidP="004A6023">
      <w:pPr>
        <w:pStyle w:val="ListParagraph"/>
        <w:numPr>
          <w:ilvl w:val="0"/>
          <w:numId w:val="58"/>
        </w:numPr>
        <w:tabs>
          <w:tab w:val="left" w:pos="1020"/>
          <w:tab w:val="left" w:pos="1021"/>
        </w:tabs>
        <w:rPr>
          <w:szCs w:val="24"/>
        </w:rPr>
      </w:pPr>
      <w:r w:rsidRPr="000E7003">
        <w:rPr>
          <w:szCs w:val="24"/>
        </w:rPr>
        <w:t>Begins before 18 years of age, and</w:t>
      </w:r>
    </w:p>
    <w:p w14:paraId="0926FB59" w14:textId="77777777" w:rsidR="007657F5" w:rsidRDefault="00DB1A9C" w:rsidP="004A6023">
      <w:pPr>
        <w:pStyle w:val="ListParagraph"/>
        <w:numPr>
          <w:ilvl w:val="0"/>
          <w:numId w:val="57"/>
        </w:numPr>
        <w:tabs>
          <w:tab w:val="left" w:pos="1020"/>
          <w:tab w:val="left" w:pos="1021"/>
        </w:tabs>
        <w:ind w:left="720" w:firstLine="0"/>
        <w:contextualSpacing w:val="0"/>
        <w:rPr>
          <w:szCs w:val="24"/>
        </w:rPr>
      </w:pPr>
      <w:r w:rsidRPr="000E7003">
        <w:rPr>
          <w:szCs w:val="24"/>
        </w:rPr>
        <w:t>Begins in and directly affec</w:t>
      </w:r>
      <w:r w:rsidR="007657F5">
        <w:rPr>
          <w:szCs w:val="24"/>
        </w:rPr>
        <w:t xml:space="preserve">ts the brain </w:t>
      </w:r>
    </w:p>
    <w:p w14:paraId="37852CD2" w14:textId="77777777" w:rsidR="00DB1A9C" w:rsidRPr="007657F5" w:rsidRDefault="007657F5" w:rsidP="007657F5">
      <w:pPr>
        <w:pStyle w:val="ListParagraph"/>
        <w:tabs>
          <w:tab w:val="left" w:pos="1020"/>
          <w:tab w:val="left" w:pos="1021"/>
        </w:tabs>
        <w:contextualSpacing w:val="0"/>
        <w:rPr>
          <w:szCs w:val="24"/>
        </w:rPr>
      </w:pPr>
      <w:r>
        <w:rPr>
          <w:szCs w:val="24"/>
        </w:rPr>
        <w:t xml:space="preserve">         and </w:t>
      </w:r>
      <w:r w:rsidR="00DB1A9C" w:rsidRPr="000E7003">
        <w:rPr>
          <w:szCs w:val="24"/>
        </w:rPr>
        <w:t>has continued indefinitely.</w:t>
      </w:r>
    </w:p>
    <w:p w14:paraId="0B154391" w14:textId="77777777" w:rsidR="00DB1A9C" w:rsidRPr="000E7003" w:rsidRDefault="00DB1A9C" w:rsidP="000372CB">
      <w:pPr>
        <w:pStyle w:val="Heading4"/>
      </w:pPr>
      <w:r w:rsidRPr="000E7003">
        <w:t>Eligibility</w:t>
      </w:r>
    </w:p>
    <w:p w14:paraId="49CDCBE5" w14:textId="77777777" w:rsidR="00DB1A9C" w:rsidRPr="000E7003" w:rsidRDefault="00DB1A9C" w:rsidP="00DB1A9C">
      <w:pPr>
        <w:pStyle w:val="BodyText"/>
        <w:rPr>
          <w:rFonts w:ascii="Lucida Sans" w:hAnsi="Lucida Sans"/>
          <w:sz w:val="24"/>
          <w:szCs w:val="24"/>
        </w:rPr>
      </w:pPr>
      <w:r w:rsidRPr="000E7003">
        <w:rPr>
          <w:rFonts w:ascii="Lucida Sans" w:hAnsi="Lucida Sans"/>
          <w:sz w:val="24"/>
          <w:szCs w:val="24"/>
        </w:rPr>
        <w:t>Your county Community Developmental Disability Program (CDDP) decides eligibility. The worker in your county will help with the necessary papers you need and help you through the eligibility process.</w:t>
      </w:r>
    </w:p>
    <w:p w14:paraId="7713EF33" w14:textId="77777777" w:rsidR="00DB1A9C" w:rsidRPr="000E7003" w:rsidRDefault="00DB1A9C" w:rsidP="00DB1A9C">
      <w:pPr>
        <w:pStyle w:val="BodyText"/>
        <w:rPr>
          <w:rFonts w:ascii="Lucida Sans" w:hAnsi="Lucida Sans"/>
          <w:sz w:val="24"/>
          <w:szCs w:val="24"/>
        </w:rPr>
      </w:pPr>
      <w:r w:rsidRPr="000E7003">
        <w:rPr>
          <w:rFonts w:ascii="Lucida Sans" w:hAnsi="Lucida Sans"/>
          <w:sz w:val="24"/>
          <w:szCs w:val="24"/>
        </w:rPr>
        <w:t xml:space="preserve">To find out if you are eligible for services, contact your county CDDP. Information: </w:t>
      </w:r>
      <w:hyperlink r:id="rId151" w:history="1">
        <w:r w:rsidR="003E722A" w:rsidRPr="00116422">
          <w:rPr>
            <w:rStyle w:val="Hyperlink"/>
            <w:rFonts w:ascii="Lucida Sans" w:hAnsi="Lucida Sans"/>
            <w:sz w:val="24"/>
            <w:szCs w:val="24"/>
          </w:rPr>
          <w:t>https://is.gd/J7BxPy</w:t>
        </w:r>
      </w:hyperlink>
      <w:r w:rsidR="003E722A">
        <w:rPr>
          <w:rFonts w:ascii="Lucida Sans" w:hAnsi="Lucida Sans"/>
          <w:sz w:val="24"/>
          <w:szCs w:val="24"/>
          <w:u w:val="single"/>
        </w:rPr>
        <w:t xml:space="preserve"> </w:t>
      </w:r>
    </w:p>
    <w:p w14:paraId="52CC5DA7" w14:textId="77777777" w:rsidR="00DB1A9C" w:rsidRPr="000E7003" w:rsidRDefault="00DB1A9C" w:rsidP="000372CB">
      <w:pPr>
        <w:pStyle w:val="Heading4"/>
      </w:pPr>
      <w:r w:rsidRPr="000E7003">
        <w:t>DD Services</w:t>
      </w:r>
    </w:p>
    <w:p w14:paraId="0531BFB1" w14:textId="77777777" w:rsidR="00DB1A9C" w:rsidRPr="000E7003" w:rsidRDefault="00DB1A9C" w:rsidP="00DB1A9C">
      <w:pPr>
        <w:pStyle w:val="BodyText"/>
        <w:rPr>
          <w:rFonts w:ascii="Lucida Sans" w:hAnsi="Lucida Sans"/>
          <w:sz w:val="24"/>
          <w:szCs w:val="24"/>
        </w:rPr>
      </w:pPr>
      <w:r w:rsidRPr="000E7003">
        <w:rPr>
          <w:rFonts w:ascii="Lucida Sans" w:hAnsi="Lucida Sans"/>
          <w:sz w:val="24"/>
          <w:szCs w:val="24"/>
        </w:rPr>
        <w:t>You may receive services in your own home, your family home, a group home or foster home. Based on your needs and goals, here are some services that may be available to you:</w:t>
      </w:r>
    </w:p>
    <w:p w14:paraId="60938B9E" w14:textId="77777777" w:rsidR="00DB1A9C" w:rsidRPr="000E7003" w:rsidRDefault="00DB1A9C" w:rsidP="004A6023">
      <w:pPr>
        <w:pStyle w:val="BodyText"/>
        <w:numPr>
          <w:ilvl w:val="0"/>
          <w:numId w:val="37"/>
        </w:numPr>
        <w:rPr>
          <w:rFonts w:ascii="Lucida Sans" w:hAnsi="Lucida Sans"/>
          <w:sz w:val="24"/>
          <w:szCs w:val="24"/>
        </w:rPr>
      </w:pPr>
      <w:r w:rsidRPr="000E7003">
        <w:rPr>
          <w:rFonts w:ascii="Lucida Sans" w:hAnsi="Lucida Sans"/>
          <w:sz w:val="24"/>
          <w:szCs w:val="24"/>
        </w:rPr>
        <w:t>Support with everyday activities like bathing, dressing, shopping, making meals, managing your money, and help with behavior and communication challenges.</w:t>
      </w:r>
    </w:p>
    <w:p w14:paraId="17600D95" w14:textId="77777777" w:rsidR="00DB1A9C" w:rsidRPr="000E7003" w:rsidRDefault="00DB1A9C" w:rsidP="004A6023">
      <w:pPr>
        <w:pStyle w:val="BodyText"/>
        <w:numPr>
          <w:ilvl w:val="0"/>
          <w:numId w:val="37"/>
        </w:numPr>
        <w:rPr>
          <w:rFonts w:ascii="Lucida Sans" w:hAnsi="Lucida Sans"/>
          <w:sz w:val="24"/>
          <w:szCs w:val="24"/>
        </w:rPr>
      </w:pPr>
      <w:r w:rsidRPr="000E7003">
        <w:rPr>
          <w:rFonts w:ascii="Lucida Sans" w:hAnsi="Lucida Sans"/>
          <w:sz w:val="24"/>
          <w:szCs w:val="24"/>
        </w:rPr>
        <w:t>Supports in your community. Everyone benefits when you are active in your community.</w:t>
      </w:r>
    </w:p>
    <w:p w14:paraId="5AF5D728" w14:textId="77777777" w:rsidR="000536A4" w:rsidRPr="000E7003" w:rsidRDefault="00DB1A9C" w:rsidP="004A6023">
      <w:pPr>
        <w:pStyle w:val="BodyText"/>
        <w:numPr>
          <w:ilvl w:val="0"/>
          <w:numId w:val="37"/>
        </w:numPr>
        <w:rPr>
          <w:rFonts w:ascii="Lucida Sans" w:hAnsi="Lucida Sans"/>
          <w:sz w:val="24"/>
          <w:szCs w:val="24"/>
        </w:rPr>
      </w:pPr>
      <w:r w:rsidRPr="000E7003">
        <w:rPr>
          <w:rFonts w:ascii="Lucida Sans" w:hAnsi="Lucida Sans"/>
          <w:sz w:val="24"/>
          <w:szCs w:val="24"/>
        </w:rPr>
        <w:t>Employment supports</w:t>
      </w:r>
    </w:p>
    <w:p w14:paraId="136AB6AA" w14:textId="084AC293" w:rsidR="00325D6B" w:rsidRPr="002E4D54" w:rsidRDefault="003E722A" w:rsidP="00412B1F">
      <w:pPr>
        <w:pStyle w:val="BodyText"/>
        <w:ind w:left="360"/>
        <w:rPr>
          <w:color w:val="1EB050"/>
        </w:rPr>
      </w:pPr>
      <w:r w:rsidRPr="003E722A">
        <w:rPr>
          <w:b/>
          <w:bCs/>
        </w:rPr>
        <w:t>Transmittal DDS</w:t>
      </w:r>
      <w:r w:rsidRPr="003E722A">
        <w:rPr>
          <w:b/>
        </w:rPr>
        <w:t xml:space="preserve">:  </w:t>
      </w:r>
      <w:hyperlink r:id="rId152" w:history="1">
        <w:r w:rsidRPr="002E4D54">
          <w:rPr>
            <w:rStyle w:val="Hyperlink"/>
          </w:rPr>
          <w:t>https://is.gd/6ZlATt</w:t>
        </w:r>
      </w:hyperlink>
      <w:r w:rsidR="00412B1F" w:rsidRPr="002E4D54">
        <w:rPr>
          <w:color w:val="1EB050"/>
        </w:rPr>
        <w:t xml:space="preserve"> </w:t>
      </w:r>
    </w:p>
    <w:p w14:paraId="7FEE63A8" w14:textId="77777777" w:rsidR="007657F5" w:rsidRDefault="007657F5" w:rsidP="00325D6B">
      <w:pPr>
        <w:pStyle w:val="BodyText"/>
        <w:ind w:left="360"/>
        <w:rPr>
          <w:sz w:val="24"/>
          <w:szCs w:val="24"/>
        </w:rPr>
      </w:pPr>
    </w:p>
    <w:p w14:paraId="7772244E" w14:textId="77777777" w:rsidR="00DB1A9C" w:rsidRPr="007657F5" w:rsidRDefault="00DB1A9C" w:rsidP="007657F5">
      <w:pPr>
        <w:pStyle w:val="BodyText"/>
        <w:ind w:left="360"/>
        <w:rPr>
          <w:sz w:val="24"/>
          <w:szCs w:val="24"/>
        </w:rPr>
      </w:pPr>
      <w:r>
        <w:rPr>
          <w:noProof/>
        </w:rPr>
        <w:drawing>
          <wp:anchor distT="0" distB="0" distL="114300" distR="114300" simplePos="0" relativeHeight="251789312" behindDoc="1" locked="0" layoutInCell="1" allowOverlap="1" wp14:anchorId="490ED032" wp14:editId="5855DD4A">
            <wp:simplePos x="0" y="0"/>
            <wp:positionH relativeFrom="margin">
              <wp:align>right</wp:align>
            </wp:positionH>
            <wp:positionV relativeFrom="paragraph">
              <wp:posOffset>-282575</wp:posOffset>
            </wp:positionV>
            <wp:extent cx="1673352" cy="731520"/>
            <wp:effectExtent l="0" t="0" r="3175" b="0"/>
            <wp:wrapNone/>
            <wp:docPr id="11" name="Picture 20" descr="Macintosh HD:Users:thomasc:Desktop:Colo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0" descr="Macintosh HD:Users:thomasc:Desktop:Color logo.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673352" cy="73152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70E7C356" w14:textId="77777777" w:rsidR="00DB1A9C" w:rsidRPr="00412B1F" w:rsidRDefault="00DB1A9C" w:rsidP="000372CB">
      <w:pPr>
        <w:pStyle w:val="Heading4"/>
      </w:pPr>
      <w:r w:rsidRPr="00412B1F">
        <w:t>Employment First</w:t>
      </w:r>
    </w:p>
    <w:p w14:paraId="063DB5F4" w14:textId="77777777" w:rsidR="00DB1A9C" w:rsidRPr="00412B1F" w:rsidRDefault="00DB1A9C" w:rsidP="00DB1A9C">
      <w:pPr>
        <w:pStyle w:val="BodyText"/>
        <w:rPr>
          <w:rFonts w:ascii="Lucida Sans" w:hAnsi="Lucida Sans"/>
          <w:sz w:val="24"/>
          <w:szCs w:val="24"/>
        </w:rPr>
      </w:pPr>
      <w:r w:rsidRPr="00412B1F">
        <w:rPr>
          <w:rFonts w:ascii="Lucida Sans" w:hAnsi="Lucida Sans"/>
          <w:sz w:val="24"/>
          <w:szCs w:val="24"/>
        </w:rPr>
        <w:t>Employment First is a national movement centered on the belie</w:t>
      </w:r>
      <w:r w:rsidR="001D0122" w:rsidRPr="00412B1F">
        <w:rPr>
          <w:rFonts w:ascii="Lucida Sans" w:hAnsi="Lucida Sans"/>
          <w:sz w:val="24"/>
          <w:szCs w:val="24"/>
        </w:rPr>
        <w:t>f</w:t>
      </w:r>
      <w:r w:rsidRPr="00412B1F">
        <w:rPr>
          <w:rFonts w:ascii="Lucida Sans" w:hAnsi="Lucida Sans"/>
          <w:sz w:val="24"/>
          <w:szCs w:val="24"/>
        </w:rPr>
        <w:t xml:space="preserve"> that all people, regardless of disability, are capable of full participation in integrated employment and community life. In Oregon, Employment First is also a state policy that working age adults and youth with intellectual and developmental disabilities (I/DD) can work in jobs fully integrated in the community. Oregon Employment First is a collaboration between the Office of Developmental Disabilities Services, Vocational Rehabilitation and the Oregon Department of Education. </w:t>
      </w:r>
    </w:p>
    <w:p w14:paraId="087A00ED" w14:textId="77777777" w:rsidR="00DB1A9C" w:rsidRPr="00412B1F" w:rsidRDefault="00DB1A9C" w:rsidP="00DB1A9C">
      <w:pPr>
        <w:pStyle w:val="BodyText"/>
        <w:rPr>
          <w:rFonts w:ascii="Lucida Sans" w:hAnsi="Lucida Sans"/>
          <w:sz w:val="24"/>
          <w:szCs w:val="24"/>
        </w:rPr>
      </w:pPr>
    </w:p>
    <w:p w14:paraId="4B8228D0" w14:textId="77777777" w:rsidR="00DB1A9C" w:rsidRPr="00412B1F" w:rsidRDefault="00DB1A9C" w:rsidP="00DB1A9C">
      <w:pPr>
        <w:pStyle w:val="BodyText"/>
        <w:rPr>
          <w:rFonts w:ascii="Lucida Sans" w:hAnsi="Lucida Sans" w:cs="Times New Roman"/>
          <w:sz w:val="24"/>
          <w:szCs w:val="24"/>
        </w:rPr>
      </w:pPr>
      <w:r w:rsidRPr="00412B1F">
        <w:rPr>
          <w:rFonts w:ascii="Lucida Sans" w:hAnsi="Lucida Sans"/>
          <w:sz w:val="24"/>
          <w:szCs w:val="24"/>
        </w:rPr>
        <w:t xml:space="preserve">More information on Employment First is available at: </w:t>
      </w:r>
      <w:hyperlink r:id="rId154" w:history="1">
        <w:r w:rsidRPr="00412B1F">
          <w:rPr>
            <w:rStyle w:val="Hyperlink"/>
            <w:rFonts w:ascii="Lucida Sans" w:hAnsi="Lucida Sans"/>
            <w:sz w:val="24"/>
            <w:szCs w:val="24"/>
          </w:rPr>
          <w:t>http://iworkwesucceed.org</w:t>
        </w:r>
      </w:hyperlink>
    </w:p>
    <w:p w14:paraId="5B648D8D" w14:textId="77777777" w:rsidR="00DB1A9C" w:rsidRPr="00412B1F" w:rsidRDefault="00DB1A9C" w:rsidP="00DB1A9C">
      <w:pPr>
        <w:pStyle w:val="BodyText"/>
        <w:rPr>
          <w:rFonts w:ascii="Lucida Sans" w:hAnsi="Lucida Sans"/>
        </w:rPr>
      </w:pPr>
    </w:p>
    <w:p w14:paraId="3B9739D5" w14:textId="77777777" w:rsidR="00DB1A9C" w:rsidRPr="00412B1F" w:rsidRDefault="00DB1A9C" w:rsidP="00DB1A9C">
      <w:pPr>
        <w:pStyle w:val="Caption"/>
        <w:framePr w:w="5535" w:h="4606" w:hRule="exact" w:hSpace="187" w:vSpace="216" w:wrap="around" w:vAnchor="text" w:hAnchor="page" w:x="1344" w:y="2" w:anchorLock="1"/>
        <w:spacing w:after="0"/>
        <w:rPr>
          <w:rFonts w:ascii="Lucida Sans" w:hAnsi="Lucida Sans"/>
          <w:color w:val="auto"/>
          <w:sz w:val="16"/>
          <w:szCs w:val="16"/>
        </w:rPr>
      </w:pPr>
      <w:r w:rsidRPr="00412B1F">
        <w:rPr>
          <w:rFonts w:ascii="Lucida Sans" w:hAnsi="Lucida Sans"/>
          <w:b w:val="0"/>
          <w:noProof/>
          <w:color w:val="auto"/>
          <w:sz w:val="16"/>
          <w:szCs w:val="16"/>
        </w:rPr>
        <w:drawing>
          <wp:inline distT="0" distB="0" distL="0" distR="0" wp14:anchorId="71173287" wp14:editId="21FA4C4C">
            <wp:extent cx="3443288" cy="2295525"/>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5" cstate="print">
                      <a:extLst>
                        <a:ext uri="{28A0092B-C50C-407E-A947-70E740481C1C}">
                          <a14:useLocalDpi xmlns:a14="http://schemas.microsoft.com/office/drawing/2010/main" val="0"/>
                        </a:ext>
                      </a:extLst>
                    </a:blip>
                    <a:stretch>
                      <a:fillRect/>
                    </a:stretch>
                  </pic:blipFill>
                  <pic:spPr bwMode="auto">
                    <a:xfrm>
                      <a:off x="0" y="0"/>
                      <a:ext cx="3445468" cy="2296978"/>
                    </a:xfrm>
                    <a:prstGeom prst="rect">
                      <a:avLst/>
                    </a:prstGeom>
                    <a:noFill/>
                    <a:ln>
                      <a:noFill/>
                    </a:ln>
                  </pic:spPr>
                </pic:pic>
              </a:graphicData>
            </a:graphic>
          </wp:inline>
        </w:drawing>
      </w:r>
    </w:p>
    <w:p w14:paraId="33927187" w14:textId="77777777" w:rsidR="00DB1A9C" w:rsidRPr="00412B1F" w:rsidRDefault="00DB1A9C" w:rsidP="00DB1A9C">
      <w:pPr>
        <w:framePr w:w="5535" w:h="4606" w:hRule="exact" w:hSpace="187" w:vSpace="216" w:wrap="around" w:vAnchor="text" w:hAnchor="page" w:x="1344" w:y="2" w:anchorLock="1"/>
        <w:rPr>
          <w:sz w:val="20"/>
          <w:szCs w:val="20"/>
        </w:rPr>
      </w:pPr>
      <w:r w:rsidRPr="00412B1F">
        <w:rPr>
          <w:color w:val="000000"/>
          <w:sz w:val="20"/>
          <w:szCs w:val="20"/>
          <w:shd w:val="clear" w:color="auto" w:fill="FFFFFF"/>
        </w:rPr>
        <w:t>Karisue started working at Gresham Heights Learning Center before she graduated from her transition program in June 2016. After graduation, she increased her hours to 20 hours per week. </w:t>
      </w:r>
    </w:p>
    <w:p w14:paraId="141A1705" w14:textId="77777777" w:rsidR="00DB1A9C" w:rsidRPr="00412B1F" w:rsidRDefault="00DB1A9C" w:rsidP="00DB1A9C">
      <w:pPr>
        <w:pStyle w:val="BodyText"/>
        <w:rPr>
          <w:rFonts w:ascii="Lucida Sans" w:hAnsi="Lucida Sans"/>
        </w:rPr>
      </w:pPr>
    </w:p>
    <w:p w14:paraId="47F1DF87" w14:textId="77777777" w:rsidR="00DB1A9C" w:rsidRPr="00412B1F" w:rsidRDefault="00DB1A9C" w:rsidP="000372CB">
      <w:pPr>
        <w:pStyle w:val="Heading4"/>
      </w:pPr>
      <w:r w:rsidRPr="00412B1F">
        <w:t>DD Employment Services</w:t>
      </w:r>
    </w:p>
    <w:p w14:paraId="2519072D" w14:textId="77777777" w:rsidR="00DB1A9C" w:rsidRPr="00412B1F" w:rsidRDefault="00DB1A9C" w:rsidP="00DB1A9C">
      <w:pPr>
        <w:pStyle w:val="BodyText"/>
        <w:rPr>
          <w:rFonts w:ascii="Lucida Sans" w:hAnsi="Lucida Sans"/>
          <w:sz w:val="24"/>
          <w:szCs w:val="24"/>
        </w:rPr>
      </w:pPr>
      <w:r w:rsidRPr="00412B1F">
        <w:rPr>
          <w:rFonts w:ascii="Lucida Sans" w:hAnsi="Lucida Sans"/>
          <w:color w:val="000000"/>
          <w:sz w:val="24"/>
          <w:szCs w:val="24"/>
          <w:shd w:val="clear" w:color="auto" w:fill="FFFFFF"/>
        </w:rPr>
        <w:t>The Office of Developmental Disability Services (ODDS) offers Supported Employment Services that can help a person find, maintain, and advance in an integrated job in the community. </w:t>
      </w:r>
      <w:r w:rsidRPr="00412B1F">
        <w:rPr>
          <w:rFonts w:ascii="Lucida Sans" w:hAnsi="Lucida Sans"/>
          <w:sz w:val="24"/>
          <w:szCs w:val="24"/>
        </w:rPr>
        <w:t>Services include:</w:t>
      </w:r>
    </w:p>
    <w:p w14:paraId="4C35079D" w14:textId="77777777" w:rsidR="00DB1A9C" w:rsidRPr="00412B1F" w:rsidRDefault="00DB1A9C" w:rsidP="004A6023">
      <w:pPr>
        <w:pStyle w:val="BodyText"/>
        <w:numPr>
          <w:ilvl w:val="0"/>
          <w:numId w:val="39"/>
        </w:numPr>
        <w:rPr>
          <w:rFonts w:ascii="Lucida Sans" w:hAnsi="Lucida Sans"/>
          <w:sz w:val="24"/>
          <w:szCs w:val="24"/>
        </w:rPr>
      </w:pPr>
      <w:r w:rsidRPr="00412B1F">
        <w:rPr>
          <w:rFonts w:ascii="Lucida Sans" w:hAnsi="Lucida Sans"/>
          <w:sz w:val="24"/>
          <w:szCs w:val="24"/>
        </w:rPr>
        <w:t>Job Development</w:t>
      </w:r>
    </w:p>
    <w:p w14:paraId="2971E9B4" w14:textId="77777777" w:rsidR="00DB1A9C" w:rsidRPr="00412B1F" w:rsidRDefault="00DB1A9C" w:rsidP="004A6023">
      <w:pPr>
        <w:pStyle w:val="BodyText"/>
        <w:numPr>
          <w:ilvl w:val="0"/>
          <w:numId w:val="39"/>
        </w:numPr>
        <w:rPr>
          <w:rFonts w:ascii="Lucida Sans" w:hAnsi="Lucida Sans"/>
          <w:sz w:val="24"/>
          <w:szCs w:val="24"/>
        </w:rPr>
      </w:pPr>
      <w:r w:rsidRPr="00412B1F">
        <w:rPr>
          <w:rFonts w:ascii="Lucida Sans" w:hAnsi="Lucida Sans"/>
          <w:sz w:val="24"/>
          <w:szCs w:val="24"/>
        </w:rPr>
        <w:t>Job Coaching</w:t>
      </w:r>
    </w:p>
    <w:p w14:paraId="121F65CD" w14:textId="77777777" w:rsidR="00DB1A9C" w:rsidRPr="00412B1F" w:rsidRDefault="00DB1A9C" w:rsidP="004A6023">
      <w:pPr>
        <w:pStyle w:val="BodyText"/>
        <w:numPr>
          <w:ilvl w:val="0"/>
          <w:numId w:val="39"/>
        </w:numPr>
        <w:rPr>
          <w:rFonts w:ascii="Lucida Sans" w:hAnsi="Lucida Sans"/>
          <w:sz w:val="24"/>
          <w:szCs w:val="24"/>
        </w:rPr>
      </w:pPr>
      <w:r w:rsidRPr="00412B1F">
        <w:rPr>
          <w:rFonts w:ascii="Lucida Sans" w:hAnsi="Lucida Sans"/>
          <w:sz w:val="24"/>
          <w:szCs w:val="24"/>
        </w:rPr>
        <w:t>Discovery</w:t>
      </w:r>
    </w:p>
    <w:p w14:paraId="599120EB" w14:textId="77777777" w:rsidR="00DB1A9C" w:rsidRPr="00412B1F" w:rsidRDefault="00DB1A9C" w:rsidP="004A6023">
      <w:pPr>
        <w:pStyle w:val="BodyText"/>
        <w:numPr>
          <w:ilvl w:val="0"/>
          <w:numId w:val="39"/>
        </w:numPr>
        <w:rPr>
          <w:rFonts w:ascii="Lucida Sans" w:hAnsi="Lucida Sans"/>
          <w:sz w:val="24"/>
          <w:szCs w:val="24"/>
        </w:rPr>
      </w:pPr>
      <w:r w:rsidRPr="00412B1F">
        <w:rPr>
          <w:rFonts w:ascii="Lucida Sans" w:hAnsi="Lucida Sans"/>
          <w:sz w:val="24"/>
          <w:szCs w:val="24"/>
        </w:rPr>
        <w:t>Small Group Employment</w:t>
      </w:r>
    </w:p>
    <w:p w14:paraId="2FA8C119" w14:textId="77777777" w:rsidR="00DB1A9C" w:rsidRPr="00412B1F" w:rsidRDefault="00DB1A9C" w:rsidP="00DB1A9C">
      <w:pPr>
        <w:pStyle w:val="BodyText"/>
        <w:rPr>
          <w:rFonts w:ascii="Lucida Sans" w:hAnsi="Lucida Sans"/>
          <w:sz w:val="24"/>
          <w:szCs w:val="24"/>
        </w:rPr>
      </w:pPr>
    </w:p>
    <w:p w14:paraId="78049ADE" w14:textId="77777777" w:rsidR="00DB1A9C" w:rsidRPr="00412B1F" w:rsidRDefault="00DB1A9C" w:rsidP="00DB1A9C">
      <w:pPr>
        <w:pStyle w:val="BodyText"/>
        <w:rPr>
          <w:rFonts w:ascii="Lucida Sans" w:hAnsi="Lucida Sans"/>
          <w:sz w:val="24"/>
          <w:szCs w:val="24"/>
        </w:rPr>
      </w:pPr>
      <w:r w:rsidRPr="00412B1F">
        <w:rPr>
          <w:rFonts w:ascii="Lucida Sans" w:hAnsi="Lucida Sans"/>
          <w:sz w:val="24"/>
          <w:szCs w:val="24"/>
        </w:rPr>
        <w:t xml:space="preserve">More information, including videos and fact sheets is at: </w:t>
      </w:r>
      <w:hyperlink r:id="rId156" w:history="1">
        <w:r w:rsidR="003E722A" w:rsidRPr="00412B1F">
          <w:rPr>
            <w:rStyle w:val="Hyperlink"/>
            <w:rFonts w:ascii="Lucida Sans" w:hAnsi="Lucida Sans"/>
            <w:sz w:val="24"/>
            <w:szCs w:val="24"/>
          </w:rPr>
          <w:t>https://is.gd/2hAVJO</w:t>
        </w:r>
      </w:hyperlink>
      <w:r w:rsidR="003E722A" w:rsidRPr="00412B1F">
        <w:rPr>
          <w:rFonts w:ascii="Lucida Sans" w:hAnsi="Lucida Sans"/>
          <w:sz w:val="24"/>
          <w:szCs w:val="24"/>
        </w:rPr>
        <w:t xml:space="preserve"> </w:t>
      </w:r>
    </w:p>
    <w:p w14:paraId="63B63F17" w14:textId="77777777" w:rsidR="00DB1A9C" w:rsidRPr="00412B1F" w:rsidRDefault="00DB1A9C" w:rsidP="00DB1A9C">
      <w:pPr>
        <w:pStyle w:val="BodyText"/>
        <w:rPr>
          <w:rFonts w:ascii="Lucida Sans" w:hAnsi="Lucida Sans"/>
          <w:sz w:val="24"/>
          <w:szCs w:val="24"/>
        </w:rPr>
      </w:pPr>
      <w:r w:rsidRPr="00412B1F">
        <w:rPr>
          <w:rFonts w:ascii="Lucida Sans" w:hAnsi="Lucida Sans"/>
          <w:sz w:val="24"/>
          <w:szCs w:val="24"/>
        </w:rPr>
        <w:t>There are also six Regional ODDS Employment Specialists located throughout the st</w:t>
      </w:r>
      <w:r w:rsidR="00325D6B" w:rsidRPr="00412B1F">
        <w:rPr>
          <w:rFonts w:ascii="Lucida Sans" w:hAnsi="Lucida Sans"/>
          <w:sz w:val="24"/>
          <w:szCs w:val="24"/>
        </w:rPr>
        <w:t>ate of Oregon.</w:t>
      </w:r>
    </w:p>
    <w:p w14:paraId="619F4CB7" w14:textId="77777777" w:rsidR="00DB1A9C" w:rsidRPr="00412B1F" w:rsidRDefault="00DB1A9C" w:rsidP="00DB1A9C">
      <w:pPr>
        <w:pStyle w:val="BodyText"/>
        <w:rPr>
          <w:rFonts w:ascii="Lucida Sans" w:hAnsi="Lucida Sans"/>
          <w:sz w:val="24"/>
          <w:szCs w:val="24"/>
        </w:rPr>
      </w:pPr>
      <w:r w:rsidRPr="00412B1F">
        <w:rPr>
          <w:rFonts w:ascii="Lucida Sans" w:hAnsi="Lucida Sans"/>
          <w:sz w:val="24"/>
          <w:szCs w:val="24"/>
        </w:rPr>
        <w:t>Six Regional ODDS Employment Specialists provide training and technical assistance to individuals and their families, Community Developmental Disabilities Programs (CDDPs), Brokerages, Service Providers, Vocational Rehabilitation, and the Oregon Department of Education (ODE). They work as a partner in local co</w:t>
      </w:r>
      <w:r w:rsidR="00325D6B" w:rsidRPr="00412B1F">
        <w:rPr>
          <w:rFonts w:ascii="Lucida Sans" w:hAnsi="Lucida Sans"/>
          <w:sz w:val="24"/>
          <w:szCs w:val="24"/>
        </w:rPr>
        <w:t>mmunities on employment issues.</w:t>
      </w:r>
    </w:p>
    <w:p w14:paraId="374EEFE2" w14:textId="77777777" w:rsidR="00DB1A9C" w:rsidRPr="00412B1F" w:rsidRDefault="00DB1A9C" w:rsidP="00DB1A9C">
      <w:pPr>
        <w:pStyle w:val="BodyText"/>
        <w:rPr>
          <w:rFonts w:ascii="Lucida Sans" w:hAnsi="Lucida Sans"/>
          <w:sz w:val="24"/>
          <w:szCs w:val="24"/>
        </w:rPr>
      </w:pPr>
      <w:r w:rsidRPr="00412B1F">
        <w:rPr>
          <w:rFonts w:ascii="Lucida Sans" w:hAnsi="Lucida Sans"/>
          <w:sz w:val="24"/>
          <w:szCs w:val="24"/>
        </w:rPr>
        <w:t>The Employment Specialists work closely with the Transition Network Facilitators (TNFs) through the Oregon Department of Education and the VR I/DD Counselors through Vocational Rehabilitation.</w:t>
      </w:r>
    </w:p>
    <w:p w14:paraId="6CD1A777" w14:textId="34F6B908" w:rsidR="007657F5" w:rsidRDefault="007657F5" w:rsidP="00325D6B">
      <w:pPr>
        <w:pStyle w:val="NormalWeb"/>
        <w:shd w:val="clear" w:color="auto" w:fill="FFFFFF"/>
        <w:spacing w:line="276" w:lineRule="auto"/>
        <w:rPr>
          <w:rFonts w:ascii="Arial" w:hAnsi="Arial" w:cs="Arial"/>
          <w:b/>
          <w:bCs/>
          <w:color w:val="000000"/>
          <w:sz w:val="28"/>
          <w:szCs w:val="28"/>
        </w:rPr>
      </w:pPr>
    </w:p>
    <w:p w14:paraId="42126BE7" w14:textId="77777777" w:rsidR="00DB1A9C" w:rsidRPr="007657F5" w:rsidRDefault="007657F5" w:rsidP="007657F5">
      <w:pPr>
        <w:pStyle w:val="NormalWeb"/>
        <w:shd w:val="clear" w:color="auto" w:fill="FFFFFF"/>
        <w:spacing w:before="0" w:beforeAutospacing="0" w:after="0" w:afterAutospacing="0"/>
        <w:rPr>
          <w:rFonts w:ascii="Lucida Sans" w:hAnsi="Lucida Sans" w:cs="Arial"/>
          <w:sz w:val="28"/>
          <w:szCs w:val="28"/>
        </w:rPr>
      </w:pPr>
      <w:r w:rsidRPr="007657F5">
        <w:rPr>
          <w:rFonts w:ascii="Lucida Sans" w:hAnsi="Lucida Sans"/>
          <w:noProof/>
          <w:sz w:val="20"/>
          <w:szCs w:val="20"/>
        </w:rPr>
        <w:drawing>
          <wp:anchor distT="0" distB="0" distL="114300" distR="114300" simplePos="0" relativeHeight="251792384" behindDoc="1" locked="0" layoutInCell="1" allowOverlap="1" wp14:anchorId="1A4DBEC7" wp14:editId="339C907E">
            <wp:simplePos x="0" y="0"/>
            <wp:positionH relativeFrom="page">
              <wp:posOffset>3619500</wp:posOffset>
            </wp:positionH>
            <wp:positionV relativeFrom="paragraph">
              <wp:posOffset>0</wp:posOffset>
            </wp:positionV>
            <wp:extent cx="2926080" cy="2036445"/>
            <wp:effectExtent l="0" t="0" r="7620" b="1905"/>
            <wp:wrapTight wrapText="bothSides">
              <wp:wrapPolygon edited="0">
                <wp:start x="0" y="0"/>
                <wp:lineTo x="0" y="21418"/>
                <wp:lineTo x="21516" y="21418"/>
                <wp:lineTo x="21516" y="0"/>
                <wp:lineTo x="0" y="0"/>
              </wp:wrapPolygon>
            </wp:wrapTight>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7">
                      <a:extLst>
                        <a:ext uri="{28A0092B-C50C-407E-A947-70E740481C1C}">
                          <a14:useLocalDpi xmlns:a14="http://schemas.microsoft.com/office/drawing/2010/main" val="0"/>
                        </a:ext>
                      </a:extLst>
                    </a:blip>
                    <a:srcRect l="2762" t="2873"/>
                    <a:stretch/>
                  </pic:blipFill>
                  <pic:spPr bwMode="auto">
                    <a:xfrm>
                      <a:off x="0" y="0"/>
                      <a:ext cx="2926080" cy="2036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1A9C" w:rsidRPr="007657F5">
        <w:rPr>
          <w:rFonts w:ascii="Lucida Sans" w:hAnsi="Lucida Sans" w:cs="Arial"/>
          <w:b/>
          <w:bCs/>
          <w:color w:val="000000"/>
          <w:sz w:val="28"/>
          <w:szCs w:val="28"/>
        </w:rPr>
        <w:t xml:space="preserve">Transition Technical Assistance Network </w:t>
      </w:r>
    </w:p>
    <w:p w14:paraId="57C25781" w14:textId="77777777" w:rsidR="00DB1A9C" w:rsidRPr="007657F5" w:rsidRDefault="00DB1A9C" w:rsidP="007657F5">
      <w:pPr>
        <w:spacing w:after="0"/>
        <w:rPr>
          <w:rStyle w:val="Hyperlink"/>
          <w:rFonts w:cs="Arial"/>
          <w:sz w:val="20"/>
          <w:szCs w:val="20"/>
        </w:rPr>
      </w:pPr>
      <w:r w:rsidRPr="007657F5">
        <w:rPr>
          <w:rFonts w:cs="Arial"/>
          <w:sz w:val="20"/>
          <w:szCs w:val="20"/>
        </w:rPr>
        <w:t>The Transition Technical Assistance Network (TTAN) jointly funded by VR and ODE; continues the work to further improve Oregon’s systems of designing and delivering employment services for students with disabilities.  The Transition Network Facilitators (TNF) and Pre-ETS/TNF Support Specialists work to support the collaborative efforts of Vocational Rehabilitation, Developmental Disability Services, Employment First Teams, and Local Education Agencies in Oregon in the implementation of the Workforce Innovate Opportunity Act (WIOA) and the provision of Pre-Employment Transition Services (Pre-E.T.S.).  The TTAN has established relationships with community partners to implement training and professional development for educators and agency staff on policy and systems change. For more information about the Transiti</w:t>
      </w:r>
      <w:r w:rsidR="003E722A">
        <w:rPr>
          <w:rFonts w:cs="Arial"/>
          <w:sz w:val="20"/>
          <w:szCs w:val="20"/>
        </w:rPr>
        <w:t xml:space="preserve">on Technical Assistance Network- </w:t>
      </w:r>
      <w:hyperlink r:id="rId158" w:history="1">
        <w:r w:rsidR="003E722A" w:rsidRPr="003E722A">
          <w:rPr>
            <w:rStyle w:val="Hyperlink"/>
            <w:rFonts w:cs="Arial"/>
            <w:sz w:val="20"/>
            <w:szCs w:val="20"/>
          </w:rPr>
          <w:t>https://is.gd/t4gWlI</w:t>
        </w:r>
      </w:hyperlink>
    </w:p>
    <w:tbl>
      <w:tblPr>
        <w:tblStyle w:val="TableGrid"/>
        <w:tblpPr w:leftFromText="187" w:rightFromText="187" w:vertAnchor="text" w:horzAnchor="margin" w:tblpY="91"/>
        <w:tblOverlap w:val="never"/>
        <w:tblW w:w="5000" w:type="pct"/>
        <w:tbl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insideH w:val="single" w:sz="6" w:space="0" w:color="538135" w:themeColor="accent6" w:themeShade="BF"/>
          <w:insideV w:val="single" w:sz="6" w:space="0" w:color="538135" w:themeColor="accent6" w:themeShade="BF"/>
        </w:tblBorders>
        <w:tblLook w:val="04A0" w:firstRow="1" w:lastRow="0" w:firstColumn="1" w:lastColumn="0" w:noHBand="0" w:noVBand="1"/>
      </w:tblPr>
      <w:tblGrid>
        <w:gridCol w:w="4298"/>
        <w:gridCol w:w="270"/>
        <w:gridCol w:w="2969"/>
        <w:gridCol w:w="1777"/>
      </w:tblGrid>
      <w:tr w:rsidR="00DB1A9C" w:rsidRPr="001271CC" w14:paraId="0AF6081B" w14:textId="77777777" w:rsidTr="00DB1A9C">
        <w:tc>
          <w:tcPr>
            <w:tcW w:w="5000" w:type="pct"/>
            <w:gridSpan w:val="4"/>
          </w:tcPr>
          <w:p w14:paraId="55A3E0DB" w14:textId="77777777" w:rsidR="00DB1A9C" w:rsidRPr="001271CC" w:rsidRDefault="00DB1A9C" w:rsidP="00DB1A9C">
            <w:pPr>
              <w:rPr>
                <w:rFonts w:ascii="Arial" w:hAnsi="Arial" w:cs="Arial"/>
                <w:b/>
                <w:sz w:val="20"/>
                <w:szCs w:val="20"/>
              </w:rPr>
            </w:pPr>
            <w:r w:rsidRPr="001271CC">
              <w:rPr>
                <w:rFonts w:ascii="Arial" w:hAnsi="Arial" w:cs="Arial"/>
                <w:b/>
                <w:sz w:val="20"/>
                <w:szCs w:val="20"/>
              </w:rPr>
              <w:t xml:space="preserve">Region 1 </w:t>
            </w:r>
            <w:r w:rsidRPr="001271CC">
              <w:rPr>
                <w:rFonts w:ascii="Arial" w:hAnsi="Arial" w:cs="Arial"/>
                <w:sz w:val="20"/>
                <w:szCs w:val="20"/>
              </w:rPr>
              <w:t>(Portland, Washington, Clatsop, Columbia)</w:t>
            </w:r>
          </w:p>
        </w:tc>
      </w:tr>
      <w:tr w:rsidR="00DB1A9C" w:rsidRPr="001271CC" w14:paraId="226D9AC6" w14:textId="77777777" w:rsidTr="00DB1A9C">
        <w:tc>
          <w:tcPr>
            <w:tcW w:w="5000" w:type="pct"/>
            <w:gridSpan w:val="4"/>
          </w:tcPr>
          <w:p w14:paraId="1BA19F6B" w14:textId="77777777" w:rsidR="00DB1A9C" w:rsidRPr="00030A43" w:rsidRDefault="00DB1A9C" w:rsidP="00DB1A9C">
            <w:pPr>
              <w:rPr>
                <w:rFonts w:ascii="Arial" w:hAnsi="Arial" w:cs="Arial"/>
                <w:b/>
                <w:sz w:val="20"/>
                <w:szCs w:val="20"/>
              </w:rPr>
            </w:pPr>
            <w:r w:rsidRPr="00030A43">
              <w:rPr>
                <w:rFonts w:ascii="Arial" w:hAnsi="Arial" w:cs="Arial"/>
                <w:b/>
                <w:sz w:val="20"/>
                <w:szCs w:val="20"/>
              </w:rPr>
              <w:t>Transition Network Facilitator</w:t>
            </w:r>
          </w:p>
        </w:tc>
      </w:tr>
      <w:tr w:rsidR="00DB1A9C" w:rsidRPr="001271CC" w14:paraId="3389FE69" w14:textId="77777777" w:rsidTr="00DB1A9C">
        <w:tc>
          <w:tcPr>
            <w:tcW w:w="2452" w:type="pct"/>
            <w:gridSpan w:val="2"/>
          </w:tcPr>
          <w:p w14:paraId="61D75BAB" w14:textId="77777777" w:rsidR="00DB1A9C" w:rsidRPr="001271CC" w:rsidRDefault="00DB1A9C" w:rsidP="00DB1A9C">
            <w:pPr>
              <w:rPr>
                <w:rFonts w:ascii="Arial" w:hAnsi="Arial" w:cs="Arial"/>
                <w:b/>
                <w:sz w:val="20"/>
                <w:szCs w:val="20"/>
              </w:rPr>
            </w:pPr>
            <w:r w:rsidRPr="001271CC">
              <w:rPr>
                <w:rFonts w:ascii="Arial" w:hAnsi="Arial" w:cs="Arial"/>
                <w:sz w:val="20"/>
                <w:szCs w:val="20"/>
              </w:rPr>
              <w:t>Elizabeth(Lizzie) Juaniza (Portland, Washington)</w:t>
            </w:r>
          </w:p>
        </w:tc>
        <w:tc>
          <w:tcPr>
            <w:tcW w:w="1594" w:type="pct"/>
          </w:tcPr>
          <w:p w14:paraId="1DE4A2BD" w14:textId="77777777" w:rsidR="00DB1A9C" w:rsidRPr="001271CC" w:rsidRDefault="00666F77" w:rsidP="00DB1A9C">
            <w:pPr>
              <w:jc w:val="center"/>
              <w:rPr>
                <w:rFonts w:ascii="Arial" w:hAnsi="Arial" w:cs="Arial"/>
                <w:sz w:val="20"/>
                <w:szCs w:val="20"/>
              </w:rPr>
            </w:pPr>
            <w:hyperlink r:id="rId159" w:history="1">
              <w:r w:rsidR="00DB1A9C" w:rsidRPr="001271CC">
                <w:rPr>
                  <w:rStyle w:val="Hyperlink"/>
                  <w:rFonts w:ascii="Arial" w:hAnsi="Arial" w:cs="Arial"/>
                  <w:sz w:val="20"/>
                  <w:szCs w:val="20"/>
                </w:rPr>
                <w:t>ejuaniza@mesd.k12.or.us</w:t>
              </w:r>
            </w:hyperlink>
          </w:p>
        </w:tc>
        <w:tc>
          <w:tcPr>
            <w:tcW w:w="954" w:type="pct"/>
          </w:tcPr>
          <w:p w14:paraId="6743EA8D" w14:textId="77777777" w:rsidR="00DB1A9C" w:rsidRPr="001271CC" w:rsidRDefault="00DB1A9C" w:rsidP="00DB1A9C">
            <w:pPr>
              <w:rPr>
                <w:rFonts w:ascii="Arial" w:hAnsi="Arial" w:cs="Arial"/>
                <w:sz w:val="20"/>
                <w:szCs w:val="20"/>
              </w:rPr>
            </w:pPr>
            <w:r w:rsidRPr="001271CC">
              <w:rPr>
                <w:rFonts w:ascii="Arial" w:hAnsi="Arial" w:cs="Arial"/>
                <w:sz w:val="20"/>
                <w:szCs w:val="20"/>
              </w:rPr>
              <w:t>503.257.1657</w:t>
            </w:r>
          </w:p>
        </w:tc>
      </w:tr>
      <w:tr w:rsidR="00DB1A9C" w:rsidRPr="001271CC" w14:paraId="0CE48079" w14:textId="77777777" w:rsidTr="00DB1A9C">
        <w:tc>
          <w:tcPr>
            <w:tcW w:w="5000" w:type="pct"/>
            <w:gridSpan w:val="4"/>
          </w:tcPr>
          <w:p w14:paraId="4FF1DE28" w14:textId="77777777" w:rsidR="00DB1A9C" w:rsidRPr="00030A43" w:rsidRDefault="00DB1A9C" w:rsidP="00DB1A9C">
            <w:pPr>
              <w:rPr>
                <w:rFonts w:ascii="Arial" w:hAnsi="Arial" w:cs="Arial"/>
                <w:b/>
                <w:sz w:val="20"/>
                <w:szCs w:val="20"/>
              </w:rPr>
            </w:pPr>
            <w:r w:rsidRPr="00030A43">
              <w:rPr>
                <w:rFonts w:ascii="Arial" w:hAnsi="Arial" w:cs="Arial"/>
                <w:b/>
                <w:sz w:val="20"/>
                <w:szCs w:val="20"/>
              </w:rPr>
              <w:t>TNF/Pre-ETS Support Specialist</w:t>
            </w:r>
          </w:p>
        </w:tc>
      </w:tr>
      <w:tr w:rsidR="00DB1A9C" w:rsidRPr="001271CC" w14:paraId="32AF4197" w14:textId="77777777" w:rsidTr="00DB1A9C">
        <w:tc>
          <w:tcPr>
            <w:tcW w:w="2307" w:type="pct"/>
          </w:tcPr>
          <w:p w14:paraId="35215090" w14:textId="77777777" w:rsidR="00DB1A9C" w:rsidRPr="001271CC" w:rsidRDefault="00DB1A9C" w:rsidP="00DB1A9C">
            <w:pPr>
              <w:rPr>
                <w:rFonts w:ascii="Arial" w:hAnsi="Arial" w:cs="Arial"/>
                <w:b/>
                <w:sz w:val="20"/>
                <w:szCs w:val="20"/>
              </w:rPr>
            </w:pPr>
            <w:r w:rsidRPr="001271CC">
              <w:rPr>
                <w:rFonts w:ascii="Arial" w:hAnsi="Arial" w:cs="Arial"/>
                <w:sz w:val="20"/>
                <w:szCs w:val="20"/>
              </w:rPr>
              <w:t>Jodi Johnson</w:t>
            </w:r>
          </w:p>
        </w:tc>
        <w:tc>
          <w:tcPr>
            <w:tcW w:w="1739" w:type="pct"/>
            <w:gridSpan w:val="2"/>
          </w:tcPr>
          <w:p w14:paraId="5A1C7D67" w14:textId="77777777" w:rsidR="00DB1A9C" w:rsidRPr="001271CC" w:rsidRDefault="00666F77" w:rsidP="00DB1A9C">
            <w:pPr>
              <w:jc w:val="center"/>
              <w:rPr>
                <w:rFonts w:ascii="Arial" w:hAnsi="Arial" w:cs="Arial"/>
                <w:sz w:val="20"/>
                <w:szCs w:val="20"/>
              </w:rPr>
            </w:pPr>
            <w:hyperlink r:id="rId160" w:history="1">
              <w:r w:rsidR="00DB1A9C" w:rsidRPr="001271CC">
                <w:rPr>
                  <w:rStyle w:val="Hyperlink"/>
                  <w:rFonts w:ascii="Arial" w:hAnsi="Arial" w:cs="Arial"/>
                  <w:sz w:val="20"/>
                  <w:szCs w:val="20"/>
                </w:rPr>
                <w:t>Jjohnson01@mesd.k12.or.us</w:t>
              </w:r>
            </w:hyperlink>
          </w:p>
        </w:tc>
        <w:tc>
          <w:tcPr>
            <w:tcW w:w="954" w:type="pct"/>
          </w:tcPr>
          <w:p w14:paraId="1203B123" w14:textId="77777777" w:rsidR="00DB1A9C" w:rsidRPr="001271CC" w:rsidRDefault="00DB1A9C" w:rsidP="00DB1A9C">
            <w:pPr>
              <w:rPr>
                <w:rFonts w:ascii="Arial" w:hAnsi="Arial" w:cs="Arial"/>
                <w:sz w:val="20"/>
                <w:szCs w:val="20"/>
              </w:rPr>
            </w:pPr>
            <w:r w:rsidRPr="001271CC">
              <w:rPr>
                <w:rFonts w:ascii="Arial" w:hAnsi="Arial" w:cs="Arial"/>
                <w:sz w:val="20"/>
                <w:szCs w:val="20"/>
              </w:rPr>
              <w:t>503.257.1773</w:t>
            </w:r>
          </w:p>
        </w:tc>
      </w:tr>
    </w:tbl>
    <w:tbl>
      <w:tblPr>
        <w:tblStyle w:val="TableGrid"/>
        <w:tblpPr w:leftFromText="187" w:rightFromText="187" w:vertAnchor="text" w:horzAnchor="margin" w:tblpY="20"/>
        <w:tblOverlap w:val="never"/>
        <w:tblW w:w="5000" w:type="pct"/>
        <w:tbl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insideH w:val="single" w:sz="6" w:space="0" w:color="538135" w:themeColor="accent6" w:themeShade="BF"/>
          <w:insideV w:val="single" w:sz="6" w:space="0" w:color="538135" w:themeColor="accent6" w:themeShade="BF"/>
        </w:tblBorders>
        <w:tblLook w:val="04A0" w:firstRow="1" w:lastRow="0" w:firstColumn="1" w:lastColumn="0" w:noHBand="0" w:noVBand="1"/>
      </w:tblPr>
      <w:tblGrid>
        <w:gridCol w:w="4298"/>
        <w:gridCol w:w="3239"/>
        <w:gridCol w:w="1777"/>
      </w:tblGrid>
      <w:tr w:rsidR="00DB1A9C" w:rsidRPr="001271CC" w14:paraId="667093D8" w14:textId="77777777" w:rsidTr="00DB1A9C">
        <w:tc>
          <w:tcPr>
            <w:tcW w:w="5000" w:type="pct"/>
            <w:gridSpan w:val="3"/>
          </w:tcPr>
          <w:p w14:paraId="08740857" w14:textId="77777777" w:rsidR="00DB1A9C" w:rsidRPr="001271CC" w:rsidRDefault="00DB1A9C" w:rsidP="00DB1A9C">
            <w:pPr>
              <w:rPr>
                <w:rFonts w:ascii="Arial" w:hAnsi="Arial" w:cs="Arial"/>
                <w:b/>
                <w:sz w:val="20"/>
                <w:szCs w:val="20"/>
              </w:rPr>
            </w:pPr>
            <w:r w:rsidRPr="001271CC">
              <w:rPr>
                <w:rFonts w:ascii="Arial" w:hAnsi="Arial" w:cs="Arial"/>
                <w:b/>
                <w:sz w:val="20"/>
                <w:szCs w:val="20"/>
              </w:rPr>
              <w:t xml:space="preserve">Region 2 </w:t>
            </w:r>
            <w:r w:rsidRPr="001271CC">
              <w:rPr>
                <w:rFonts w:ascii="Arial" w:hAnsi="Arial" w:cs="Arial"/>
                <w:sz w:val="20"/>
                <w:szCs w:val="20"/>
              </w:rPr>
              <w:t>(Tillamook, Yamhill, Polk, Marion)</w:t>
            </w:r>
            <w:r w:rsidRPr="001271CC">
              <w:rPr>
                <w:rFonts w:ascii="Arial" w:hAnsi="Arial" w:cs="Arial"/>
                <w:b/>
                <w:sz w:val="20"/>
                <w:szCs w:val="20"/>
              </w:rPr>
              <w:t xml:space="preserve"> </w:t>
            </w:r>
          </w:p>
        </w:tc>
      </w:tr>
      <w:tr w:rsidR="00DB1A9C" w:rsidRPr="001271CC" w14:paraId="45550920" w14:textId="77777777" w:rsidTr="00DB1A9C">
        <w:tc>
          <w:tcPr>
            <w:tcW w:w="2307" w:type="pct"/>
          </w:tcPr>
          <w:p w14:paraId="07E4C60D" w14:textId="77777777" w:rsidR="00DB1A9C" w:rsidRPr="001271CC" w:rsidRDefault="00DB1A9C" w:rsidP="00DB1A9C">
            <w:pPr>
              <w:rPr>
                <w:rFonts w:ascii="Arial" w:hAnsi="Arial" w:cs="Arial"/>
                <w:b/>
                <w:sz w:val="20"/>
                <w:szCs w:val="20"/>
              </w:rPr>
            </w:pPr>
            <w:r w:rsidRPr="001271CC">
              <w:rPr>
                <w:rFonts w:ascii="Arial" w:hAnsi="Arial" w:cs="Arial"/>
                <w:sz w:val="20"/>
                <w:szCs w:val="20"/>
              </w:rPr>
              <w:t>Eivind-Erik Sorensen</w:t>
            </w:r>
          </w:p>
        </w:tc>
        <w:tc>
          <w:tcPr>
            <w:tcW w:w="1739" w:type="pct"/>
          </w:tcPr>
          <w:p w14:paraId="6E8E8882" w14:textId="77777777" w:rsidR="00DB1A9C" w:rsidRPr="001271CC" w:rsidRDefault="00666F77" w:rsidP="00DB1A9C">
            <w:pPr>
              <w:jc w:val="center"/>
              <w:rPr>
                <w:rFonts w:ascii="Arial" w:hAnsi="Arial" w:cs="Arial"/>
                <w:sz w:val="20"/>
                <w:szCs w:val="20"/>
              </w:rPr>
            </w:pPr>
            <w:hyperlink r:id="rId161" w:history="1">
              <w:r w:rsidR="00DB1A9C" w:rsidRPr="001271CC">
                <w:rPr>
                  <w:rStyle w:val="Hyperlink"/>
                  <w:rFonts w:ascii="Arial" w:hAnsi="Arial" w:cs="Arial"/>
                  <w:sz w:val="20"/>
                  <w:szCs w:val="20"/>
                </w:rPr>
                <w:t>eivind.sorensen@wesd.org</w:t>
              </w:r>
            </w:hyperlink>
          </w:p>
        </w:tc>
        <w:tc>
          <w:tcPr>
            <w:tcW w:w="954" w:type="pct"/>
          </w:tcPr>
          <w:p w14:paraId="6D17CE5F" w14:textId="77777777" w:rsidR="00DB1A9C" w:rsidRPr="001271CC" w:rsidRDefault="00DB1A9C" w:rsidP="00DB1A9C">
            <w:pPr>
              <w:rPr>
                <w:rFonts w:ascii="Arial" w:hAnsi="Arial" w:cs="Arial"/>
                <w:sz w:val="20"/>
                <w:szCs w:val="20"/>
              </w:rPr>
            </w:pPr>
            <w:r w:rsidRPr="001271CC">
              <w:rPr>
                <w:rFonts w:ascii="Arial" w:hAnsi="Arial" w:cs="Arial"/>
                <w:sz w:val="20"/>
                <w:szCs w:val="20"/>
              </w:rPr>
              <w:t>503.474.6915</w:t>
            </w:r>
          </w:p>
        </w:tc>
      </w:tr>
    </w:tbl>
    <w:tbl>
      <w:tblPr>
        <w:tblStyle w:val="TableGrid"/>
        <w:tblpPr w:leftFromText="187" w:rightFromText="187" w:vertAnchor="text" w:horzAnchor="margin" w:tblpY="25"/>
        <w:tblOverlap w:val="never"/>
        <w:tblW w:w="4995" w:type="pct"/>
        <w:tbl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insideH w:val="single" w:sz="6" w:space="0" w:color="538135" w:themeColor="accent6" w:themeShade="BF"/>
          <w:insideV w:val="single" w:sz="6" w:space="0" w:color="538135" w:themeColor="accent6" w:themeShade="BF"/>
        </w:tblBorders>
        <w:tblLook w:val="04A0" w:firstRow="1" w:lastRow="0" w:firstColumn="1" w:lastColumn="0" w:noHBand="0" w:noVBand="1"/>
      </w:tblPr>
      <w:tblGrid>
        <w:gridCol w:w="4295"/>
        <w:gridCol w:w="3242"/>
        <w:gridCol w:w="1768"/>
      </w:tblGrid>
      <w:tr w:rsidR="00DB1A9C" w:rsidRPr="001271CC" w14:paraId="7AC8476C" w14:textId="77777777" w:rsidTr="00DB1A9C">
        <w:tc>
          <w:tcPr>
            <w:tcW w:w="5000" w:type="pct"/>
            <w:gridSpan w:val="3"/>
          </w:tcPr>
          <w:p w14:paraId="6A4BD8C7" w14:textId="77777777" w:rsidR="00DB1A9C" w:rsidRPr="001271CC" w:rsidRDefault="00DB1A9C" w:rsidP="00DB1A9C">
            <w:pPr>
              <w:rPr>
                <w:rFonts w:ascii="Arial" w:hAnsi="Arial" w:cs="Arial"/>
                <w:b/>
                <w:sz w:val="20"/>
                <w:szCs w:val="20"/>
              </w:rPr>
            </w:pPr>
            <w:r w:rsidRPr="001271CC">
              <w:rPr>
                <w:rFonts w:ascii="Arial" w:hAnsi="Arial" w:cs="Arial"/>
                <w:b/>
                <w:sz w:val="20"/>
                <w:szCs w:val="20"/>
              </w:rPr>
              <w:t xml:space="preserve">Region 3 </w:t>
            </w:r>
            <w:r w:rsidRPr="001271CC">
              <w:rPr>
                <w:rFonts w:ascii="Arial" w:hAnsi="Arial" w:cs="Arial"/>
                <w:sz w:val="20"/>
                <w:szCs w:val="20"/>
              </w:rPr>
              <w:t>(Lane, Lincoln, Linn, Benton)</w:t>
            </w:r>
          </w:p>
        </w:tc>
      </w:tr>
      <w:tr w:rsidR="00DB1A9C" w:rsidRPr="001271CC" w14:paraId="49B90504" w14:textId="77777777" w:rsidTr="00DB1A9C">
        <w:tc>
          <w:tcPr>
            <w:tcW w:w="2308" w:type="pct"/>
          </w:tcPr>
          <w:p w14:paraId="7068E11C" w14:textId="77777777" w:rsidR="00DB1A9C" w:rsidRPr="001271CC" w:rsidRDefault="00DB1A9C" w:rsidP="00DB1A9C">
            <w:pPr>
              <w:rPr>
                <w:rFonts w:ascii="Arial" w:hAnsi="Arial" w:cs="Arial"/>
                <w:sz w:val="20"/>
                <w:szCs w:val="20"/>
              </w:rPr>
            </w:pPr>
            <w:r w:rsidRPr="001271CC">
              <w:rPr>
                <w:rFonts w:ascii="Arial" w:hAnsi="Arial" w:cs="Arial"/>
                <w:sz w:val="20"/>
                <w:szCs w:val="20"/>
              </w:rPr>
              <w:t>Vikki Mahaffy</w:t>
            </w:r>
          </w:p>
        </w:tc>
        <w:tc>
          <w:tcPr>
            <w:tcW w:w="1742" w:type="pct"/>
          </w:tcPr>
          <w:p w14:paraId="0290D827" w14:textId="77777777" w:rsidR="00DB1A9C" w:rsidRPr="001271CC" w:rsidRDefault="00666F77" w:rsidP="00DB1A9C">
            <w:pPr>
              <w:jc w:val="center"/>
              <w:rPr>
                <w:rFonts w:ascii="Arial" w:hAnsi="Arial" w:cs="Arial"/>
                <w:sz w:val="20"/>
                <w:szCs w:val="20"/>
              </w:rPr>
            </w:pPr>
            <w:hyperlink r:id="rId162" w:history="1">
              <w:r w:rsidR="00DB1A9C" w:rsidRPr="00C13958">
                <w:rPr>
                  <w:rStyle w:val="Hyperlink"/>
                  <w:rFonts w:ascii="Arial" w:hAnsi="Arial" w:cs="Arial"/>
                  <w:sz w:val="20"/>
                  <w:szCs w:val="20"/>
                </w:rPr>
                <w:t>vikki.mahaffy@lblesd.k12.or.us</w:t>
              </w:r>
            </w:hyperlink>
          </w:p>
        </w:tc>
        <w:tc>
          <w:tcPr>
            <w:tcW w:w="950" w:type="pct"/>
          </w:tcPr>
          <w:p w14:paraId="09C0EFB7" w14:textId="77777777" w:rsidR="00DB1A9C" w:rsidRPr="001271CC" w:rsidRDefault="00DB1A9C" w:rsidP="00DB1A9C">
            <w:pPr>
              <w:rPr>
                <w:rFonts w:ascii="Arial" w:hAnsi="Arial" w:cs="Arial"/>
                <w:sz w:val="20"/>
                <w:szCs w:val="20"/>
              </w:rPr>
            </w:pPr>
            <w:r w:rsidRPr="001271CC">
              <w:rPr>
                <w:rFonts w:ascii="Arial" w:hAnsi="Arial" w:cs="Arial"/>
                <w:sz w:val="20"/>
                <w:szCs w:val="20"/>
              </w:rPr>
              <w:t>541.812.2737</w:t>
            </w:r>
          </w:p>
        </w:tc>
      </w:tr>
    </w:tbl>
    <w:tbl>
      <w:tblPr>
        <w:tblStyle w:val="TableGrid"/>
        <w:tblpPr w:leftFromText="187" w:rightFromText="187" w:vertAnchor="text" w:horzAnchor="margin" w:tblpY="15"/>
        <w:tblOverlap w:val="never"/>
        <w:tblW w:w="5000" w:type="pct"/>
        <w:tbl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insideH w:val="single" w:sz="6" w:space="0" w:color="538135" w:themeColor="accent6" w:themeShade="BF"/>
          <w:insideV w:val="single" w:sz="6" w:space="0" w:color="538135" w:themeColor="accent6" w:themeShade="BF"/>
        </w:tblBorders>
        <w:tblLook w:val="04A0" w:firstRow="1" w:lastRow="0" w:firstColumn="1" w:lastColumn="0" w:noHBand="0" w:noVBand="1"/>
      </w:tblPr>
      <w:tblGrid>
        <w:gridCol w:w="3656"/>
        <w:gridCol w:w="3443"/>
        <w:gridCol w:w="2215"/>
      </w:tblGrid>
      <w:tr w:rsidR="00DB1A9C" w:rsidRPr="001271CC" w14:paraId="24F0FC2D" w14:textId="77777777" w:rsidTr="00DB1A9C">
        <w:tc>
          <w:tcPr>
            <w:tcW w:w="5000" w:type="pct"/>
            <w:gridSpan w:val="3"/>
          </w:tcPr>
          <w:p w14:paraId="5A024A80" w14:textId="77777777" w:rsidR="00DB1A9C" w:rsidRPr="001271CC" w:rsidRDefault="00DB1A9C" w:rsidP="00DB1A9C">
            <w:pPr>
              <w:rPr>
                <w:rFonts w:ascii="Arial" w:hAnsi="Arial" w:cs="Arial"/>
                <w:b/>
                <w:sz w:val="20"/>
                <w:szCs w:val="20"/>
              </w:rPr>
            </w:pPr>
            <w:r w:rsidRPr="001271CC">
              <w:rPr>
                <w:rFonts w:ascii="Arial" w:hAnsi="Arial" w:cs="Arial"/>
                <w:b/>
                <w:sz w:val="20"/>
                <w:szCs w:val="20"/>
              </w:rPr>
              <w:t xml:space="preserve">Region 4 </w:t>
            </w:r>
            <w:r w:rsidRPr="001271CC">
              <w:rPr>
                <w:rFonts w:ascii="Arial" w:hAnsi="Arial" w:cs="Arial"/>
                <w:sz w:val="20"/>
                <w:szCs w:val="20"/>
              </w:rPr>
              <w:t>(Douglas, Coos, Curry)</w:t>
            </w:r>
          </w:p>
        </w:tc>
      </w:tr>
      <w:tr w:rsidR="00DB1A9C" w:rsidRPr="001271CC" w14:paraId="435E3829" w14:textId="77777777" w:rsidTr="00DB1A9C">
        <w:tc>
          <w:tcPr>
            <w:tcW w:w="5000" w:type="pct"/>
            <w:gridSpan w:val="3"/>
          </w:tcPr>
          <w:p w14:paraId="4C06FE7F" w14:textId="77777777" w:rsidR="00DB1A9C" w:rsidRPr="00030A43" w:rsidRDefault="00DB1A9C" w:rsidP="00DB1A9C">
            <w:pPr>
              <w:rPr>
                <w:rFonts w:ascii="Arial" w:hAnsi="Arial" w:cs="Arial"/>
                <w:b/>
                <w:sz w:val="20"/>
                <w:szCs w:val="20"/>
              </w:rPr>
            </w:pPr>
            <w:r w:rsidRPr="00030A43">
              <w:rPr>
                <w:rFonts w:ascii="Arial" w:hAnsi="Arial" w:cs="Arial"/>
                <w:b/>
                <w:sz w:val="20"/>
                <w:szCs w:val="20"/>
              </w:rPr>
              <w:t>Transition Network Facilitator</w:t>
            </w:r>
          </w:p>
        </w:tc>
      </w:tr>
      <w:tr w:rsidR="00DB1A9C" w:rsidRPr="001271CC" w14:paraId="063E3F82" w14:textId="77777777" w:rsidTr="00DB1A9C">
        <w:tc>
          <w:tcPr>
            <w:tcW w:w="1963" w:type="pct"/>
          </w:tcPr>
          <w:p w14:paraId="109D5790" w14:textId="77777777" w:rsidR="00DB1A9C" w:rsidRPr="001271CC" w:rsidRDefault="00DB1A9C" w:rsidP="00DB1A9C">
            <w:pPr>
              <w:rPr>
                <w:rFonts w:ascii="Arial" w:hAnsi="Arial" w:cs="Arial"/>
                <w:sz w:val="20"/>
                <w:szCs w:val="20"/>
              </w:rPr>
            </w:pPr>
            <w:r w:rsidRPr="001271CC">
              <w:rPr>
                <w:rFonts w:ascii="Arial" w:hAnsi="Arial" w:cs="Arial"/>
                <w:sz w:val="20"/>
                <w:szCs w:val="20"/>
              </w:rPr>
              <w:t>Darci Shivers</w:t>
            </w:r>
          </w:p>
        </w:tc>
        <w:tc>
          <w:tcPr>
            <w:tcW w:w="1848" w:type="pct"/>
          </w:tcPr>
          <w:p w14:paraId="7F34DA8B" w14:textId="77777777" w:rsidR="00DB1A9C" w:rsidRPr="001271CC" w:rsidRDefault="00666F77" w:rsidP="00DB1A9C">
            <w:pPr>
              <w:jc w:val="center"/>
              <w:rPr>
                <w:rFonts w:ascii="Arial" w:hAnsi="Arial" w:cs="Arial"/>
                <w:sz w:val="20"/>
                <w:szCs w:val="20"/>
              </w:rPr>
            </w:pPr>
            <w:hyperlink r:id="rId163" w:history="1">
              <w:r w:rsidR="00DB1A9C" w:rsidRPr="00C13958">
                <w:rPr>
                  <w:rStyle w:val="Hyperlink"/>
                  <w:rFonts w:ascii="Arial" w:hAnsi="Arial" w:cs="Arial"/>
                  <w:sz w:val="20"/>
                  <w:szCs w:val="20"/>
                </w:rPr>
                <w:t>darci.shivers@douglasesd.k12.or.us</w:t>
              </w:r>
            </w:hyperlink>
          </w:p>
        </w:tc>
        <w:tc>
          <w:tcPr>
            <w:tcW w:w="1189" w:type="pct"/>
          </w:tcPr>
          <w:p w14:paraId="29B0FF48" w14:textId="77777777" w:rsidR="00DB1A9C" w:rsidRPr="001271CC" w:rsidRDefault="00DB1A9C" w:rsidP="00DB1A9C">
            <w:pPr>
              <w:rPr>
                <w:rFonts w:ascii="Arial" w:hAnsi="Arial" w:cs="Arial"/>
                <w:sz w:val="20"/>
                <w:szCs w:val="20"/>
              </w:rPr>
            </w:pPr>
            <w:r w:rsidRPr="001271CC">
              <w:rPr>
                <w:rFonts w:ascii="Arial" w:hAnsi="Arial" w:cs="Arial"/>
                <w:sz w:val="20"/>
                <w:szCs w:val="20"/>
              </w:rPr>
              <w:t>541.440.477   e. 6601</w:t>
            </w:r>
          </w:p>
        </w:tc>
      </w:tr>
      <w:tr w:rsidR="00DB1A9C" w:rsidRPr="001271CC" w14:paraId="16E43106" w14:textId="77777777" w:rsidTr="00DB1A9C">
        <w:tc>
          <w:tcPr>
            <w:tcW w:w="5000" w:type="pct"/>
            <w:gridSpan w:val="3"/>
          </w:tcPr>
          <w:p w14:paraId="1D17033E" w14:textId="77777777" w:rsidR="00DB1A9C" w:rsidRPr="00030A43" w:rsidRDefault="00DB1A9C" w:rsidP="00DB1A9C">
            <w:pPr>
              <w:rPr>
                <w:rFonts w:ascii="Arial" w:hAnsi="Arial" w:cs="Arial"/>
                <w:b/>
                <w:sz w:val="20"/>
                <w:szCs w:val="20"/>
              </w:rPr>
            </w:pPr>
            <w:r w:rsidRPr="00030A43">
              <w:rPr>
                <w:rFonts w:ascii="Arial" w:hAnsi="Arial" w:cs="Arial"/>
                <w:b/>
                <w:sz w:val="20"/>
                <w:szCs w:val="20"/>
              </w:rPr>
              <w:t>TNF/Pre-ETS Support Specialist</w:t>
            </w:r>
          </w:p>
        </w:tc>
      </w:tr>
      <w:tr w:rsidR="00DB1A9C" w:rsidRPr="001271CC" w14:paraId="63F717DA" w14:textId="77777777" w:rsidTr="00DB1A9C">
        <w:tc>
          <w:tcPr>
            <w:tcW w:w="1963" w:type="pct"/>
          </w:tcPr>
          <w:p w14:paraId="4B39824E" w14:textId="77777777" w:rsidR="00DB1A9C" w:rsidRPr="001271CC" w:rsidRDefault="00DB1A9C" w:rsidP="00DB1A9C">
            <w:pPr>
              <w:rPr>
                <w:rFonts w:ascii="Arial" w:hAnsi="Arial" w:cs="Arial"/>
                <w:sz w:val="20"/>
                <w:szCs w:val="20"/>
              </w:rPr>
            </w:pPr>
            <w:r w:rsidRPr="001271CC">
              <w:rPr>
                <w:rFonts w:ascii="Arial" w:hAnsi="Arial" w:cs="Arial"/>
                <w:sz w:val="20"/>
                <w:szCs w:val="20"/>
              </w:rPr>
              <w:t>Joy Ward</w:t>
            </w:r>
          </w:p>
        </w:tc>
        <w:tc>
          <w:tcPr>
            <w:tcW w:w="1848" w:type="pct"/>
          </w:tcPr>
          <w:p w14:paraId="7848BCFB" w14:textId="77777777" w:rsidR="00DB1A9C" w:rsidRPr="001271CC" w:rsidRDefault="00666F77" w:rsidP="00DB1A9C">
            <w:pPr>
              <w:jc w:val="center"/>
              <w:rPr>
                <w:rFonts w:ascii="Arial" w:hAnsi="Arial" w:cs="Arial"/>
                <w:sz w:val="20"/>
                <w:szCs w:val="20"/>
              </w:rPr>
            </w:pPr>
            <w:hyperlink r:id="rId164" w:history="1">
              <w:r w:rsidR="00DB1A9C" w:rsidRPr="00C13958">
                <w:rPr>
                  <w:rStyle w:val="Hyperlink"/>
                  <w:rFonts w:ascii="Arial" w:hAnsi="Arial" w:cs="Arial"/>
                  <w:sz w:val="20"/>
                  <w:szCs w:val="20"/>
                </w:rPr>
                <w:t>joy.ward@douglasesd.k12.or.us</w:t>
              </w:r>
            </w:hyperlink>
          </w:p>
        </w:tc>
        <w:tc>
          <w:tcPr>
            <w:tcW w:w="1189" w:type="pct"/>
          </w:tcPr>
          <w:p w14:paraId="1986D070" w14:textId="77777777" w:rsidR="00DB1A9C" w:rsidRPr="001271CC" w:rsidRDefault="00DB1A9C" w:rsidP="00DB1A9C">
            <w:pPr>
              <w:tabs>
                <w:tab w:val="left" w:pos="421"/>
              </w:tabs>
              <w:rPr>
                <w:rFonts w:ascii="Arial" w:hAnsi="Arial" w:cs="Arial"/>
                <w:sz w:val="20"/>
                <w:szCs w:val="20"/>
              </w:rPr>
            </w:pPr>
            <w:r w:rsidRPr="001271CC">
              <w:rPr>
                <w:rFonts w:ascii="Arial" w:hAnsi="Arial" w:cs="Arial"/>
                <w:sz w:val="20"/>
                <w:szCs w:val="20"/>
              </w:rPr>
              <w:t xml:space="preserve">       541.530.1989</w:t>
            </w:r>
          </w:p>
        </w:tc>
      </w:tr>
    </w:tbl>
    <w:tbl>
      <w:tblPr>
        <w:tblStyle w:val="TableGrid"/>
        <w:tblpPr w:leftFromText="187" w:rightFromText="187" w:vertAnchor="text" w:horzAnchor="margin" w:tblpY="35"/>
        <w:tblOverlap w:val="never"/>
        <w:tblW w:w="4995" w:type="pct"/>
        <w:tbl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insideH w:val="single" w:sz="6" w:space="0" w:color="538135" w:themeColor="accent6" w:themeShade="BF"/>
          <w:insideV w:val="single" w:sz="6" w:space="0" w:color="538135" w:themeColor="accent6" w:themeShade="BF"/>
        </w:tblBorders>
        <w:tblLook w:val="04A0" w:firstRow="1" w:lastRow="0" w:firstColumn="1" w:lastColumn="0" w:noHBand="0" w:noVBand="1"/>
      </w:tblPr>
      <w:tblGrid>
        <w:gridCol w:w="4028"/>
        <w:gridCol w:w="3422"/>
        <w:gridCol w:w="1855"/>
      </w:tblGrid>
      <w:tr w:rsidR="00DB1A9C" w:rsidRPr="001271CC" w14:paraId="4F06A2CB" w14:textId="77777777" w:rsidTr="00DB1A9C">
        <w:tc>
          <w:tcPr>
            <w:tcW w:w="5000" w:type="pct"/>
            <w:gridSpan w:val="3"/>
          </w:tcPr>
          <w:p w14:paraId="195AE4C2" w14:textId="77777777" w:rsidR="00DB1A9C" w:rsidRPr="001271CC" w:rsidRDefault="00DB1A9C" w:rsidP="00DB1A9C">
            <w:pPr>
              <w:rPr>
                <w:rFonts w:ascii="Arial" w:hAnsi="Arial" w:cs="Arial"/>
                <w:b/>
                <w:sz w:val="20"/>
                <w:szCs w:val="20"/>
              </w:rPr>
            </w:pPr>
            <w:r w:rsidRPr="001271CC">
              <w:rPr>
                <w:rFonts w:ascii="Arial" w:hAnsi="Arial" w:cs="Arial"/>
                <w:b/>
                <w:sz w:val="20"/>
                <w:szCs w:val="20"/>
              </w:rPr>
              <w:t xml:space="preserve">Region 5 </w:t>
            </w:r>
            <w:r w:rsidRPr="001271CC">
              <w:rPr>
                <w:rFonts w:ascii="Arial" w:hAnsi="Arial" w:cs="Arial"/>
                <w:sz w:val="20"/>
                <w:szCs w:val="20"/>
              </w:rPr>
              <w:t>(Josephine, Jackson, Klamath)</w:t>
            </w:r>
            <w:r w:rsidRPr="001271CC">
              <w:rPr>
                <w:rFonts w:ascii="Arial" w:hAnsi="Arial" w:cs="Arial"/>
                <w:b/>
                <w:sz w:val="20"/>
                <w:szCs w:val="20"/>
              </w:rPr>
              <w:t xml:space="preserve"> </w:t>
            </w:r>
          </w:p>
        </w:tc>
      </w:tr>
      <w:tr w:rsidR="00DB1A9C" w:rsidRPr="001271CC" w14:paraId="734C7071" w14:textId="77777777" w:rsidTr="00DB1A9C">
        <w:tc>
          <w:tcPr>
            <w:tcW w:w="2164" w:type="pct"/>
          </w:tcPr>
          <w:p w14:paraId="4CA0280D" w14:textId="77777777" w:rsidR="00DB1A9C" w:rsidRPr="001271CC" w:rsidRDefault="00DB1A9C" w:rsidP="00DB1A9C">
            <w:pPr>
              <w:rPr>
                <w:rFonts w:ascii="Arial" w:hAnsi="Arial" w:cs="Arial"/>
                <w:sz w:val="20"/>
                <w:szCs w:val="20"/>
              </w:rPr>
            </w:pPr>
            <w:r w:rsidRPr="001271CC">
              <w:rPr>
                <w:rFonts w:ascii="Arial" w:hAnsi="Arial" w:cs="Arial"/>
                <w:sz w:val="20"/>
                <w:szCs w:val="20"/>
              </w:rPr>
              <w:t>Cindy Cameron</w:t>
            </w:r>
          </w:p>
        </w:tc>
        <w:tc>
          <w:tcPr>
            <w:tcW w:w="1839" w:type="pct"/>
          </w:tcPr>
          <w:p w14:paraId="372D608D" w14:textId="77777777" w:rsidR="00DB1A9C" w:rsidRPr="001271CC" w:rsidRDefault="00666F77" w:rsidP="00DB1A9C">
            <w:pPr>
              <w:jc w:val="center"/>
              <w:rPr>
                <w:rFonts w:ascii="Arial" w:hAnsi="Arial" w:cs="Arial"/>
                <w:sz w:val="20"/>
                <w:szCs w:val="20"/>
              </w:rPr>
            </w:pPr>
            <w:hyperlink r:id="rId165" w:history="1">
              <w:r w:rsidR="00DB1A9C" w:rsidRPr="00C13958">
                <w:rPr>
                  <w:rStyle w:val="Hyperlink"/>
                  <w:rFonts w:ascii="Arial" w:hAnsi="Arial" w:cs="Arial"/>
                  <w:sz w:val="20"/>
                  <w:szCs w:val="20"/>
                </w:rPr>
                <w:t>cindy_cameron@soesd.k12.or.us</w:t>
              </w:r>
            </w:hyperlink>
          </w:p>
        </w:tc>
        <w:tc>
          <w:tcPr>
            <w:tcW w:w="997" w:type="pct"/>
          </w:tcPr>
          <w:p w14:paraId="62DDD54A" w14:textId="77777777" w:rsidR="00DB1A9C" w:rsidRPr="001271CC" w:rsidRDefault="00DB1A9C" w:rsidP="00DB1A9C">
            <w:pPr>
              <w:rPr>
                <w:rFonts w:ascii="Arial" w:hAnsi="Arial" w:cs="Arial"/>
                <w:sz w:val="20"/>
                <w:szCs w:val="20"/>
              </w:rPr>
            </w:pPr>
            <w:r w:rsidRPr="001271CC">
              <w:rPr>
                <w:rFonts w:ascii="Arial" w:hAnsi="Arial" w:cs="Arial"/>
                <w:sz w:val="20"/>
                <w:szCs w:val="20"/>
              </w:rPr>
              <w:t>541.245.3508</w:t>
            </w:r>
          </w:p>
        </w:tc>
      </w:tr>
    </w:tbl>
    <w:tbl>
      <w:tblPr>
        <w:tblStyle w:val="TableGrid"/>
        <w:tblpPr w:leftFromText="187" w:rightFromText="187" w:vertAnchor="text" w:horzAnchor="margin" w:tblpYSpec="outside"/>
        <w:tblOverlap w:val="never"/>
        <w:tblW w:w="4995" w:type="pct"/>
        <w:tbl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insideH w:val="single" w:sz="6" w:space="0" w:color="538135" w:themeColor="accent6" w:themeShade="BF"/>
          <w:insideV w:val="single" w:sz="6" w:space="0" w:color="538135" w:themeColor="accent6" w:themeShade="BF"/>
        </w:tblBorders>
        <w:tblLook w:val="04A0" w:firstRow="1" w:lastRow="0" w:firstColumn="1" w:lastColumn="0" w:noHBand="0" w:noVBand="1"/>
      </w:tblPr>
      <w:tblGrid>
        <w:gridCol w:w="4029"/>
        <w:gridCol w:w="3419"/>
        <w:gridCol w:w="1857"/>
      </w:tblGrid>
      <w:tr w:rsidR="00DB1A9C" w:rsidRPr="001271CC" w14:paraId="67E2E34C" w14:textId="77777777" w:rsidTr="00DB1A9C">
        <w:tc>
          <w:tcPr>
            <w:tcW w:w="5000" w:type="pct"/>
            <w:gridSpan w:val="3"/>
          </w:tcPr>
          <w:p w14:paraId="568282DB" w14:textId="77777777" w:rsidR="00DB1A9C" w:rsidRPr="001271CC" w:rsidRDefault="00DB1A9C" w:rsidP="00DB1A9C">
            <w:pPr>
              <w:rPr>
                <w:rFonts w:ascii="Arial" w:hAnsi="Arial" w:cs="Arial"/>
                <w:b/>
                <w:sz w:val="20"/>
                <w:szCs w:val="20"/>
              </w:rPr>
            </w:pPr>
            <w:r w:rsidRPr="001271CC">
              <w:rPr>
                <w:rFonts w:ascii="Arial" w:hAnsi="Arial" w:cs="Arial"/>
                <w:b/>
                <w:sz w:val="20"/>
                <w:szCs w:val="20"/>
              </w:rPr>
              <w:t xml:space="preserve">Region 6 </w:t>
            </w:r>
            <w:r w:rsidRPr="001271CC">
              <w:rPr>
                <w:rFonts w:ascii="Arial" w:hAnsi="Arial" w:cs="Arial"/>
                <w:sz w:val="20"/>
                <w:szCs w:val="20"/>
              </w:rPr>
              <w:t>(Clackamas, Wasco, Hood River, Sherman, Gilliam)</w:t>
            </w:r>
            <w:r w:rsidRPr="001271CC">
              <w:rPr>
                <w:rFonts w:ascii="Arial" w:hAnsi="Arial" w:cs="Arial"/>
                <w:b/>
                <w:sz w:val="20"/>
                <w:szCs w:val="20"/>
              </w:rPr>
              <w:t xml:space="preserve"> </w:t>
            </w:r>
          </w:p>
        </w:tc>
      </w:tr>
      <w:tr w:rsidR="00DB1A9C" w:rsidRPr="001271CC" w14:paraId="710612A3" w14:textId="77777777" w:rsidTr="00DB1A9C">
        <w:tc>
          <w:tcPr>
            <w:tcW w:w="2165" w:type="pct"/>
          </w:tcPr>
          <w:p w14:paraId="0636CF5A" w14:textId="77777777" w:rsidR="00DB1A9C" w:rsidRPr="001271CC" w:rsidRDefault="00DB1A9C" w:rsidP="00DB1A9C">
            <w:pPr>
              <w:rPr>
                <w:rFonts w:ascii="Arial" w:hAnsi="Arial" w:cs="Arial"/>
                <w:sz w:val="20"/>
                <w:szCs w:val="20"/>
              </w:rPr>
            </w:pPr>
            <w:r w:rsidRPr="001271CC">
              <w:rPr>
                <w:rFonts w:ascii="Arial" w:hAnsi="Arial" w:cs="Arial"/>
                <w:sz w:val="20"/>
                <w:szCs w:val="20"/>
              </w:rPr>
              <w:t>Kriss Rita</w:t>
            </w:r>
          </w:p>
        </w:tc>
        <w:tc>
          <w:tcPr>
            <w:tcW w:w="1837" w:type="pct"/>
          </w:tcPr>
          <w:p w14:paraId="7FBD6305" w14:textId="77777777" w:rsidR="00DB1A9C" w:rsidRPr="001271CC" w:rsidRDefault="00666F77" w:rsidP="00DB1A9C">
            <w:pPr>
              <w:jc w:val="center"/>
              <w:rPr>
                <w:rFonts w:ascii="Arial" w:hAnsi="Arial" w:cs="Arial"/>
                <w:sz w:val="20"/>
                <w:szCs w:val="20"/>
              </w:rPr>
            </w:pPr>
            <w:hyperlink r:id="rId166" w:history="1">
              <w:r w:rsidR="00DB1A9C" w:rsidRPr="001271CC">
                <w:rPr>
                  <w:rStyle w:val="Hyperlink"/>
                  <w:rFonts w:ascii="Arial" w:hAnsi="Arial" w:cs="Arial"/>
                  <w:sz w:val="20"/>
                  <w:szCs w:val="20"/>
                </w:rPr>
                <w:t>krita@clackesd.k12.or.us</w:t>
              </w:r>
            </w:hyperlink>
          </w:p>
        </w:tc>
        <w:tc>
          <w:tcPr>
            <w:tcW w:w="998" w:type="pct"/>
          </w:tcPr>
          <w:p w14:paraId="1F8CA0EB" w14:textId="77777777" w:rsidR="00DB1A9C" w:rsidRPr="001271CC" w:rsidRDefault="00DB1A9C" w:rsidP="00DB1A9C">
            <w:pPr>
              <w:rPr>
                <w:rFonts w:ascii="Arial" w:hAnsi="Arial" w:cs="Arial"/>
                <w:sz w:val="20"/>
                <w:szCs w:val="20"/>
              </w:rPr>
            </w:pPr>
            <w:r w:rsidRPr="001271CC">
              <w:rPr>
                <w:rFonts w:ascii="Arial" w:hAnsi="Arial" w:cs="Arial"/>
                <w:sz w:val="20"/>
                <w:szCs w:val="20"/>
              </w:rPr>
              <w:t>503.675.4163</w:t>
            </w:r>
          </w:p>
        </w:tc>
      </w:tr>
    </w:tbl>
    <w:tbl>
      <w:tblPr>
        <w:tblStyle w:val="TableGrid"/>
        <w:tblpPr w:leftFromText="187" w:rightFromText="187" w:vertAnchor="text" w:horzAnchor="margin" w:tblpY="-15"/>
        <w:tblOverlap w:val="never"/>
        <w:tblW w:w="4995" w:type="pct"/>
        <w:tbl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insideH w:val="single" w:sz="6" w:space="0" w:color="538135" w:themeColor="accent6" w:themeShade="BF"/>
          <w:insideV w:val="single" w:sz="6" w:space="0" w:color="538135" w:themeColor="accent6" w:themeShade="BF"/>
        </w:tblBorders>
        <w:tblLook w:val="04A0" w:firstRow="1" w:lastRow="0" w:firstColumn="1" w:lastColumn="0" w:noHBand="0" w:noVBand="1"/>
      </w:tblPr>
      <w:tblGrid>
        <w:gridCol w:w="4027"/>
        <w:gridCol w:w="3421"/>
        <w:gridCol w:w="1857"/>
      </w:tblGrid>
      <w:tr w:rsidR="00DB1A9C" w:rsidRPr="001271CC" w14:paraId="2B174B08" w14:textId="77777777" w:rsidTr="00DB1A9C">
        <w:tc>
          <w:tcPr>
            <w:tcW w:w="5000" w:type="pct"/>
            <w:gridSpan w:val="3"/>
          </w:tcPr>
          <w:p w14:paraId="1105EB0F" w14:textId="77777777" w:rsidR="00DB1A9C" w:rsidRPr="001271CC" w:rsidRDefault="00DB1A9C" w:rsidP="00DB1A9C">
            <w:pPr>
              <w:rPr>
                <w:rFonts w:ascii="Arial" w:hAnsi="Arial" w:cs="Arial"/>
                <w:b/>
                <w:sz w:val="20"/>
                <w:szCs w:val="20"/>
              </w:rPr>
            </w:pPr>
            <w:r w:rsidRPr="001271CC">
              <w:rPr>
                <w:rFonts w:ascii="Arial" w:hAnsi="Arial" w:cs="Arial"/>
                <w:b/>
                <w:sz w:val="20"/>
                <w:szCs w:val="20"/>
              </w:rPr>
              <w:t xml:space="preserve">Region 7 </w:t>
            </w:r>
            <w:r w:rsidRPr="001271CC">
              <w:rPr>
                <w:rFonts w:ascii="Arial" w:hAnsi="Arial" w:cs="Arial"/>
                <w:sz w:val="20"/>
                <w:szCs w:val="20"/>
              </w:rPr>
              <w:t>(Jefferson, Deschutes, Crook, Wheeler, Lake)</w:t>
            </w:r>
          </w:p>
        </w:tc>
      </w:tr>
      <w:tr w:rsidR="00DB1A9C" w:rsidRPr="001271CC" w14:paraId="3AA7263E" w14:textId="77777777" w:rsidTr="00DB1A9C">
        <w:tc>
          <w:tcPr>
            <w:tcW w:w="2164" w:type="pct"/>
          </w:tcPr>
          <w:p w14:paraId="37A64EAB" w14:textId="77777777" w:rsidR="00DB1A9C" w:rsidRPr="001271CC" w:rsidRDefault="00DB1A9C" w:rsidP="00DB1A9C">
            <w:pPr>
              <w:rPr>
                <w:rFonts w:ascii="Arial" w:hAnsi="Arial" w:cs="Arial"/>
                <w:sz w:val="20"/>
                <w:szCs w:val="20"/>
              </w:rPr>
            </w:pPr>
            <w:r w:rsidRPr="001271CC">
              <w:rPr>
                <w:rFonts w:ascii="Arial" w:hAnsi="Arial" w:cs="Arial"/>
                <w:sz w:val="20"/>
                <w:szCs w:val="20"/>
              </w:rPr>
              <w:t>Marguerite Blackmore</w:t>
            </w:r>
          </w:p>
        </w:tc>
        <w:tc>
          <w:tcPr>
            <w:tcW w:w="1838" w:type="pct"/>
          </w:tcPr>
          <w:p w14:paraId="0224CB05" w14:textId="77777777" w:rsidR="00DB1A9C" w:rsidRPr="001271CC" w:rsidRDefault="00666F77" w:rsidP="00DB1A9C">
            <w:pPr>
              <w:jc w:val="center"/>
              <w:rPr>
                <w:rFonts w:ascii="Arial" w:hAnsi="Arial" w:cs="Arial"/>
                <w:sz w:val="20"/>
                <w:szCs w:val="20"/>
              </w:rPr>
            </w:pPr>
            <w:hyperlink r:id="rId167" w:history="1">
              <w:r w:rsidR="00DB1A9C" w:rsidRPr="001271CC">
                <w:rPr>
                  <w:rStyle w:val="Hyperlink"/>
                  <w:rFonts w:ascii="Arial" w:hAnsi="Arial" w:cs="Arial"/>
                  <w:sz w:val="20"/>
                  <w:szCs w:val="20"/>
                </w:rPr>
                <w:t>marguerite.blackmore@hdesd.org</w:t>
              </w:r>
            </w:hyperlink>
          </w:p>
        </w:tc>
        <w:tc>
          <w:tcPr>
            <w:tcW w:w="998" w:type="pct"/>
          </w:tcPr>
          <w:p w14:paraId="588D2A93" w14:textId="77777777" w:rsidR="00DB1A9C" w:rsidRPr="001271CC" w:rsidRDefault="00DB1A9C" w:rsidP="00DB1A9C">
            <w:pPr>
              <w:rPr>
                <w:rFonts w:ascii="Arial" w:hAnsi="Arial" w:cs="Arial"/>
                <w:sz w:val="20"/>
                <w:szCs w:val="20"/>
              </w:rPr>
            </w:pPr>
            <w:r w:rsidRPr="001271CC">
              <w:rPr>
                <w:rFonts w:ascii="Arial" w:hAnsi="Arial" w:cs="Arial"/>
                <w:sz w:val="20"/>
                <w:szCs w:val="20"/>
              </w:rPr>
              <w:t>541.693.5717</w:t>
            </w:r>
          </w:p>
        </w:tc>
      </w:tr>
    </w:tbl>
    <w:tbl>
      <w:tblPr>
        <w:tblStyle w:val="TableGrid"/>
        <w:tblpPr w:leftFromText="187" w:rightFromText="187" w:vertAnchor="text" w:horzAnchor="margin" w:tblpY="5"/>
        <w:tblOverlap w:val="never"/>
        <w:tblW w:w="4995" w:type="pct"/>
        <w:tbl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insideH w:val="single" w:sz="6" w:space="0" w:color="538135" w:themeColor="accent6" w:themeShade="BF"/>
          <w:insideV w:val="single" w:sz="6" w:space="0" w:color="538135" w:themeColor="accent6" w:themeShade="BF"/>
        </w:tblBorders>
        <w:tblLook w:val="04A0" w:firstRow="1" w:lastRow="0" w:firstColumn="1" w:lastColumn="0" w:noHBand="0" w:noVBand="1"/>
      </w:tblPr>
      <w:tblGrid>
        <w:gridCol w:w="4028"/>
        <w:gridCol w:w="3409"/>
        <w:gridCol w:w="1868"/>
      </w:tblGrid>
      <w:tr w:rsidR="00DB1A9C" w:rsidRPr="001271CC" w14:paraId="07C9027B" w14:textId="77777777" w:rsidTr="00DB1A9C">
        <w:tc>
          <w:tcPr>
            <w:tcW w:w="5000" w:type="pct"/>
            <w:gridSpan w:val="3"/>
          </w:tcPr>
          <w:p w14:paraId="3972E507" w14:textId="77777777" w:rsidR="00DB1A9C" w:rsidRPr="001271CC" w:rsidRDefault="00DB1A9C" w:rsidP="00DB1A9C">
            <w:pPr>
              <w:rPr>
                <w:rFonts w:ascii="Arial" w:hAnsi="Arial" w:cs="Arial"/>
                <w:b/>
                <w:sz w:val="20"/>
                <w:szCs w:val="20"/>
              </w:rPr>
            </w:pPr>
            <w:r w:rsidRPr="001271CC">
              <w:rPr>
                <w:rFonts w:ascii="Arial" w:hAnsi="Arial" w:cs="Arial"/>
                <w:b/>
                <w:sz w:val="20"/>
                <w:szCs w:val="20"/>
              </w:rPr>
              <w:t xml:space="preserve">Region 8 </w:t>
            </w:r>
            <w:r w:rsidRPr="001271CC">
              <w:rPr>
                <w:rFonts w:ascii="Arial" w:hAnsi="Arial" w:cs="Arial"/>
                <w:sz w:val="20"/>
                <w:szCs w:val="20"/>
              </w:rPr>
              <w:t>(Morrow, Umatilla, Union, Wallowa, Baker, Grant, Harney, Malheur)</w:t>
            </w:r>
          </w:p>
        </w:tc>
      </w:tr>
      <w:tr w:rsidR="00DB1A9C" w:rsidRPr="001271CC" w14:paraId="165BDB54" w14:textId="77777777" w:rsidTr="00DB1A9C">
        <w:tc>
          <w:tcPr>
            <w:tcW w:w="5000" w:type="pct"/>
            <w:gridSpan w:val="3"/>
          </w:tcPr>
          <w:p w14:paraId="4570E05B" w14:textId="77777777" w:rsidR="00DB1A9C" w:rsidRPr="00030A43" w:rsidRDefault="00DB1A9C" w:rsidP="00DB1A9C">
            <w:pPr>
              <w:rPr>
                <w:rFonts w:ascii="Arial" w:hAnsi="Arial" w:cs="Arial"/>
                <w:b/>
                <w:sz w:val="20"/>
                <w:szCs w:val="20"/>
              </w:rPr>
            </w:pPr>
            <w:r w:rsidRPr="00030A43">
              <w:rPr>
                <w:rFonts w:ascii="Arial" w:hAnsi="Arial" w:cs="Arial"/>
                <w:b/>
                <w:sz w:val="20"/>
                <w:szCs w:val="20"/>
              </w:rPr>
              <w:t>Transition Network Facilitator</w:t>
            </w:r>
          </w:p>
        </w:tc>
      </w:tr>
      <w:tr w:rsidR="00DB1A9C" w:rsidRPr="001271CC" w14:paraId="6BC285CC" w14:textId="77777777" w:rsidTr="00DB1A9C">
        <w:tc>
          <w:tcPr>
            <w:tcW w:w="2164" w:type="pct"/>
          </w:tcPr>
          <w:p w14:paraId="5CF9D7F1" w14:textId="296EA508" w:rsidR="00DB1A9C" w:rsidRPr="001271CC" w:rsidRDefault="00DB1A9C" w:rsidP="00DB1A9C">
            <w:pPr>
              <w:rPr>
                <w:rFonts w:ascii="Arial" w:hAnsi="Arial" w:cs="Arial"/>
                <w:b/>
                <w:sz w:val="20"/>
                <w:szCs w:val="20"/>
              </w:rPr>
            </w:pPr>
            <w:r w:rsidRPr="001271CC">
              <w:rPr>
                <w:rFonts w:ascii="Arial" w:hAnsi="Arial" w:cs="Arial"/>
                <w:sz w:val="20"/>
                <w:szCs w:val="20"/>
              </w:rPr>
              <w:t>Lon Thornburg</w:t>
            </w:r>
          </w:p>
        </w:tc>
        <w:tc>
          <w:tcPr>
            <w:tcW w:w="1832" w:type="pct"/>
          </w:tcPr>
          <w:p w14:paraId="77DE1BC1" w14:textId="6CBD0A1C" w:rsidR="00DB1A9C" w:rsidRPr="001271CC" w:rsidRDefault="00666F77" w:rsidP="00DB1A9C">
            <w:pPr>
              <w:jc w:val="center"/>
              <w:rPr>
                <w:rFonts w:ascii="Arial" w:hAnsi="Arial" w:cs="Arial"/>
                <w:sz w:val="20"/>
                <w:szCs w:val="20"/>
              </w:rPr>
            </w:pPr>
            <w:hyperlink r:id="rId168" w:history="1">
              <w:r w:rsidR="00553E2E" w:rsidRPr="00201E1A">
                <w:rPr>
                  <w:rStyle w:val="Hyperlink"/>
                  <w:rFonts w:ascii="Arial" w:hAnsi="Arial" w:cs="Arial"/>
                  <w:sz w:val="20"/>
                  <w:szCs w:val="20"/>
                </w:rPr>
                <w:t>lon.thornburg@imesd.k12.or.us</w:t>
              </w:r>
            </w:hyperlink>
          </w:p>
        </w:tc>
        <w:tc>
          <w:tcPr>
            <w:tcW w:w="1004" w:type="pct"/>
          </w:tcPr>
          <w:p w14:paraId="1EDBA7D6" w14:textId="77777777" w:rsidR="00DB1A9C" w:rsidRPr="001271CC" w:rsidRDefault="00DB1A9C" w:rsidP="00DB1A9C">
            <w:pPr>
              <w:tabs>
                <w:tab w:val="left" w:pos="106"/>
              </w:tabs>
              <w:ind w:left="-104"/>
              <w:rPr>
                <w:rFonts w:ascii="Arial" w:hAnsi="Arial" w:cs="Arial"/>
                <w:sz w:val="20"/>
                <w:szCs w:val="20"/>
              </w:rPr>
            </w:pPr>
            <w:r w:rsidRPr="001271CC">
              <w:rPr>
                <w:rFonts w:ascii="Arial" w:hAnsi="Arial" w:cs="Arial"/>
                <w:sz w:val="20"/>
                <w:szCs w:val="20"/>
              </w:rPr>
              <w:t xml:space="preserve">  541.966.3162</w:t>
            </w:r>
          </w:p>
        </w:tc>
      </w:tr>
      <w:tr w:rsidR="00DB1A9C" w:rsidRPr="001271CC" w14:paraId="5F572180" w14:textId="77777777" w:rsidTr="00DB1A9C">
        <w:tc>
          <w:tcPr>
            <w:tcW w:w="5000" w:type="pct"/>
            <w:gridSpan w:val="3"/>
          </w:tcPr>
          <w:p w14:paraId="2093C0C6" w14:textId="77777777" w:rsidR="00DB1A9C" w:rsidRPr="00030A43" w:rsidRDefault="00DB1A9C" w:rsidP="00DB1A9C">
            <w:pPr>
              <w:rPr>
                <w:rFonts w:ascii="Arial" w:hAnsi="Arial" w:cs="Arial"/>
                <w:b/>
                <w:sz w:val="20"/>
                <w:szCs w:val="20"/>
              </w:rPr>
            </w:pPr>
            <w:r w:rsidRPr="00030A43">
              <w:rPr>
                <w:rFonts w:ascii="Arial" w:hAnsi="Arial" w:cs="Arial"/>
                <w:b/>
                <w:sz w:val="20"/>
                <w:szCs w:val="20"/>
              </w:rPr>
              <w:t>TNF/Pre-ETS Support Specialist</w:t>
            </w:r>
          </w:p>
        </w:tc>
      </w:tr>
      <w:tr w:rsidR="00DB1A9C" w:rsidRPr="001271CC" w14:paraId="1EAF58F0" w14:textId="77777777" w:rsidTr="00DB1A9C">
        <w:tc>
          <w:tcPr>
            <w:tcW w:w="2164" w:type="pct"/>
          </w:tcPr>
          <w:p w14:paraId="2CAD26D5" w14:textId="77777777" w:rsidR="00DB1A9C" w:rsidRPr="001271CC" w:rsidRDefault="00DB1A9C" w:rsidP="00DB1A9C">
            <w:pPr>
              <w:rPr>
                <w:rFonts w:ascii="Arial" w:hAnsi="Arial" w:cs="Arial"/>
                <w:sz w:val="20"/>
                <w:szCs w:val="20"/>
              </w:rPr>
            </w:pPr>
            <w:r w:rsidRPr="001271CC">
              <w:rPr>
                <w:rFonts w:ascii="Arial" w:hAnsi="Arial" w:cs="Arial"/>
                <w:sz w:val="20"/>
                <w:szCs w:val="20"/>
              </w:rPr>
              <w:t>Donna Lowry</w:t>
            </w:r>
          </w:p>
        </w:tc>
        <w:tc>
          <w:tcPr>
            <w:tcW w:w="1832" w:type="pct"/>
          </w:tcPr>
          <w:p w14:paraId="09B79279" w14:textId="77777777" w:rsidR="00DB1A9C" w:rsidRPr="001271CC" w:rsidRDefault="00666F77" w:rsidP="00DB1A9C">
            <w:pPr>
              <w:jc w:val="center"/>
              <w:rPr>
                <w:rFonts w:ascii="Arial" w:hAnsi="Arial" w:cs="Arial"/>
                <w:sz w:val="20"/>
                <w:szCs w:val="20"/>
              </w:rPr>
            </w:pPr>
            <w:hyperlink r:id="rId169" w:history="1">
              <w:r w:rsidR="00DB1A9C" w:rsidRPr="001271CC">
                <w:rPr>
                  <w:rStyle w:val="Hyperlink"/>
                  <w:rFonts w:ascii="Arial" w:hAnsi="Arial" w:cs="Arial"/>
                  <w:sz w:val="20"/>
                  <w:szCs w:val="20"/>
                </w:rPr>
                <w:t>donna.lowry@imesd.k12.or.us</w:t>
              </w:r>
            </w:hyperlink>
          </w:p>
        </w:tc>
        <w:tc>
          <w:tcPr>
            <w:tcW w:w="1004" w:type="pct"/>
          </w:tcPr>
          <w:p w14:paraId="627ADE4F" w14:textId="77777777" w:rsidR="00DB1A9C" w:rsidRPr="001271CC" w:rsidRDefault="00DB1A9C" w:rsidP="00DB1A9C">
            <w:pPr>
              <w:rPr>
                <w:rFonts w:ascii="Arial" w:hAnsi="Arial" w:cs="Arial"/>
                <w:sz w:val="20"/>
                <w:szCs w:val="20"/>
              </w:rPr>
            </w:pPr>
            <w:r w:rsidRPr="001271CC">
              <w:rPr>
                <w:rFonts w:ascii="Arial" w:hAnsi="Arial" w:cs="Arial"/>
                <w:sz w:val="20"/>
                <w:szCs w:val="20"/>
              </w:rPr>
              <w:t>541.975.5653</w:t>
            </w:r>
          </w:p>
        </w:tc>
      </w:tr>
    </w:tbl>
    <w:tbl>
      <w:tblPr>
        <w:tblStyle w:val="TableGrid"/>
        <w:tblpPr w:leftFromText="180" w:rightFromText="180" w:vertAnchor="text" w:horzAnchor="margin" w:tblpY="-34"/>
        <w:tblW w:w="4995" w:type="pct"/>
        <w:tbl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insideH w:val="single" w:sz="6" w:space="0" w:color="538135" w:themeColor="accent6" w:themeShade="BF"/>
          <w:insideV w:val="single" w:sz="6" w:space="0" w:color="538135" w:themeColor="accent6" w:themeShade="BF"/>
        </w:tblBorders>
        <w:tblLook w:val="04A0" w:firstRow="1" w:lastRow="0" w:firstColumn="1" w:lastColumn="0" w:noHBand="0" w:noVBand="1"/>
      </w:tblPr>
      <w:tblGrid>
        <w:gridCol w:w="4027"/>
        <w:gridCol w:w="3419"/>
        <w:gridCol w:w="1859"/>
      </w:tblGrid>
      <w:tr w:rsidR="00DB1A9C" w14:paraId="6C269DB9" w14:textId="77777777" w:rsidTr="00DB1A9C">
        <w:tc>
          <w:tcPr>
            <w:tcW w:w="5000" w:type="pct"/>
            <w:gridSpan w:val="3"/>
          </w:tcPr>
          <w:p w14:paraId="47F3B9AB" w14:textId="77777777" w:rsidR="00DB1A9C" w:rsidRPr="002B6BF2" w:rsidRDefault="00DB1A9C" w:rsidP="00DB1A9C">
            <w:pPr>
              <w:rPr>
                <w:rFonts w:ascii="Arial" w:hAnsi="Arial" w:cs="Arial"/>
                <w:b/>
                <w:sz w:val="20"/>
                <w:szCs w:val="20"/>
              </w:rPr>
            </w:pPr>
            <w:r w:rsidRPr="002B6BF2">
              <w:rPr>
                <w:rFonts w:ascii="Arial" w:hAnsi="Arial" w:cs="Arial"/>
                <w:b/>
                <w:sz w:val="20"/>
                <w:szCs w:val="20"/>
              </w:rPr>
              <w:t>General Questions</w:t>
            </w:r>
          </w:p>
        </w:tc>
      </w:tr>
      <w:tr w:rsidR="00DB1A9C" w14:paraId="718CA0A9" w14:textId="77777777" w:rsidTr="00DB1A9C">
        <w:tc>
          <w:tcPr>
            <w:tcW w:w="2164" w:type="pct"/>
          </w:tcPr>
          <w:p w14:paraId="207DC2C9" w14:textId="77777777" w:rsidR="00DB1A9C" w:rsidRPr="002B6BF2" w:rsidRDefault="00DB1A9C" w:rsidP="00DB1A9C">
            <w:pPr>
              <w:rPr>
                <w:rFonts w:ascii="Arial" w:hAnsi="Arial" w:cs="Arial"/>
                <w:sz w:val="20"/>
                <w:szCs w:val="20"/>
              </w:rPr>
            </w:pPr>
            <w:r w:rsidRPr="002B6BF2">
              <w:rPr>
                <w:rFonts w:ascii="Arial" w:hAnsi="Arial" w:cs="Arial"/>
                <w:sz w:val="20"/>
                <w:szCs w:val="20"/>
              </w:rPr>
              <w:t>Heather Lindsey</w:t>
            </w:r>
          </w:p>
        </w:tc>
        <w:tc>
          <w:tcPr>
            <w:tcW w:w="1837" w:type="pct"/>
          </w:tcPr>
          <w:p w14:paraId="13A6672C" w14:textId="77777777" w:rsidR="00DB1A9C" w:rsidRPr="002B6BF2" w:rsidRDefault="00666F77" w:rsidP="00DB1A9C">
            <w:pPr>
              <w:jc w:val="center"/>
              <w:rPr>
                <w:rFonts w:ascii="Arial" w:hAnsi="Arial" w:cs="Arial"/>
                <w:sz w:val="20"/>
                <w:szCs w:val="20"/>
              </w:rPr>
            </w:pPr>
            <w:hyperlink r:id="rId170" w:history="1">
              <w:r w:rsidR="00DB1A9C" w:rsidRPr="002B6BF2">
                <w:rPr>
                  <w:rStyle w:val="Hyperlink"/>
                  <w:rFonts w:ascii="Arial" w:hAnsi="Arial" w:cs="Arial"/>
                  <w:sz w:val="20"/>
                  <w:szCs w:val="20"/>
                </w:rPr>
                <w:t>heather.lindsey@state.or.us</w:t>
              </w:r>
            </w:hyperlink>
          </w:p>
        </w:tc>
        <w:tc>
          <w:tcPr>
            <w:tcW w:w="999" w:type="pct"/>
          </w:tcPr>
          <w:p w14:paraId="71D0C7C4" w14:textId="77777777" w:rsidR="00DB1A9C" w:rsidRPr="002B6BF2" w:rsidRDefault="00DB1A9C" w:rsidP="00DB1A9C">
            <w:pPr>
              <w:rPr>
                <w:rFonts w:ascii="Arial" w:hAnsi="Arial" w:cs="Arial"/>
                <w:sz w:val="20"/>
                <w:szCs w:val="20"/>
              </w:rPr>
            </w:pPr>
            <w:r w:rsidRPr="002B6BF2">
              <w:rPr>
                <w:rFonts w:ascii="Arial" w:hAnsi="Arial" w:cs="Arial"/>
                <w:sz w:val="20"/>
                <w:szCs w:val="20"/>
              </w:rPr>
              <w:t>503.947.5791</w:t>
            </w:r>
          </w:p>
        </w:tc>
      </w:tr>
    </w:tbl>
    <w:p w14:paraId="3AFC7A57" w14:textId="77777777" w:rsidR="00DB1A9C" w:rsidRDefault="00DB1A9C" w:rsidP="00DB1A9C">
      <w:pPr>
        <w:pStyle w:val="m7508090733663606434m-4226288245646540150m-6632618543143689324gmail-m6944575754412753366msobodytext"/>
        <w:shd w:val="clear" w:color="auto" w:fill="FFFFFF"/>
        <w:spacing w:after="0" w:afterAutospacing="0"/>
      </w:pPr>
      <w:r>
        <w:rPr>
          <w:rFonts w:ascii="Arial" w:hAnsi="Arial" w:cs="Arial"/>
          <w:color w:val="000000"/>
          <w:sz w:val="25"/>
          <w:szCs w:val="25"/>
        </w:rPr>
        <w:t> </w:t>
      </w:r>
      <w:r w:rsidRPr="00DE5FFA">
        <w:rPr>
          <w:noProof/>
        </w:rPr>
        <w:drawing>
          <wp:inline distT="0" distB="0" distL="0" distR="0" wp14:anchorId="185FEE18" wp14:editId="333DCAAA">
            <wp:extent cx="1744980" cy="785563"/>
            <wp:effectExtent l="0" t="0" r="7620" b="0"/>
            <wp:docPr id="413" name="Picture 413" descr="C:\Users\fewxa\Download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wxa\Downloads\image002.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755919" cy="790487"/>
                    </a:xfrm>
                    <a:prstGeom prst="rect">
                      <a:avLst/>
                    </a:prstGeom>
                    <a:noFill/>
                    <a:ln>
                      <a:noFill/>
                    </a:ln>
                  </pic:spPr>
                </pic:pic>
              </a:graphicData>
            </a:graphic>
          </wp:inline>
        </w:drawing>
      </w:r>
    </w:p>
    <w:p w14:paraId="02EE3AB2" w14:textId="77777777" w:rsidR="00DB1A9C" w:rsidRDefault="00DB1A9C" w:rsidP="00DB1A9C">
      <w:pPr>
        <w:pStyle w:val="m7508090733663606434m-4226288245646540150m-6632618543143689324gmail-m6944575754412753366msobodytext"/>
        <w:shd w:val="clear" w:color="auto" w:fill="FFFFFF"/>
        <w:spacing w:after="0" w:afterAutospacing="0"/>
        <w:ind w:left="120"/>
      </w:pPr>
      <w:r>
        <w:rPr>
          <w:rFonts w:ascii="Arial" w:hAnsi="Arial" w:cs="Arial"/>
          <w:color w:val="000000"/>
          <w:sz w:val="22"/>
          <w:szCs w:val="22"/>
        </w:rPr>
        <w:t>FACT Oregon is the designated parent training and information center for Oregon and serves to empower families experiencing disability in their pursuit of a whole life by expanding awareness, growing community, and equipping families. </w:t>
      </w:r>
    </w:p>
    <w:p w14:paraId="084E5F09" w14:textId="77777777" w:rsidR="00DB1A9C" w:rsidRDefault="00DB1A9C" w:rsidP="00DB1A9C">
      <w:pPr>
        <w:pStyle w:val="m7508090733663606434m-4226288245646540150m-6632618543143689324gmail-m6944575754412753366msobodytext"/>
        <w:shd w:val="clear" w:color="auto" w:fill="FFFFFF"/>
        <w:spacing w:before="120" w:beforeAutospacing="0" w:after="0" w:afterAutospacing="0"/>
        <w:ind w:left="120" w:right="720"/>
      </w:pPr>
      <w:r>
        <w:rPr>
          <w:rFonts w:ascii="Arial" w:hAnsi="Arial" w:cs="Arial"/>
          <w:sz w:val="22"/>
          <w:szCs w:val="22"/>
        </w:rPr>
        <w:t> </w:t>
      </w:r>
      <w:r>
        <w:rPr>
          <w:rFonts w:ascii="Arial" w:hAnsi="Arial" w:cs="Arial"/>
          <w:b/>
          <w:bCs/>
          <w:color w:val="38761D"/>
          <w:spacing w:val="2"/>
          <w:sz w:val="22"/>
          <w:szCs w:val="22"/>
        </w:rPr>
        <w:t>FACT Oregon is your one-stop resource! We are able to support you with:</w:t>
      </w:r>
    </w:p>
    <w:p w14:paraId="41A0A1BB" w14:textId="77777777" w:rsidR="00DB1A9C" w:rsidRDefault="00DB1A9C" w:rsidP="00325D6B">
      <w:pPr>
        <w:pStyle w:val="m7508090733663606434m-4226288245646540150m-6632618543143689324gmail-m6944575754412753366msobodytext"/>
        <w:shd w:val="clear" w:color="auto" w:fill="FFFFFF"/>
        <w:spacing w:before="80" w:beforeAutospacing="0" w:after="0" w:afterAutospacing="0"/>
        <w:ind w:left="115" w:right="5474"/>
      </w:pPr>
      <w:r>
        <w:rPr>
          <w:rFonts w:ascii="Wingdings 2" w:hAnsi="Wingdings 2"/>
          <w:color w:val="008000"/>
          <w:sz w:val="28"/>
          <w:szCs w:val="28"/>
          <w:shd w:val="clear" w:color="auto" w:fill="FFFFFF"/>
        </w:rPr>
        <w:t></w:t>
      </w:r>
      <w:r>
        <w:rPr>
          <w:rFonts w:ascii="Arial" w:hAnsi="Arial" w:cs="Arial"/>
          <w:color w:val="000000"/>
          <w:spacing w:val="2"/>
          <w:sz w:val="22"/>
          <w:szCs w:val="22"/>
        </w:rPr>
        <w:t xml:space="preserve"> Understanding special education</w:t>
      </w:r>
    </w:p>
    <w:p w14:paraId="4A695C03" w14:textId="77777777" w:rsidR="00DB1A9C" w:rsidRDefault="00DB1A9C" w:rsidP="00325D6B">
      <w:pPr>
        <w:pStyle w:val="m7508090733663606434m-4226288245646540150m-6632618543143689324gmail-m6944575754412753366msobodytext"/>
        <w:shd w:val="clear" w:color="auto" w:fill="FFFFFF"/>
        <w:spacing w:before="80" w:beforeAutospacing="0" w:after="0" w:afterAutospacing="0"/>
        <w:ind w:left="115" w:right="5040"/>
      </w:pPr>
      <w:r>
        <w:rPr>
          <w:rFonts w:ascii="Wingdings 2" w:hAnsi="Wingdings 2"/>
          <w:color w:val="008000"/>
          <w:sz w:val="28"/>
          <w:szCs w:val="28"/>
          <w:shd w:val="clear" w:color="auto" w:fill="FFFFFF"/>
        </w:rPr>
        <w:t></w:t>
      </w:r>
      <w:r>
        <w:rPr>
          <w:rFonts w:ascii="Arial" w:hAnsi="Arial" w:cs="Arial"/>
          <w:color w:val="000000"/>
          <w:spacing w:val="2"/>
          <w:sz w:val="22"/>
          <w:szCs w:val="22"/>
        </w:rPr>
        <w:t xml:space="preserve"> Trainings, workshops and in-services</w:t>
      </w:r>
    </w:p>
    <w:p w14:paraId="46FBCEE2" w14:textId="77777777" w:rsidR="00DB1A9C" w:rsidRDefault="00DB1A9C" w:rsidP="00325D6B">
      <w:pPr>
        <w:pStyle w:val="m7508090733663606434m-4226288245646540150m-6632618543143689324gmail-m6944575754412753366msobodytext"/>
        <w:shd w:val="clear" w:color="auto" w:fill="FFFFFF"/>
        <w:spacing w:before="80" w:beforeAutospacing="0" w:after="0" w:afterAutospacing="0"/>
        <w:ind w:left="115" w:right="5474"/>
      </w:pPr>
      <w:r>
        <w:rPr>
          <w:rFonts w:ascii="Wingdings 2" w:hAnsi="Wingdings 2"/>
          <w:color w:val="008000"/>
          <w:sz w:val="28"/>
          <w:szCs w:val="28"/>
          <w:shd w:val="clear" w:color="auto" w:fill="FFFFFF"/>
        </w:rPr>
        <w:t></w:t>
      </w:r>
      <w:r>
        <w:rPr>
          <w:rFonts w:ascii="Arial" w:hAnsi="Arial" w:cs="Arial"/>
          <w:color w:val="000000"/>
          <w:spacing w:val="2"/>
          <w:sz w:val="22"/>
          <w:szCs w:val="22"/>
        </w:rPr>
        <w:t xml:space="preserve"> Information and resources</w:t>
      </w:r>
    </w:p>
    <w:p w14:paraId="453C8E3E" w14:textId="77777777" w:rsidR="00DB1A9C" w:rsidRDefault="00DB1A9C" w:rsidP="00325D6B">
      <w:pPr>
        <w:pStyle w:val="m7508090733663606434m-4226288245646540150m-6632618543143689324gmail-m6944575754412753366msobodytext"/>
        <w:shd w:val="clear" w:color="auto" w:fill="FFFFFF"/>
        <w:spacing w:before="80" w:beforeAutospacing="0" w:after="0" w:afterAutospacing="0"/>
        <w:ind w:left="115" w:right="2430"/>
      </w:pPr>
      <w:r>
        <w:rPr>
          <w:rFonts w:ascii="Wingdings 2" w:hAnsi="Wingdings 2"/>
          <w:color w:val="008000"/>
          <w:sz w:val="28"/>
          <w:szCs w:val="28"/>
          <w:shd w:val="clear" w:color="auto" w:fill="FFFFFF"/>
        </w:rPr>
        <w:t></w:t>
      </w:r>
      <w:r>
        <w:rPr>
          <w:rFonts w:ascii="Arial" w:hAnsi="Arial" w:cs="Arial"/>
          <w:color w:val="000000"/>
          <w:spacing w:val="2"/>
          <w:sz w:val="22"/>
          <w:szCs w:val="22"/>
        </w:rPr>
        <w:t xml:space="preserve"> A support line to answer your questions </w:t>
      </w:r>
      <w:r>
        <w:rPr>
          <w:rFonts w:ascii="Calibri" w:hAnsi="Calibri" w:cs="Calibri"/>
          <w:color w:val="000000"/>
        </w:rPr>
        <w:t>Phone: (503)</w:t>
      </w:r>
      <w:r>
        <w:rPr>
          <w:rFonts w:ascii="Calibri" w:hAnsi="Calibri" w:cs="Calibri"/>
          <w:color w:val="000000"/>
          <w:spacing w:val="-5"/>
        </w:rPr>
        <w:t> </w:t>
      </w:r>
      <w:r>
        <w:rPr>
          <w:rFonts w:ascii="Calibri" w:hAnsi="Calibri" w:cs="Calibri"/>
          <w:color w:val="000000"/>
        </w:rPr>
        <w:t>786-6082</w:t>
      </w:r>
    </w:p>
    <w:p w14:paraId="3F29A7B5" w14:textId="77777777" w:rsidR="00DB1A9C" w:rsidRDefault="00DB1A9C" w:rsidP="00DB1A9C">
      <w:pPr>
        <w:pStyle w:val="m7508090733663606434m-4226288245646540150m-6632618543143689324gmail-m6944575754412753366msobodytext"/>
        <w:shd w:val="clear" w:color="auto" w:fill="FFFFFF"/>
        <w:spacing w:before="120" w:beforeAutospacing="0" w:after="0" w:afterAutospacing="0"/>
        <w:ind w:left="120" w:right="2790"/>
        <w:rPr>
          <w:rStyle w:val="Hyperlink"/>
          <w:rFonts w:ascii="Arial" w:hAnsi="Arial" w:cs="Arial"/>
          <w:b/>
          <w:bCs/>
          <w:sz w:val="22"/>
          <w:szCs w:val="22"/>
        </w:rPr>
      </w:pPr>
      <w:r>
        <w:rPr>
          <w:rFonts w:ascii="Arial" w:hAnsi="Arial" w:cs="Arial"/>
          <w:color w:val="000000"/>
          <w:sz w:val="22"/>
          <w:szCs w:val="22"/>
        </w:rPr>
        <w:t> </w:t>
      </w:r>
      <w:r>
        <w:rPr>
          <w:rFonts w:ascii="Arial" w:hAnsi="Arial" w:cs="Arial"/>
          <w:b/>
          <w:bCs/>
          <w:color w:val="38761D"/>
          <w:sz w:val="22"/>
          <w:szCs w:val="22"/>
        </w:rPr>
        <w:t>Visit our website to learn more!   </w:t>
      </w:r>
      <w:hyperlink r:id="rId172" w:tgtFrame="_blank" w:history="1">
        <w:r w:rsidRPr="002E4D54">
          <w:rPr>
            <w:rStyle w:val="Hyperlink"/>
            <w:rFonts w:ascii="Arial" w:hAnsi="Arial" w:cs="Arial"/>
            <w:bCs/>
            <w:sz w:val="22"/>
            <w:szCs w:val="22"/>
          </w:rPr>
          <w:t>www.FACTOregon.org</w:t>
        </w:r>
      </w:hyperlink>
    </w:p>
    <w:tbl>
      <w:tblPr>
        <w:tblpPr w:leftFromText="180" w:rightFromText="180" w:vertAnchor="text" w:horzAnchor="margin" w:tblpXSpec="center" w:tblpY="128"/>
        <w:tblOverlap w:val="never"/>
        <w:tblW w:w="9810" w:type="dxa"/>
        <w:tblLayout w:type="fixed"/>
        <w:tblCellMar>
          <w:left w:w="0" w:type="dxa"/>
          <w:right w:w="0" w:type="dxa"/>
        </w:tblCellMar>
        <w:tblLook w:val="01E0" w:firstRow="1" w:lastRow="1" w:firstColumn="1" w:lastColumn="1" w:noHBand="0" w:noVBand="0"/>
      </w:tblPr>
      <w:tblGrid>
        <w:gridCol w:w="540"/>
        <w:gridCol w:w="9270"/>
      </w:tblGrid>
      <w:tr w:rsidR="00DB1A9C" w14:paraId="5898B58C" w14:textId="77777777" w:rsidTr="00DB1A9C">
        <w:trPr>
          <w:trHeight w:val="562"/>
        </w:trPr>
        <w:tc>
          <w:tcPr>
            <w:tcW w:w="540" w:type="dxa"/>
            <w:vMerge w:val="restart"/>
            <w:shd w:val="clear" w:color="auto" w:fill="008000"/>
          </w:tcPr>
          <w:p w14:paraId="3C1393A9" w14:textId="77777777" w:rsidR="00DB1A9C" w:rsidRDefault="00DB1A9C" w:rsidP="00DB1A9C">
            <w:pPr>
              <w:pStyle w:val="TableParagraph"/>
              <w:ind w:left="0"/>
              <w:rPr>
                <w:rFonts w:ascii="Calibri"/>
                <w:sz w:val="30"/>
              </w:rPr>
            </w:pPr>
          </w:p>
          <w:p w14:paraId="56148A1E" w14:textId="77777777" w:rsidR="00DB1A9C" w:rsidRPr="00F74970" w:rsidRDefault="00DB1A9C" w:rsidP="00DB1A9C">
            <w:pPr>
              <w:pStyle w:val="TableParagraph"/>
              <w:spacing w:before="10"/>
              <w:ind w:left="0"/>
              <w:rPr>
                <w:rFonts w:ascii="Calibri"/>
                <w:sz w:val="24"/>
                <w:szCs w:val="24"/>
              </w:rPr>
            </w:pPr>
            <w:r>
              <w:rPr>
                <w:rFonts w:ascii="Calibri"/>
                <w:sz w:val="24"/>
                <w:szCs w:val="24"/>
              </w:rPr>
              <w:t xml:space="preserve">  </w:t>
            </w:r>
          </w:p>
          <w:p w14:paraId="6D0384ED" w14:textId="77777777" w:rsidR="00DB1A9C" w:rsidRDefault="00DB1A9C" w:rsidP="00DB1A9C">
            <w:pPr>
              <w:pStyle w:val="TableParagraph"/>
              <w:ind w:left="471" w:right="473" w:firstLine="9"/>
              <w:rPr>
                <w:b/>
                <w:sz w:val="28"/>
              </w:rPr>
            </w:pPr>
          </w:p>
        </w:tc>
        <w:tc>
          <w:tcPr>
            <w:tcW w:w="9270" w:type="dxa"/>
            <w:tcBorders>
              <w:top w:val="dotted" w:sz="24" w:space="0" w:color="008000"/>
              <w:right w:val="dotted" w:sz="34" w:space="0" w:color="008000"/>
            </w:tcBorders>
          </w:tcPr>
          <w:p w14:paraId="3B0F64BF" w14:textId="77777777" w:rsidR="00DB1A9C" w:rsidRPr="00F74970" w:rsidRDefault="00DB1A9C" w:rsidP="00DB1A9C">
            <w:pPr>
              <w:pStyle w:val="TableParagraph"/>
              <w:spacing w:before="139"/>
              <w:ind w:left="79"/>
              <w:rPr>
                <w:b/>
                <w:sz w:val="24"/>
                <w:szCs w:val="24"/>
              </w:rPr>
            </w:pPr>
            <w:r w:rsidRPr="00F74970">
              <w:rPr>
                <w:b/>
                <w:color w:val="0F752F"/>
                <w:sz w:val="24"/>
                <w:szCs w:val="24"/>
              </w:rPr>
              <w:t>Family Advocacy Network Recommends for Parents</w:t>
            </w:r>
          </w:p>
        </w:tc>
      </w:tr>
      <w:tr w:rsidR="00DB1A9C" w14:paraId="664F5260" w14:textId="77777777" w:rsidTr="00DB1A9C">
        <w:trPr>
          <w:trHeight w:val="1818"/>
        </w:trPr>
        <w:tc>
          <w:tcPr>
            <w:tcW w:w="540" w:type="dxa"/>
            <w:vMerge/>
            <w:tcBorders>
              <w:top w:val="nil"/>
            </w:tcBorders>
            <w:shd w:val="clear" w:color="auto" w:fill="008000"/>
          </w:tcPr>
          <w:p w14:paraId="7579A49B" w14:textId="77777777" w:rsidR="00DB1A9C" w:rsidRDefault="00DB1A9C" w:rsidP="00DB1A9C">
            <w:pPr>
              <w:rPr>
                <w:sz w:val="2"/>
                <w:szCs w:val="2"/>
              </w:rPr>
            </w:pPr>
          </w:p>
        </w:tc>
        <w:tc>
          <w:tcPr>
            <w:tcW w:w="9270" w:type="dxa"/>
            <w:tcBorders>
              <w:bottom w:val="dotted" w:sz="24" w:space="0" w:color="008000"/>
              <w:right w:val="dotted" w:sz="34" w:space="0" w:color="008000"/>
            </w:tcBorders>
          </w:tcPr>
          <w:p w14:paraId="56ACCBF6" w14:textId="77777777" w:rsidR="00DB1A9C" w:rsidRPr="000C1AB4" w:rsidRDefault="00DB1A9C" w:rsidP="004A6023">
            <w:pPr>
              <w:pStyle w:val="TableParagraph"/>
              <w:numPr>
                <w:ilvl w:val="0"/>
                <w:numId w:val="40"/>
              </w:numPr>
              <w:tabs>
                <w:tab w:val="left" w:pos="683"/>
                <w:tab w:val="left" w:pos="684"/>
              </w:tabs>
              <w:spacing w:before="114" w:line="228" w:lineRule="auto"/>
              <w:ind w:right="475"/>
            </w:pPr>
            <w:r w:rsidRPr="000C1AB4">
              <w:t>Be Prepared: Gain insights into how to be the best advocate</w:t>
            </w:r>
            <w:r w:rsidRPr="000C1AB4">
              <w:rPr>
                <w:spacing w:val="-28"/>
              </w:rPr>
              <w:t xml:space="preserve"> </w:t>
            </w:r>
            <w:r w:rsidRPr="000C1AB4">
              <w:t>you can by participating in an advocacy</w:t>
            </w:r>
            <w:r w:rsidRPr="000C1AB4">
              <w:rPr>
                <w:spacing w:val="-9"/>
              </w:rPr>
              <w:t xml:space="preserve"> </w:t>
            </w:r>
            <w:r w:rsidRPr="000C1AB4">
              <w:t>training.</w:t>
            </w:r>
          </w:p>
          <w:p w14:paraId="3E198DBC" w14:textId="77777777" w:rsidR="00DB1A9C" w:rsidRPr="000C1AB4" w:rsidRDefault="00DB1A9C" w:rsidP="004A6023">
            <w:pPr>
              <w:pStyle w:val="TableParagraph"/>
              <w:numPr>
                <w:ilvl w:val="0"/>
                <w:numId w:val="40"/>
              </w:numPr>
              <w:tabs>
                <w:tab w:val="left" w:pos="683"/>
                <w:tab w:val="left" w:pos="684"/>
              </w:tabs>
              <w:spacing w:before="16" w:line="228" w:lineRule="auto"/>
              <w:ind w:right="166"/>
            </w:pPr>
            <w:r w:rsidRPr="000C1AB4">
              <w:t>Get Involved: Serve on budget committees and work groups; attend forums and information</w:t>
            </w:r>
            <w:r w:rsidRPr="000C1AB4">
              <w:rPr>
                <w:spacing w:val="-2"/>
              </w:rPr>
              <w:t xml:space="preserve"> </w:t>
            </w:r>
            <w:r w:rsidRPr="000C1AB4">
              <w:t>sessions.</w:t>
            </w:r>
          </w:p>
          <w:p w14:paraId="755F3851" w14:textId="77777777" w:rsidR="00DB1A9C" w:rsidRPr="000C1AB4" w:rsidRDefault="00DB1A9C" w:rsidP="004A6023">
            <w:pPr>
              <w:pStyle w:val="TableParagraph"/>
              <w:numPr>
                <w:ilvl w:val="0"/>
                <w:numId w:val="40"/>
              </w:numPr>
              <w:tabs>
                <w:tab w:val="left" w:pos="683"/>
                <w:tab w:val="left" w:pos="684"/>
              </w:tabs>
              <w:spacing w:before="12" w:line="230" w:lineRule="auto"/>
              <w:ind w:right="559"/>
            </w:pPr>
            <w:r w:rsidRPr="000C1AB4">
              <w:t>Connect: Identify other families and pull your energy together to form a stronger</w:t>
            </w:r>
            <w:r w:rsidRPr="000C1AB4">
              <w:rPr>
                <w:spacing w:val="-2"/>
              </w:rPr>
              <w:t xml:space="preserve"> </w:t>
            </w:r>
            <w:r w:rsidRPr="000C1AB4">
              <w:t>alliance.</w:t>
            </w:r>
          </w:p>
          <w:p w14:paraId="61005F27" w14:textId="77777777" w:rsidR="00DB1A9C" w:rsidRDefault="00DB1A9C" w:rsidP="004A6023">
            <w:pPr>
              <w:pStyle w:val="TableParagraph"/>
              <w:numPr>
                <w:ilvl w:val="0"/>
                <w:numId w:val="40"/>
              </w:numPr>
              <w:tabs>
                <w:tab w:val="left" w:pos="683"/>
                <w:tab w:val="left" w:pos="684"/>
              </w:tabs>
              <w:spacing w:before="13" w:line="228" w:lineRule="auto"/>
              <w:ind w:right="756"/>
            </w:pPr>
            <w:r w:rsidRPr="000C1AB4">
              <w:t>Be Heard: Tell your story; share at board meetings, meet with stakeholders and</w:t>
            </w:r>
            <w:r w:rsidRPr="000C1AB4">
              <w:rPr>
                <w:spacing w:val="-3"/>
              </w:rPr>
              <w:t xml:space="preserve"> </w:t>
            </w:r>
            <w:r w:rsidRPr="000C1AB4">
              <w:t>decision-makers.</w:t>
            </w:r>
          </w:p>
        </w:tc>
      </w:tr>
    </w:tbl>
    <w:p w14:paraId="0C182CB5" w14:textId="77777777" w:rsidR="00DB1A9C" w:rsidRDefault="00DB1A9C" w:rsidP="00DB1A9C">
      <w:pPr>
        <w:pStyle w:val="m7508090733663606434m-4226288245646540150m-6632618543143689324gmail-m6944575754412753366msobodytext"/>
        <w:shd w:val="clear" w:color="auto" w:fill="FFFFFF"/>
        <w:spacing w:before="120" w:beforeAutospacing="0" w:after="0" w:afterAutospacing="0"/>
        <w:ind w:left="120" w:right="2790"/>
      </w:pPr>
      <w:r>
        <w:rPr>
          <w:noProof/>
        </w:rPr>
        <w:drawing>
          <wp:anchor distT="0" distB="0" distL="0" distR="0" simplePos="0" relativeHeight="251794432" behindDoc="0" locked="0" layoutInCell="1" allowOverlap="1" wp14:anchorId="64949B38" wp14:editId="3413ADC7">
            <wp:simplePos x="0" y="0"/>
            <wp:positionH relativeFrom="margin">
              <wp:align>left</wp:align>
            </wp:positionH>
            <wp:positionV relativeFrom="paragraph">
              <wp:posOffset>2028825</wp:posOffset>
            </wp:positionV>
            <wp:extent cx="2072640" cy="721360"/>
            <wp:effectExtent l="0" t="0" r="3810" b="2540"/>
            <wp:wrapSquare wrapText="bothSides"/>
            <wp:docPr id="41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73" cstate="print"/>
                    <a:stretch>
                      <a:fillRect/>
                    </a:stretch>
                  </pic:blipFill>
                  <pic:spPr>
                    <a:xfrm>
                      <a:off x="0" y="0"/>
                      <a:ext cx="2072640" cy="721360"/>
                    </a:xfrm>
                    <a:prstGeom prst="rect">
                      <a:avLst/>
                    </a:prstGeom>
                  </pic:spPr>
                </pic:pic>
              </a:graphicData>
            </a:graphic>
            <wp14:sizeRelH relativeFrom="margin">
              <wp14:pctWidth>0</wp14:pctWidth>
            </wp14:sizeRelH>
            <wp14:sizeRelV relativeFrom="margin">
              <wp14:pctHeight>0</wp14:pctHeight>
            </wp14:sizeRelV>
          </wp:anchor>
        </w:drawing>
      </w:r>
    </w:p>
    <w:p w14:paraId="1677CA96" w14:textId="77777777" w:rsidR="00DB1A9C" w:rsidRDefault="00DB1A9C" w:rsidP="00DB1A9C">
      <w:pPr>
        <w:pStyle w:val="Heading1"/>
        <w:spacing w:before="92"/>
      </w:pPr>
    </w:p>
    <w:p w14:paraId="0CA3A421" w14:textId="77777777" w:rsidR="00325D6B" w:rsidRPr="00325D6B" w:rsidRDefault="00325D6B" w:rsidP="00325D6B">
      <w:pPr>
        <w:rPr>
          <w:sz w:val="24"/>
        </w:rPr>
      </w:pPr>
      <w:r>
        <w:rPr>
          <w:noProof/>
        </w:rPr>
        <mc:AlternateContent>
          <mc:Choice Requires="wps">
            <w:drawing>
              <wp:anchor distT="0" distB="0" distL="114300" distR="114300" simplePos="0" relativeHeight="251799552" behindDoc="0" locked="0" layoutInCell="1" allowOverlap="1" wp14:anchorId="71FE7D7D" wp14:editId="4B210837">
                <wp:simplePos x="0" y="0"/>
                <wp:positionH relativeFrom="margin">
                  <wp:align>left</wp:align>
                </wp:positionH>
                <wp:positionV relativeFrom="paragraph">
                  <wp:posOffset>674370</wp:posOffset>
                </wp:positionV>
                <wp:extent cx="339725" cy="259080"/>
                <wp:effectExtent l="0" t="0" r="3175" b="7620"/>
                <wp:wrapNone/>
                <wp:docPr id="4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259080"/>
                        </a:xfrm>
                        <a:prstGeom prst="rect">
                          <a:avLst/>
                        </a:prstGeom>
                        <a:solidFill>
                          <a:srgbClr val="FFD8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A6530F" id="Rectangle 10" o:spid="_x0000_s1026" style="position:absolute;margin-left:0;margin-top:53.1pt;width:26.75pt;height:20.4pt;z-index:251799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" fillcolor="#ffd85a" stroked="f">
                <w10:wrap anchorx="margin"/>
              </v:rect>
            </w:pict>
          </mc:Fallback>
        </mc:AlternateContent>
      </w:r>
      <w:r w:rsidR="00DB1A9C" w:rsidRPr="00325D6B">
        <w:rPr>
          <w:sz w:val="24"/>
        </w:rPr>
        <w:t>We are committed to supporting families, connecting f</w:t>
      </w:r>
      <w:r w:rsidRPr="00325D6B">
        <w:rPr>
          <w:sz w:val="24"/>
        </w:rPr>
        <w:t>amilies with their communities,</w:t>
      </w:r>
      <w:r>
        <w:rPr>
          <w:sz w:val="24"/>
        </w:rPr>
        <w:t xml:space="preserve"> </w:t>
      </w:r>
      <w:r w:rsidR="00DB1A9C">
        <w:rPr>
          <w:sz w:val="24"/>
        </w:rPr>
        <w:t>and helping Oregon’s communities welcome and support all families. To reach us, see below:</w:t>
      </w:r>
    </w:p>
    <w:p w14:paraId="7CDC2BF9" w14:textId="77777777" w:rsidR="00DB1A9C" w:rsidRDefault="00DB1A9C" w:rsidP="00DB1A9C">
      <w:pPr>
        <w:pStyle w:val="BodyText"/>
        <w:ind w:left="1024"/>
      </w:pPr>
      <w:r>
        <w:t xml:space="preserve">Bridging Communities </w:t>
      </w:r>
      <w:r>
        <w:rPr>
          <w:color w:val="0562C1"/>
          <w:u w:val="single" w:color="0562C1"/>
        </w:rPr>
        <w:t>https://</w:t>
      </w:r>
      <w:hyperlink r:id="rId174">
        <w:r>
          <w:rPr>
            <w:color w:val="0562C1"/>
            <w:u w:val="single" w:color="0562C1"/>
          </w:rPr>
          <w:t>www.facebook.com/bcoregon</w:t>
        </w:r>
      </w:hyperlink>
      <w:r>
        <w:rPr>
          <w:color w:val="0562C1"/>
        </w:rPr>
        <w:t xml:space="preserve"> </w:t>
      </w:r>
      <w:r>
        <w:t>(541) 690-8542</w:t>
      </w:r>
    </w:p>
    <w:p w14:paraId="258FF32F" w14:textId="77777777" w:rsidR="00DB1A9C" w:rsidRDefault="00DB1A9C" w:rsidP="00DB1A9C">
      <w:pPr>
        <w:pStyle w:val="BodyText"/>
        <w:rPr>
          <w:sz w:val="14"/>
        </w:rPr>
      </w:pPr>
    </w:p>
    <w:p w14:paraId="1E711224" w14:textId="77777777" w:rsidR="00DB1A9C" w:rsidRDefault="00DB1A9C" w:rsidP="00DB1A9C">
      <w:pPr>
        <w:pStyle w:val="BodyText"/>
        <w:ind w:left="1004" w:right="900"/>
      </w:pPr>
      <w:r>
        <w:rPr>
          <w:noProof/>
        </w:rPr>
        <mc:AlternateContent>
          <mc:Choice Requires="wps">
            <w:drawing>
              <wp:anchor distT="0" distB="0" distL="114300" distR="114300" simplePos="0" relativeHeight="251795456" behindDoc="0" locked="0" layoutInCell="1" allowOverlap="1" wp14:anchorId="4D44FDB9" wp14:editId="6AC67094">
                <wp:simplePos x="0" y="0"/>
                <wp:positionH relativeFrom="margin">
                  <wp:align>left</wp:align>
                </wp:positionH>
                <wp:positionV relativeFrom="paragraph">
                  <wp:posOffset>44450</wp:posOffset>
                </wp:positionV>
                <wp:extent cx="341630" cy="259080"/>
                <wp:effectExtent l="0" t="0" r="1270" b="7620"/>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259080"/>
                        </a:xfrm>
                        <a:prstGeom prst="rect">
                          <a:avLst/>
                        </a:prstGeom>
                        <a:solidFill>
                          <a:srgbClr val="8197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FB74FD" id="Rectangle 9" o:spid="_x0000_s1026" style="position:absolute;margin-left:0;margin-top:3.5pt;width:26.9pt;height:20.4pt;z-index:251795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" fillcolor="#8197c8" stroked="f">
                <w10:wrap anchorx="margin"/>
              </v:rect>
            </w:pict>
          </mc:Fallback>
        </mc:AlternateContent>
      </w:r>
      <w:r>
        <w:t xml:space="preserve">Central Oregon Disability Support Network  (CODSN) </w:t>
      </w:r>
      <w:hyperlink r:id="rId175">
        <w:r>
          <w:rPr>
            <w:color w:val="0562C1"/>
            <w:u w:val="single" w:color="0562C1"/>
          </w:rPr>
          <w:t>www.CODSN.org</w:t>
        </w:r>
      </w:hyperlink>
      <w:r>
        <w:rPr>
          <w:color w:val="0562C1"/>
        </w:rPr>
        <w:t xml:space="preserve"> </w:t>
      </w:r>
      <w:r>
        <w:t>(541) 548-8559</w:t>
      </w:r>
    </w:p>
    <w:p w14:paraId="72D1AE2A" w14:textId="77777777" w:rsidR="00DB1A9C" w:rsidRDefault="00DB1A9C" w:rsidP="00DB1A9C">
      <w:pPr>
        <w:pStyle w:val="BodyText"/>
        <w:ind w:right="900"/>
        <w:rPr>
          <w:sz w:val="14"/>
        </w:rPr>
      </w:pPr>
      <w:r>
        <w:rPr>
          <w:noProof/>
        </w:rPr>
        <mc:AlternateContent>
          <mc:Choice Requires="wps">
            <w:drawing>
              <wp:anchor distT="0" distB="0" distL="114300" distR="114300" simplePos="0" relativeHeight="251796480" behindDoc="0" locked="0" layoutInCell="1" allowOverlap="1" wp14:anchorId="59D9DDD1" wp14:editId="161F851A">
                <wp:simplePos x="0" y="0"/>
                <wp:positionH relativeFrom="margin">
                  <wp:align>left</wp:align>
                </wp:positionH>
                <wp:positionV relativeFrom="paragraph">
                  <wp:posOffset>57785</wp:posOffset>
                </wp:positionV>
                <wp:extent cx="339725" cy="259080"/>
                <wp:effectExtent l="0" t="0" r="3175" b="7620"/>
                <wp:wrapNone/>
                <wp:docPr id="4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259080"/>
                        </a:xfrm>
                        <a:prstGeom prst="rect">
                          <a:avLst/>
                        </a:prstGeom>
                        <a:solidFill>
                          <a:srgbClr val="00A0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6DD710" id="Rectangle 8" o:spid="_x0000_s1026" style="position:absolute;margin-left:0;margin-top:4.55pt;width:26.75pt;height:20.4pt;z-index:251796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" fillcolor="#00a0da" stroked="f">
                <w10:wrap anchorx="margin"/>
              </v:rect>
            </w:pict>
          </mc:Fallback>
        </mc:AlternateContent>
      </w:r>
    </w:p>
    <w:p w14:paraId="71137F36" w14:textId="77777777" w:rsidR="00DB1A9C" w:rsidRDefault="00DB1A9C" w:rsidP="00DB1A9C">
      <w:pPr>
        <w:pStyle w:val="BodyText"/>
        <w:ind w:left="1004"/>
      </w:pPr>
      <w:r>
        <w:t xml:space="preserve">Creating Opportunities Family Network </w:t>
      </w:r>
      <w:hyperlink r:id="rId176">
        <w:r>
          <w:rPr>
            <w:color w:val="0562C1"/>
            <w:u w:val="single" w:color="0562C1"/>
          </w:rPr>
          <w:t>www.CreatingOps.org</w:t>
        </w:r>
      </w:hyperlink>
      <w:r>
        <w:rPr>
          <w:color w:val="0562C1"/>
        </w:rPr>
        <w:t xml:space="preserve"> </w:t>
      </w:r>
      <w:r>
        <w:t>(503) 559-3674</w:t>
      </w:r>
    </w:p>
    <w:p w14:paraId="1404217F" w14:textId="77777777" w:rsidR="00DB1A9C" w:rsidRDefault="00DB1A9C" w:rsidP="00DB1A9C">
      <w:pPr>
        <w:pStyle w:val="BodyText"/>
      </w:pPr>
      <w:r w:rsidRPr="00B81EE6">
        <w:rPr>
          <w:noProof/>
        </w:rPr>
        <mc:AlternateContent>
          <mc:Choice Requires="wps">
            <w:drawing>
              <wp:anchor distT="0" distB="0" distL="114300" distR="114300" simplePos="0" relativeHeight="251797504" behindDoc="0" locked="0" layoutInCell="1" allowOverlap="1" wp14:anchorId="5241F8AE" wp14:editId="47EE1AEE">
                <wp:simplePos x="0" y="0"/>
                <wp:positionH relativeFrom="margin">
                  <wp:align>left</wp:align>
                </wp:positionH>
                <wp:positionV relativeFrom="paragraph">
                  <wp:posOffset>153035</wp:posOffset>
                </wp:positionV>
                <wp:extent cx="339725" cy="259080"/>
                <wp:effectExtent l="0" t="0" r="3175" b="7620"/>
                <wp:wrapNone/>
                <wp:docPr id="4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259080"/>
                        </a:xfrm>
                        <a:prstGeom prst="rect">
                          <a:avLst/>
                        </a:prstGeom>
                        <a:solidFill>
                          <a:srgbClr val="FBA81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993A94" id="Rectangle 4" o:spid="_x0000_s1026" style="position:absolute;margin-left:0;margin-top:12.05pt;width:26.75pt;height:20.4pt;z-index:251797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" fillcolor="#fba814" stroked="f">
                <w10:wrap anchorx="margin"/>
              </v:rect>
            </w:pict>
          </mc:Fallback>
        </mc:AlternateContent>
      </w:r>
    </w:p>
    <w:p w14:paraId="7D85C7BF" w14:textId="77777777" w:rsidR="00DB1A9C" w:rsidRPr="00B81EE6" w:rsidRDefault="00DB1A9C" w:rsidP="00DB1A9C">
      <w:pPr>
        <w:pStyle w:val="BodyText"/>
        <w:ind w:left="1067" w:right="720" w:hanging="63"/>
      </w:pPr>
      <w:r w:rsidRPr="00B81EE6">
        <w:t xml:space="preserve">Families </w:t>
      </w:r>
      <w:r>
        <w:t xml:space="preserve">Connected, The Arc Lane County </w:t>
      </w:r>
      <w:hyperlink r:id="rId177" w:history="1">
        <w:r w:rsidRPr="00B81EE6">
          <w:rPr>
            <w:rStyle w:val="Hyperlink"/>
          </w:rPr>
          <w:t>http://www.arclane.org/services/families-connected/</w:t>
        </w:r>
      </w:hyperlink>
      <w:r w:rsidRPr="00B81EE6">
        <w:t xml:space="preserve"> (541) 343-5256 x113</w:t>
      </w:r>
    </w:p>
    <w:p w14:paraId="104CD696" w14:textId="77777777" w:rsidR="00DB1A9C" w:rsidRDefault="00DB1A9C" w:rsidP="00DB1A9C">
      <w:pPr>
        <w:pStyle w:val="BodyText"/>
      </w:pPr>
      <w:r>
        <w:rPr>
          <w:noProof/>
        </w:rPr>
        <mc:AlternateContent>
          <mc:Choice Requires="wps">
            <w:drawing>
              <wp:anchor distT="0" distB="0" distL="114300" distR="114300" simplePos="0" relativeHeight="251798528" behindDoc="0" locked="0" layoutInCell="1" allowOverlap="1" wp14:anchorId="148BEFA2" wp14:editId="5774E527">
                <wp:simplePos x="0" y="0"/>
                <wp:positionH relativeFrom="margin">
                  <wp:align>left</wp:align>
                </wp:positionH>
                <wp:positionV relativeFrom="paragraph">
                  <wp:posOffset>81915</wp:posOffset>
                </wp:positionV>
                <wp:extent cx="341630" cy="259080"/>
                <wp:effectExtent l="0" t="0" r="1270" b="762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259080"/>
                        </a:xfrm>
                        <a:prstGeom prst="rect">
                          <a:avLst/>
                        </a:prstGeom>
                        <a:solidFill>
                          <a:srgbClr val="3F2B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0ADD953" id="Rectangle 3" o:spid="_x0000_s1026" style="position:absolute;margin-left:0;margin-top:6.45pt;width:26.9pt;height:20.4pt;z-index:251798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" fillcolor="#3f2b94" stroked="f">
                <w10:wrap anchorx="margin"/>
              </v:rect>
            </w:pict>
          </mc:Fallback>
        </mc:AlternateContent>
      </w:r>
    </w:p>
    <w:p w14:paraId="6ED0F70E" w14:textId="77777777" w:rsidR="00DB1A9C" w:rsidRPr="00F956A7" w:rsidRDefault="00DB1A9C" w:rsidP="00F956A7">
      <w:pPr>
        <w:pStyle w:val="BodyText"/>
        <w:ind w:left="1064" w:hanging="60"/>
      </w:pPr>
      <w:r>
        <w:t xml:space="preserve">Families Engaging and Thriving Together (FEATT) </w:t>
      </w:r>
      <w:hyperlink r:id="rId178">
        <w:r>
          <w:rPr>
            <w:color w:val="0562C1"/>
            <w:u w:val="single" w:color="0562C1"/>
          </w:rPr>
          <w:t>www.FEATT.org</w:t>
        </w:r>
      </w:hyperlink>
      <w:r>
        <w:rPr>
          <w:color w:val="0562C1"/>
        </w:rPr>
        <w:t xml:space="preserve"> </w:t>
      </w:r>
      <w:r>
        <w:t>(541) 670-2750</w:t>
      </w:r>
    </w:p>
    <w:p w14:paraId="61A2C7A0" w14:textId="77777777" w:rsidR="00DB1A9C" w:rsidRDefault="00DB1A9C" w:rsidP="00DB1A9C">
      <w:pPr>
        <w:shd w:val="clear" w:color="auto" w:fill="FFFFFF"/>
        <w:spacing w:after="0"/>
        <w:rPr>
          <w:rFonts w:ascii="Arial" w:eastAsia="Times New Roman" w:hAnsi="Arial" w:cs="Arial"/>
          <w:color w:val="222222"/>
          <w:sz w:val="24"/>
          <w:szCs w:val="24"/>
        </w:rPr>
      </w:pPr>
    </w:p>
    <w:p w14:paraId="3CD12290" w14:textId="77777777" w:rsidR="00DB1A9C" w:rsidRDefault="00DB1A9C" w:rsidP="00DB1A9C">
      <w:pPr>
        <w:shd w:val="clear" w:color="auto" w:fill="FFFFFF"/>
        <w:spacing w:after="0"/>
        <w:rPr>
          <w:rFonts w:ascii="Arial" w:eastAsia="Times New Roman" w:hAnsi="Arial" w:cs="Arial"/>
          <w:color w:val="222222"/>
          <w:sz w:val="24"/>
          <w:szCs w:val="24"/>
        </w:rPr>
      </w:pPr>
      <w:r>
        <w:rPr>
          <w:rFonts w:ascii="Arial" w:eastAsia="Times New Roman" w:hAnsi="Arial" w:cs="Arial"/>
          <w:noProof/>
          <w:color w:val="222222"/>
          <w:sz w:val="24"/>
          <w:szCs w:val="24"/>
        </w:rPr>
        <w:drawing>
          <wp:inline distT="0" distB="0" distL="0" distR="0" wp14:anchorId="3A87F810" wp14:editId="0D445110">
            <wp:extent cx="2674620" cy="1487805"/>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674620" cy="1487805"/>
                    </a:xfrm>
                    <a:prstGeom prst="rect">
                      <a:avLst/>
                    </a:prstGeom>
                    <a:noFill/>
                  </pic:spPr>
                </pic:pic>
              </a:graphicData>
            </a:graphic>
          </wp:inline>
        </w:drawing>
      </w:r>
    </w:p>
    <w:p w14:paraId="3E27B532" w14:textId="77777777" w:rsidR="00DB1A9C" w:rsidRPr="00FE6735" w:rsidRDefault="00DB1A9C" w:rsidP="00DB1A9C">
      <w:pPr>
        <w:shd w:val="clear" w:color="auto" w:fill="FFFFFF"/>
        <w:spacing w:after="0"/>
        <w:rPr>
          <w:rFonts w:eastAsia="Times New Roman" w:cs="Arial"/>
          <w:b/>
          <w:sz w:val="20"/>
          <w:szCs w:val="19"/>
        </w:rPr>
      </w:pPr>
      <w:r w:rsidRPr="00FE6735">
        <w:rPr>
          <w:rFonts w:ascii="Arial" w:eastAsia="Times New Roman" w:hAnsi="Arial" w:cs="Arial"/>
          <w:color w:val="222222"/>
          <w:sz w:val="24"/>
          <w:szCs w:val="24"/>
        </w:rPr>
        <w:t> </w:t>
      </w:r>
    </w:p>
    <w:p w14:paraId="145F1290" w14:textId="77777777" w:rsidR="00DB1A9C" w:rsidRPr="00FE6735" w:rsidRDefault="00DB1A9C" w:rsidP="00DB1A9C">
      <w:pPr>
        <w:shd w:val="clear" w:color="auto" w:fill="FFFFFF"/>
        <w:spacing w:after="0"/>
        <w:rPr>
          <w:rFonts w:eastAsia="Times New Roman" w:cs="Arial"/>
          <w:color w:val="222222"/>
        </w:rPr>
      </w:pPr>
      <w:r w:rsidRPr="00FE6735">
        <w:rPr>
          <w:rFonts w:eastAsia="Times New Roman" w:cs="Arial"/>
          <w:color w:val="222222"/>
        </w:rPr>
        <w:t>The Oregon Commission for the Blind works directly with individuals who are legally blind or likely to become legally blind in the near future to promote the confidence and skills necessary for successful employment. Our Youth Transition Services focuses on working with eligible students starting at 14 years, in order to successfully transition from high school to the workforce, college, or other post-secondary training. We work closely with all members of the IEP team and other agencies (Vision, Orientation &amp; Mobility, Case Manager/SPED, and County IDD services) to ensure a smooth transition into the world of work. A central focus of VR Counseling services includes:</w:t>
      </w:r>
    </w:p>
    <w:p w14:paraId="1E57D829" w14:textId="77777777" w:rsidR="00DB1A9C" w:rsidRPr="00FE6735" w:rsidRDefault="00DB1A9C" w:rsidP="004A6023">
      <w:pPr>
        <w:pStyle w:val="ListParagraph"/>
        <w:widowControl/>
        <w:numPr>
          <w:ilvl w:val="0"/>
          <w:numId w:val="41"/>
        </w:numPr>
        <w:shd w:val="clear" w:color="auto" w:fill="FFFFFF"/>
        <w:autoSpaceDE/>
        <w:autoSpaceDN/>
        <w:spacing w:before="100" w:beforeAutospacing="1" w:after="100" w:afterAutospacing="1"/>
        <w:ind w:left="648"/>
        <w:textAlignment w:val="baseline"/>
        <w:rPr>
          <w:rFonts w:eastAsia="Times New Roman"/>
          <w:color w:val="222222"/>
        </w:rPr>
      </w:pPr>
      <w:r w:rsidRPr="00FE6735">
        <w:rPr>
          <w:rFonts w:eastAsia="Times New Roman"/>
          <w:color w:val="222222"/>
        </w:rPr>
        <w:t>Job exploration counseling</w:t>
      </w:r>
    </w:p>
    <w:p w14:paraId="2B0C5910" w14:textId="77777777" w:rsidR="00DB1A9C" w:rsidRPr="00FE6735" w:rsidRDefault="00DB1A9C" w:rsidP="004A6023">
      <w:pPr>
        <w:pStyle w:val="ListParagraph"/>
        <w:widowControl/>
        <w:numPr>
          <w:ilvl w:val="0"/>
          <w:numId w:val="41"/>
        </w:numPr>
        <w:shd w:val="clear" w:color="auto" w:fill="FFFFFF"/>
        <w:autoSpaceDE/>
        <w:autoSpaceDN/>
        <w:spacing w:before="100" w:beforeAutospacing="1" w:after="100" w:afterAutospacing="1"/>
        <w:ind w:left="648"/>
        <w:textAlignment w:val="baseline"/>
        <w:rPr>
          <w:rFonts w:eastAsia="Times New Roman"/>
          <w:color w:val="222222"/>
        </w:rPr>
      </w:pPr>
      <w:r w:rsidRPr="00FE6735">
        <w:rPr>
          <w:rFonts w:eastAsia="Times New Roman"/>
          <w:color w:val="222222"/>
        </w:rPr>
        <w:t>Work-based learning experiences, which may include in-school or after school opportunities or experience outside the traditional school setting (including internships), that is provided in an integrated environment to the maximum extent possible</w:t>
      </w:r>
    </w:p>
    <w:p w14:paraId="13C18F2F" w14:textId="77777777" w:rsidR="00DB1A9C" w:rsidRPr="00FE6735" w:rsidRDefault="00DB1A9C" w:rsidP="004A6023">
      <w:pPr>
        <w:pStyle w:val="ListParagraph"/>
        <w:widowControl/>
        <w:numPr>
          <w:ilvl w:val="0"/>
          <w:numId w:val="41"/>
        </w:numPr>
        <w:shd w:val="clear" w:color="auto" w:fill="FFFFFF"/>
        <w:autoSpaceDE/>
        <w:autoSpaceDN/>
        <w:spacing w:before="100" w:beforeAutospacing="1" w:after="100" w:afterAutospacing="1"/>
        <w:ind w:left="648"/>
        <w:textAlignment w:val="baseline"/>
        <w:rPr>
          <w:rFonts w:eastAsia="Times New Roman"/>
          <w:color w:val="222222"/>
        </w:rPr>
      </w:pPr>
      <w:r w:rsidRPr="00FE6735">
        <w:rPr>
          <w:rFonts w:eastAsia="Times New Roman"/>
          <w:color w:val="222222"/>
        </w:rPr>
        <w:t>Counseling on opportunities for enrollment in comprehensive transition or postsecondary educational programs at institutions of higher education</w:t>
      </w:r>
    </w:p>
    <w:p w14:paraId="039EC5C9" w14:textId="77777777" w:rsidR="00DB1A9C" w:rsidRDefault="00DB1A9C" w:rsidP="004A6023">
      <w:pPr>
        <w:pStyle w:val="ListParagraph"/>
        <w:widowControl/>
        <w:numPr>
          <w:ilvl w:val="0"/>
          <w:numId w:val="41"/>
        </w:numPr>
        <w:shd w:val="clear" w:color="auto" w:fill="FFFFFF"/>
        <w:autoSpaceDE/>
        <w:autoSpaceDN/>
        <w:spacing w:before="100" w:beforeAutospacing="1" w:after="100" w:afterAutospacing="1"/>
        <w:ind w:left="648"/>
        <w:textAlignment w:val="baseline"/>
        <w:rPr>
          <w:rFonts w:eastAsia="Times New Roman"/>
          <w:color w:val="222222"/>
        </w:rPr>
      </w:pPr>
      <w:r w:rsidRPr="00FE6735">
        <w:rPr>
          <w:rFonts w:eastAsia="Times New Roman"/>
          <w:color w:val="222222"/>
        </w:rPr>
        <w:t>Workplace readiness training to develop social skills and independent living</w:t>
      </w:r>
    </w:p>
    <w:p w14:paraId="7D165CF9" w14:textId="77777777" w:rsidR="00DB1A9C" w:rsidRPr="00FE6735" w:rsidRDefault="00DB1A9C" w:rsidP="004A6023">
      <w:pPr>
        <w:pStyle w:val="ListParagraph"/>
        <w:widowControl/>
        <w:numPr>
          <w:ilvl w:val="0"/>
          <w:numId w:val="41"/>
        </w:numPr>
        <w:shd w:val="clear" w:color="auto" w:fill="FFFFFF"/>
        <w:autoSpaceDE/>
        <w:autoSpaceDN/>
        <w:spacing w:before="100" w:beforeAutospacing="1" w:after="100" w:afterAutospacing="1"/>
        <w:ind w:left="648"/>
        <w:textAlignment w:val="baseline"/>
        <w:rPr>
          <w:rFonts w:eastAsia="Times New Roman"/>
          <w:color w:val="222222"/>
        </w:rPr>
      </w:pPr>
      <w:r w:rsidRPr="00FE6735">
        <w:rPr>
          <w:rFonts w:eastAsia="Times New Roman" w:cs="Times New Roman"/>
          <w:color w:val="222222"/>
        </w:rPr>
        <w:t> </w:t>
      </w:r>
      <w:r w:rsidRPr="00FE6735">
        <w:rPr>
          <w:rFonts w:eastAsia="Times New Roman"/>
          <w:color w:val="222222"/>
        </w:rPr>
        <w:t>Instruction in self-advocacy, which may include peer mentoring</w:t>
      </w:r>
    </w:p>
    <w:p w14:paraId="5DF9BC0F" w14:textId="77777777" w:rsidR="00DB1A9C" w:rsidRPr="00FE6735" w:rsidRDefault="00DB1A9C" w:rsidP="00DB1A9C">
      <w:pPr>
        <w:shd w:val="clear" w:color="auto" w:fill="FFFFFF"/>
        <w:spacing w:after="0"/>
        <w:textAlignment w:val="baseline"/>
        <w:rPr>
          <w:rFonts w:eastAsia="Times New Roman" w:cs="Arial"/>
          <w:color w:val="222222"/>
        </w:rPr>
      </w:pPr>
      <w:r w:rsidRPr="00FE6735">
        <w:rPr>
          <w:rFonts w:eastAsia="Times New Roman" w:cs="Arial"/>
          <w:color w:val="222222"/>
        </w:rPr>
        <w:t>Part of our Youth/Transition Services includes the Summer Work Experience Program (SWEP)- a 5-6 week specialized, ‘hands-on’, residential (dorm living) summer training program for Oregon teens age 16-20 who are legally blind at Portland State University and Willamette University. SWEP participants get the chance to complete a paid summer work experience, develop essential workplace skills, build self-confidence and prepare for future employment opportunities.</w:t>
      </w:r>
    </w:p>
    <w:p w14:paraId="50B0722D" w14:textId="77777777" w:rsidR="00DB1A9C" w:rsidRPr="00FE6735" w:rsidRDefault="00DB1A9C" w:rsidP="00DB1A9C">
      <w:pPr>
        <w:shd w:val="clear" w:color="auto" w:fill="FFFFFF"/>
        <w:spacing w:after="0"/>
        <w:textAlignment w:val="baseline"/>
        <w:rPr>
          <w:rFonts w:eastAsia="Times New Roman" w:cs="Arial"/>
          <w:color w:val="222222"/>
        </w:rPr>
      </w:pPr>
      <w:r w:rsidRPr="00FE6735">
        <w:rPr>
          <w:rFonts w:eastAsia="Times New Roman" w:cs="Arial"/>
          <w:color w:val="222222"/>
        </w:rPr>
        <w:t> </w:t>
      </w:r>
    </w:p>
    <w:p w14:paraId="1C190350" w14:textId="77777777" w:rsidR="00DB1A9C" w:rsidRPr="00FE6735" w:rsidRDefault="00DB1A9C" w:rsidP="00DB1A9C">
      <w:pPr>
        <w:shd w:val="clear" w:color="auto" w:fill="FFFFFF"/>
        <w:spacing w:after="0"/>
        <w:textAlignment w:val="baseline"/>
        <w:rPr>
          <w:rFonts w:eastAsia="Times New Roman" w:cs="Arial"/>
          <w:color w:val="222222"/>
        </w:rPr>
      </w:pPr>
      <w:r w:rsidRPr="00FE6735">
        <w:rPr>
          <w:rFonts w:eastAsia="Times New Roman" w:cs="Arial"/>
          <w:color w:val="222222"/>
        </w:rPr>
        <w:t>Contact:</w:t>
      </w:r>
    </w:p>
    <w:p w14:paraId="06A0DB2C" w14:textId="77777777" w:rsidR="00DB1A9C" w:rsidRPr="00FE6735" w:rsidRDefault="00DB1A9C" w:rsidP="00DB1A9C">
      <w:pPr>
        <w:shd w:val="clear" w:color="auto" w:fill="FFFFFF"/>
        <w:spacing w:after="0"/>
        <w:textAlignment w:val="baseline"/>
        <w:rPr>
          <w:rFonts w:eastAsia="Times New Roman" w:cs="Arial"/>
          <w:color w:val="222222"/>
        </w:rPr>
      </w:pPr>
      <w:r w:rsidRPr="00FE6735">
        <w:rPr>
          <w:rFonts w:eastAsia="Times New Roman" w:cs="Arial"/>
          <w:color w:val="222222"/>
        </w:rPr>
        <w:t>Locations throughout the state.</w:t>
      </w:r>
    </w:p>
    <w:p w14:paraId="6404E8EB" w14:textId="77777777" w:rsidR="00DB1A9C" w:rsidRPr="00FE6735" w:rsidRDefault="00DB1A9C" w:rsidP="00DB1A9C">
      <w:pPr>
        <w:shd w:val="clear" w:color="auto" w:fill="FFFFFF"/>
        <w:spacing w:after="0"/>
        <w:textAlignment w:val="baseline"/>
        <w:rPr>
          <w:rFonts w:eastAsia="Times New Roman" w:cs="Arial"/>
          <w:color w:val="222222"/>
        </w:rPr>
      </w:pPr>
      <w:r w:rsidRPr="00FE6735">
        <w:rPr>
          <w:rFonts w:eastAsia="Times New Roman" w:cs="Arial"/>
          <w:color w:val="222222"/>
        </w:rPr>
        <w:t>Main office located at </w:t>
      </w:r>
      <w:hyperlink r:id="rId180" w:tgtFrame="_blank" w:history="1">
        <w:r w:rsidRPr="00FE6735">
          <w:rPr>
            <w:rFonts w:eastAsia="Times New Roman" w:cs="Arial"/>
            <w:color w:val="1155CC"/>
            <w:u w:val="single"/>
          </w:rPr>
          <w:t>535 SE 12th Ave, Portland, OR 97214</w:t>
        </w:r>
      </w:hyperlink>
      <w:r w:rsidRPr="00FE6735">
        <w:rPr>
          <w:rFonts w:eastAsia="Times New Roman" w:cs="Arial"/>
          <w:color w:val="222222"/>
        </w:rPr>
        <w:t>. Phone: 971-673-1588</w:t>
      </w:r>
    </w:p>
    <w:p w14:paraId="2B687995" w14:textId="77777777" w:rsidR="00DB1A9C" w:rsidRPr="00FE6735" w:rsidRDefault="00DB1A9C" w:rsidP="00DB1A9C">
      <w:pPr>
        <w:shd w:val="clear" w:color="auto" w:fill="FFFFFF"/>
        <w:spacing w:after="0"/>
        <w:textAlignment w:val="baseline"/>
        <w:rPr>
          <w:rFonts w:eastAsia="Times New Roman" w:cs="Arial"/>
          <w:color w:val="222222"/>
        </w:rPr>
      </w:pPr>
      <w:r w:rsidRPr="00FE6735">
        <w:rPr>
          <w:rFonts w:eastAsia="Times New Roman" w:cs="Arial"/>
          <w:color w:val="222222"/>
        </w:rPr>
        <w:t>Phone: 888-202-5463</w:t>
      </w:r>
    </w:p>
    <w:p w14:paraId="620D066B" w14:textId="77777777" w:rsidR="00DB1A9C" w:rsidRPr="00FE6735" w:rsidRDefault="00DB1A9C" w:rsidP="00DB1A9C">
      <w:pPr>
        <w:shd w:val="clear" w:color="auto" w:fill="FFFFFF"/>
        <w:spacing w:after="0"/>
        <w:textAlignment w:val="baseline"/>
        <w:rPr>
          <w:rFonts w:eastAsia="Times New Roman" w:cs="Arial"/>
          <w:color w:val="222222"/>
        </w:rPr>
      </w:pPr>
      <w:r w:rsidRPr="00FE6735">
        <w:rPr>
          <w:rFonts w:eastAsia="Times New Roman" w:cs="Arial"/>
          <w:color w:val="222222"/>
        </w:rPr>
        <w:t>Fax: 503-234-7468</w:t>
      </w:r>
    </w:p>
    <w:p w14:paraId="28BC270A" w14:textId="77777777" w:rsidR="00DB1A9C" w:rsidRPr="0052768F" w:rsidRDefault="00DB1A9C" w:rsidP="00DB1A9C">
      <w:pPr>
        <w:shd w:val="clear" w:color="auto" w:fill="FFFFFF"/>
        <w:spacing w:after="100"/>
        <w:rPr>
          <w:rFonts w:eastAsia="Times New Roman" w:cs="Arial"/>
          <w:color w:val="222222"/>
        </w:rPr>
      </w:pPr>
      <w:r w:rsidRPr="00FE6735">
        <w:rPr>
          <w:rFonts w:eastAsia="Times New Roman" w:cs="Arial"/>
          <w:color w:val="222222"/>
        </w:rPr>
        <w:t>Email: </w:t>
      </w:r>
      <w:hyperlink r:id="rId181" w:tgtFrame="_blank" w:history="1">
        <w:r w:rsidRPr="00FE6735">
          <w:rPr>
            <w:rFonts w:eastAsia="Times New Roman" w:cs="Arial"/>
            <w:color w:val="1155CC"/>
            <w:u w:val="single"/>
          </w:rPr>
          <w:t>ashley.jopling@state.or.us</w:t>
        </w:r>
      </w:hyperlink>
      <w:r w:rsidRPr="00FE6735">
        <w:rPr>
          <w:rFonts w:eastAsia="Times New Roman" w:cs="Arial"/>
          <w:color w:val="222222"/>
        </w:rPr>
        <w:t> </w:t>
      </w:r>
    </w:p>
    <w:p w14:paraId="55328140" w14:textId="77777777" w:rsidR="00CF2224" w:rsidRDefault="00CF2224" w:rsidP="00DB1A9C"/>
    <w:p w14:paraId="0D954D31" w14:textId="77777777" w:rsidR="00476C93" w:rsidRPr="006602A0" w:rsidRDefault="00476C93" w:rsidP="00C94E4D">
      <w:pPr>
        <w:tabs>
          <w:tab w:val="left" w:pos="4655"/>
          <w:tab w:val="left" w:pos="4867"/>
          <w:tab w:val="left" w:pos="6991"/>
        </w:tabs>
        <w:spacing w:after="0"/>
        <w:rPr>
          <w:rFonts w:ascii="Franklin Gothic Medium" w:hAnsi="Franklin Gothic Medium"/>
          <w:color w:val="007AAF"/>
          <w:spacing w:val="22"/>
          <w:w w:val="130"/>
          <w:sz w:val="44"/>
          <w:szCs w:val="52"/>
        </w:rPr>
      </w:pPr>
      <w:r w:rsidRPr="006602A0">
        <w:rPr>
          <w:rFonts w:ascii="Franklin Gothic Medium" w:hAnsi="Franklin Gothic Medium"/>
          <w:color w:val="007AAF"/>
          <w:spacing w:val="25"/>
          <w:w w:val="130"/>
          <w:sz w:val="44"/>
          <w:szCs w:val="52"/>
        </w:rPr>
        <w:t xml:space="preserve">OREGON </w:t>
      </w:r>
      <w:r w:rsidRPr="006602A0">
        <w:rPr>
          <w:rFonts w:ascii="Franklin Gothic Medium" w:hAnsi="Franklin Gothic Medium"/>
          <w:color w:val="007AAF"/>
          <w:spacing w:val="20"/>
          <w:w w:val="130"/>
          <w:sz w:val="44"/>
          <w:szCs w:val="52"/>
        </w:rPr>
        <w:t xml:space="preserve">CTE </w:t>
      </w:r>
      <w:r w:rsidRPr="006602A0">
        <w:rPr>
          <w:rFonts w:ascii="Franklin Gothic Medium" w:hAnsi="Franklin Gothic Medium"/>
          <w:color w:val="007AAF"/>
          <w:spacing w:val="26"/>
          <w:w w:val="125"/>
          <w:sz w:val="44"/>
          <w:szCs w:val="52"/>
        </w:rPr>
        <w:t xml:space="preserve">STUDENTS </w:t>
      </w:r>
      <w:r w:rsidRPr="006602A0">
        <w:rPr>
          <w:rFonts w:ascii="Franklin Gothic Medium" w:hAnsi="Franklin Gothic Medium"/>
          <w:color w:val="007AAF"/>
          <w:spacing w:val="22"/>
          <w:w w:val="130"/>
          <w:sz w:val="44"/>
          <w:szCs w:val="52"/>
        </w:rPr>
        <w:t>WITH</w:t>
      </w:r>
    </w:p>
    <w:p w14:paraId="33BF1B95" w14:textId="77777777" w:rsidR="00476C93" w:rsidRPr="006602A0" w:rsidRDefault="00476C93" w:rsidP="00C94E4D">
      <w:pPr>
        <w:tabs>
          <w:tab w:val="left" w:pos="4655"/>
          <w:tab w:val="left" w:pos="4867"/>
          <w:tab w:val="left" w:pos="6991"/>
        </w:tabs>
        <w:spacing w:after="0"/>
        <w:rPr>
          <w:rFonts w:ascii="Franklin Gothic Medium" w:hAnsi="Franklin Gothic Medium"/>
          <w:color w:val="007AAF"/>
          <w:spacing w:val="27"/>
          <w:w w:val="130"/>
          <w:sz w:val="44"/>
          <w:szCs w:val="52"/>
        </w:rPr>
      </w:pPr>
      <w:r w:rsidRPr="006602A0">
        <w:rPr>
          <w:rFonts w:ascii="Franklin Gothic Medium" w:hAnsi="Franklin Gothic Medium"/>
          <w:color w:val="007AAF"/>
          <w:spacing w:val="27"/>
          <w:w w:val="130"/>
          <w:sz w:val="44"/>
          <w:szCs w:val="52"/>
        </w:rPr>
        <w:t>DISABILITIES</w:t>
      </w:r>
    </w:p>
    <w:p w14:paraId="4591E13F" w14:textId="77777777" w:rsidR="00476C93" w:rsidRPr="00F36C6A" w:rsidRDefault="00476C93" w:rsidP="00476C93">
      <w:pPr>
        <w:tabs>
          <w:tab w:val="left" w:pos="4655"/>
          <w:tab w:val="left" w:pos="4867"/>
          <w:tab w:val="left" w:pos="6991"/>
        </w:tabs>
        <w:spacing w:before="122" w:line="292" w:lineRule="auto"/>
        <w:rPr>
          <w:rFonts w:ascii="Franklin Gothic Medium" w:hAnsi="Franklin Gothic Medium"/>
          <w:sz w:val="36"/>
          <w:szCs w:val="52"/>
        </w:rPr>
      </w:pPr>
      <w:r w:rsidRPr="00F36C6A">
        <w:rPr>
          <w:rFonts w:ascii="Franklin Gothic Medium" w:hAnsi="Franklin Gothic Medium"/>
          <w:noProof/>
          <w:sz w:val="36"/>
        </w:rPr>
        <mc:AlternateContent>
          <mc:Choice Requires="wps">
            <w:drawing>
              <wp:anchor distT="45720" distB="45720" distL="114300" distR="114300" simplePos="0" relativeHeight="251885568" behindDoc="0" locked="0" layoutInCell="1" allowOverlap="1" wp14:anchorId="10E67EB9" wp14:editId="7598439D">
                <wp:simplePos x="0" y="0"/>
                <wp:positionH relativeFrom="column">
                  <wp:posOffset>60960</wp:posOffset>
                </wp:positionH>
                <wp:positionV relativeFrom="paragraph">
                  <wp:posOffset>486410</wp:posOffset>
                </wp:positionV>
                <wp:extent cx="5902960" cy="449580"/>
                <wp:effectExtent l="0" t="0" r="2540" b="7620"/>
                <wp:wrapSquare wrapText="bothSides"/>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44958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6026B8" w14:textId="77777777" w:rsidR="00C642ED" w:rsidRPr="00C94E4D" w:rsidRDefault="00C642ED" w:rsidP="00476C93">
                            <w:pPr>
                              <w:jc w:val="both"/>
                              <w:rPr>
                                <w:rFonts w:ascii="Arial" w:hAnsi="Arial" w:cs="Arial"/>
                              </w:rPr>
                            </w:pPr>
                            <w:r w:rsidRPr="00C94E4D">
                              <w:rPr>
                                <w:rFonts w:ascii="Arial" w:hAnsi="Arial" w:cs="Arial"/>
                              </w:rPr>
                              <w:t xml:space="preserve">In the Class of 2016, CTE Concentrators with disabilities </w:t>
                            </w:r>
                            <w:r w:rsidRPr="00C94E4D">
                              <w:rPr>
                                <w:rFonts w:ascii="Arial" w:hAnsi="Arial" w:cs="Arial"/>
                                <w:color w:val="009999"/>
                              </w:rPr>
                              <w:t>graduated</w:t>
                            </w:r>
                            <w:r w:rsidRPr="00C94E4D">
                              <w:rPr>
                                <w:rFonts w:ascii="Arial" w:hAnsi="Arial" w:cs="Arial"/>
                              </w:rPr>
                              <w:t xml:space="preserve"> at nearly </w:t>
                            </w:r>
                            <w:r w:rsidRPr="00C94E4D">
                              <w:rPr>
                                <w:rFonts w:ascii="Arial" w:hAnsi="Arial" w:cs="Arial"/>
                                <w:color w:val="009999"/>
                              </w:rPr>
                              <w:t>24 percentage points higher</w:t>
                            </w:r>
                            <w:r w:rsidRPr="00C94E4D">
                              <w:rPr>
                                <w:rFonts w:ascii="Arial" w:hAnsi="Arial" w:cs="Arial"/>
                              </w:rPr>
                              <w:t xml:space="preserve"> than their statewide counterparts.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E67EB9" id="Text Box 342" o:spid="_x0000_s1038" type="#_x0000_t202" style="position:absolute;margin-left:4.8pt;margin-top:38.3pt;width:464.8pt;height:35.4pt;z-index:251885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" fillcolor="#d8d8d8 [2732]" stroked="f">
                <v:textbox>
                  <w:txbxContent>
                    <w:p w14:paraId="2E6026B8" w14:textId="77777777" w:rsidR="00C642ED" w:rsidRPr="00C94E4D" w:rsidRDefault="00C642ED" w:rsidP="00476C93">
                      <w:pPr>
                        <w:jc w:val="both"/>
                        <w:rPr>
                          <w:rFonts w:ascii="Arial" w:hAnsi="Arial" w:cs="Arial"/>
                        </w:rPr>
                      </w:pPr>
                      <w:r w:rsidRPr="00C94E4D">
                        <w:rPr>
                          <w:rFonts w:ascii="Arial" w:hAnsi="Arial" w:cs="Arial"/>
                        </w:rPr>
                        <w:t xml:space="preserve">In the Class of 2016, CTE Concentrators with disabilities </w:t>
                      </w:r>
                      <w:r w:rsidRPr="00C94E4D">
                        <w:rPr>
                          <w:rFonts w:ascii="Arial" w:hAnsi="Arial" w:cs="Arial"/>
                          <w:color w:val="009999"/>
                        </w:rPr>
                        <w:t>graduated</w:t>
                      </w:r>
                      <w:r w:rsidRPr="00C94E4D">
                        <w:rPr>
                          <w:rFonts w:ascii="Arial" w:hAnsi="Arial" w:cs="Arial"/>
                        </w:rPr>
                        <w:t xml:space="preserve"> at nearly </w:t>
                      </w:r>
                      <w:r w:rsidRPr="00C94E4D">
                        <w:rPr>
                          <w:rFonts w:ascii="Arial" w:hAnsi="Arial" w:cs="Arial"/>
                          <w:color w:val="009999"/>
                        </w:rPr>
                        <w:t>24 percentage points higher</w:t>
                      </w:r>
                      <w:r w:rsidRPr="00C94E4D">
                        <w:rPr>
                          <w:rFonts w:ascii="Arial" w:hAnsi="Arial" w:cs="Arial"/>
                        </w:rPr>
                        <w:t xml:space="preserve"> than their statewide counterparts.</w:t>
                      </w:r>
                    </w:p>
                  </w:txbxContent>
                </v:textbox>
                <w10:wrap type="square"/>
              </v:shape>
            </w:pict>
          </mc:Fallback>
        </mc:AlternateContent>
      </w:r>
      <w:r w:rsidRPr="00F36C6A">
        <w:rPr>
          <w:rFonts w:ascii="Franklin Gothic Medium" w:hAnsi="Franklin Gothic Medium"/>
          <w:color w:val="144753"/>
          <w:w w:val="105"/>
          <w:sz w:val="36"/>
        </w:rPr>
        <w:t>Why</w:t>
      </w:r>
      <w:r w:rsidR="00C94E4D">
        <w:rPr>
          <w:rFonts w:ascii="Franklin Gothic Medium" w:hAnsi="Franklin Gothic Medium"/>
          <w:color w:val="144753"/>
          <w:w w:val="105"/>
          <w:sz w:val="36"/>
        </w:rPr>
        <w:t xml:space="preserve"> </w:t>
      </w:r>
      <w:r w:rsidRPr="00F36C6A">
        <w:rPr>
          <w:rFonts w:ascii="Franklin Gothic Medium" w:hAnsi="Franklin Gothic Medium"/>
          <w:color w:val="144753"/>
          <w:spacing w:val="-64"/>
          <w:w w:val="105"/>
          <w:sz w:val="36"/>
        </w:rPr>
        <w:t xml:space="preserve"> </w:t>
      </w:r>
      <w:r w:rsidRPr="00F36C6A">
        <w:rPr>
          <w:rFonts w:ascii="Franklin Gothic Medium" w:hAnsi="Franklin Gothic Medium"/>
          <w:color w:val="144753"/>
          <w:w w:val="105"/>
          <w:sz w:val="36"/>
        </w:rPr>
        <w:t>Career</w:t>
      </w:r>
      <w:r w:rsidRPr="00F36C6A">
        <w:rPr>
          <w:rFonts w:ascii="Franklin Gothic Medium" w:hAnsi="Franklin Gothic Medium"/>
          <w:color w:val="144753"/>
          <w:spacing w:val="-65"/>
          <w:w w:val="105"/>
          <w:sz w:val="36"/>
        </w:rPr>
        <w:t xml:space="preserve"> </w:t>
      </w:r>
      <w:r w:rsidR="00C94E4D">
        <w:rPr>
          <w:rFonts w:ascii="Franklin Gothic Medium" w:hAnsi="Franklin Gothic Medium"/>
          <w:color w:val="144753"/>
          <w:spacing w:val="-65"/>
          <w:w w:val="105"/>
          <w:sz w:val="36"/>
        </w:rPr>
        <w:t xml:space="preserve"> </w:t>
      </w:r>
      <w:r w:rsidRPr="00F36C6A">
        <w:rPr>
          <w:rFonts w:ascii="Franklin Gothic Medium" w:hAnsi="Franklin Gothic Medium"/>
          <w:color w:val="144753"/>
          <w:w w:val="105"/>
          <w:sz w:val="36"/>
        </w:rPr>
        <w:t>and</w:t>
      </w:r>
      <w:r w:rsidRPr="00F36C6A">
        <w:rPr>
          <w:rFonts w:ascii="Franklin Gothic Medium" w:hAnsi="Franklin Gothic Medium"/>
          <w:color w:val="144753"/>
          <w:spacing w:val="-65"/>
          <w:w w:val="105"/>
          <w:sz w:val="36"/>
        </w:rPr>
        <w:t xml:space="preserve"> </w:t>
      </w:r>
      <w:r w:rsidR="00C94E4D">
        <w:rPr>
          <w:rFonts w:ascii="Franklin Gothic Medium" w:hAnsi="Franklin Gothic Medium"/>
          <w:color w:val="144753"/>
          <w:spacing w:val="-65"/>
          <w:w w:val="105"/>
          <w:sz w:val="36"/>
        </w:rPr>
        <w:t xml:space="preserve"> </w:t>
      </w:r>
      <w:r w:rsidRPr="00F36C6A">
        <w:rPr>
          <w:rFonts w:ascii="Franklin Gothic Medium" w:hAnsi="Franklin Gothic Medium"/>
          <w:color w:val="144753"/>
          <w:w w:val="105"/>
          <w:sz w:val="36"/>
        </w:rPr>
        <w:t>Technical</w:t>
      </w:r>
      <w:r w:rsidRPr="00F36C6A">
        <w:rPr>
          <w:rFonts w:ascii="Franklin Gothic Medium" w:hAnsi="Franklin Gothic Medium"/>
          <w:color w:val="144753"/>
          <w:spacing w:val="-64"/>
          <w:w w:val="105"/>
          <w:sz w:val="36"/>
        </w:rPr>
        <w:t xml:space="preserve"> </w:t>
      </w:r>
      <w:r w:rsidR="00C94E4D">
        <w:rPr>
          <w:rFonts w:ascii="Franklin Gothic Medium" w:hAnsi="Franklin Gothic Medium"/>
          <w:color w:val="144753"/>
          <w:spacing w:val="-64"/>
          <w:w w:val="105"/>
          <w:sz w:val="36"/>
        </w:rPr>
        <w:t xml:space="preserve"> </w:t>
      </w:r>
      <w:r w:rsidRPr="00F36C6A">
        <w:rPr>
          <w:rFonts w:ascii="Franklin Gothic Medium" w:hAnsi="Franklin Gothic Medium"/>
          <w:color w:val="144753"/>
          <w:w w:val="105"/>
          <w:sz w:val="36"/>
        </w:rPr>
        <w:t>Education?</w:t>
      </w:r>
    </w:p>
    <w:p w14:paraId="087AF79F" w14:textId="77777777" w:rsidR="00476C93" w:rsidRDefault="00C94E4D" w:rsidP="00476C93">
      <w:pPr>
        <w:pStyle w:val="BodyText"/>
        <w:rPr>
          <w:rFonts w:ascii="Tahoma"/>
          <w:sz w:val="20"/>
        </w:rPr>
      </w:pPr>
      <w:r>
        <w:rPr>
          <w:rFonts w:ascii="Tahoma"/>
          <w:noProof/>
          <w:sz w:val="20"/>
        </w:rPr>
        <w:drawing>
          <wp:inline distT="0" distB="0" distL="0" distR="0" wp14:anchorId="6D66D804" wp14:editId="1D7A0692">
            <wp:extent cx="4686300" cy="2325126"/>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Capture.PNG"/>
                    <pic:cNvPicPr/>
                  </pic:nvPicPr>
                  <pic:blipFill>
                    <a:blip r:embed="rId182">
                      <a:extLst>
                        <a:ext uri="{28A0092B-C50C-407E-A947-70E740481C1C}">
                          <a14:useLocalDpi xmlns:a14="http://schemas.microsoft.com/office/drawing/2010/main" val="0"/>
                        </a:ext>
                      </a:extLst>
                    </a:blip>
                    <a:stretch>
                      <a:fillRect/>
                    </a:stretch>
                  </pic:blipFill>
                  <pic:spPr>
                    <a:xfrm>
                      <a:off x="0" y="0"/>
                      <a:ext cx="4691932" cy="2327920"/>
                    </a:xfrm>
                    <a:prstGeom prst="rect">
                      <a:avLst/>
                    </a:prstGeom>
                  </pic:spPr>
                </pic:pic>
              </a:graphicData>
            </a:graphic>
          </wp:inline>
        </w:drawing>
      </w:r>
    </w:p>
    <w:p w14:paraId="707A380B" w14:textId="77777777" w:rsidR="00476C93" w:rsidRPr="00C94E4D" w:rsidRDefault="00144C80" w:rsidP="00476C93">
      <w:pPr>
        <w:pStyle w:val="BodyText"/>
        <w:rPr>
          <w:rFonts w:ascii="Tahoma"/>
          <w:sz w:val="20"/>
        </w:rPr>
      </w:pPr>
      <w:r>
        <w:rPr>
          <w:noProof/>
        </w:rPr>
        <mc:AlternateContent>
          <mc:Choice Requires="wps">
            <w:drawing>
              <wp:anchor distT="0" distB="0" distL="114300" distR="114300" simplePos="0" relativeHeight="251894784" behindDoc="0" locked="0" layoutInCell="1" allowOverlap="1" wp14:anchorId="6D5ABEEA" wp14:editId="4D5B19D5">
                <wp:simplePos x="0" y="0"/>
                <wp:positionH relativeFrom="column">
                  <wp:posOffset>3246120</wp:posOffset>
                </wp:positionH>
                <wp:positionV relativeFrom="paragraph">
                  <wp:posOffset>7620</wp:posOffset>
                </wp:positionV>
                <wp:extent cx="2399608" cy="229719"/>
                <wp:effectExtent l="0" t="0" r="0" b="0"/>
                <wp:wrapNone/>
                <wp:docPr id="32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08" cy="229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74387" w14:textId="77777777" w:rsidR="00C642ED" w:rsidRDefault="00C642ED" w:rsidP="00144C80">
                            <w:pPr>
                              <w:spacing w:before="1"/>
                              <w:rPr>
                                <w:sz w:val="15"/>
                              </w:rPr>
                            </w:pPr>
                          </w:p>
                        </w:txbxContent>
                      </wps:txbx>
                      <wps:bodyPr rot="0" vert="horz" wrap="square" lIns="0" tIns="0" rIns="0" bIns="0" anchor="t" anchorCtr="0" upright="1">
                        <a:noAutofit/>
                      </wps:bodyPr>
                    </wps:wsp>
                  </a:graphicData>
                </a:graphic>
              </wp:anchor>
            </w:drawing>
          </mc:Choice>
          <mc:Fallback>
            <w:pict>
              <v:shape w14:anchorId="6D5ABEEA" id="Text Box 119" o:spid="_x0000_s1039" type="#_x0000_t202" style="position:absolute;margin-left:255.6pt;margin-top:.6pt;width:188.95pt;height:18.1pt;z-index:2518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1RmtQIAALU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" filled="f" stroked="f">
                <v:textbox inset="0,0,0,0">
                  <w:txbxContent>
                    <w:p w14:paraId="35174387" w14:textId="77777777" w:rsidR="00C642ED" w:rsidRDefault="00C642ED" w:rsidP="00144C80">
                      <w:pPr>
                        <w:spacing w:before="1"/>
                        <w:rPr>
                          <w:sz w:val="15"/>
                        </w:rPr>
                      </w:pPr>
                    </w:p>
                  </w:txbxContent>
                </v:textbox>
              </v:shape>
            </w:pict>
          </mc:Fallback>
        </mc:AlternateContent>
      </w:r>
      <w:r w:rsidR="00C94E4D">
        <w:rPr>
          <w:noProof/>
        </w:rPr>
        <mc:AlternateContent>
          <mc:Choice Requires="wpg">
            <w:drawing>
              <wp:anchor distT="0" distB="0" distL="114300" distR="114300" simplePos="0" relativeHeight="251827200" behindDoc="0" locked="0" layoutInCell="1" allowOverlap="1" wp14:anchorId="3AFADFEA" wp14:editId="456CDE30">
                <wp:simplePos x="0" y="0"/>
                <wp:positionH relativeFrom="margin">
                  <wp:posOffset>-76199</wp:posOffset>
                </wp:positionH>
                <wp:positionV relativeFrom="paragraph">
                  <wp:posOffset>151765</wp:posOffset>
                </wp:positionV>
                <wp:extent cx="5364480" cy="899160"/>
                <wp:effectExtent l="0" t="0" r="7620" b="15240"/>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4480" cy="899160"/>
                          <a:chOff x="0" y="440"/>
                          <a:chExt cx="12000" cy="4743"/>
                        </a:xfrm>
                      </wpg:grpSpPr>
                      <wps:wsp>
                        <wps:cNvPr id="323" name="Rectangle 114"/>
                        <wps:cNvSpPr>
                          <a:spLocks noChangeArrowheads="1"/>
                        </wps:cNvSpPr>
                        <wps:spPr bwMode="auto">
                          <a:xfrm>
                            <a:off x="0" y="908"/>
                            <a:ext cx="12000" cy="4159"/>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AutoShape 115"/>
                        <wps:cNvSpPr>
                          <a:spLocks/>
                        </wps:cNvSpPr>
                        <wps:spPr bwMode="auto">
                          <a:xfrm>
                            <a:off x="0" y="782"/>
                            <a:ext cx="12000" cy="4382"/>
                          </a:xfrm>
                          <a:custGeom>
                            <a:avLst/>
                            <a:gdLst>
                              <a:gd name="T0" fmla="*/ 12000 w 12000"/>
                              <a:gd name="T1" fmla="+- 0 5067 782"/>
                              <a:gd name="T2" fmla="*/ 5067 h 4382"/>
                              <a:gd name="T3" fmla="*/ 0 w 12000"/>
                              <a:gd name="T4" fmla="+- 0 5067 782"/>
                              <a:gd name="T5" fmla="*/ 5067 h 4382"/>
                              <a:gd name="T6" fmla="*/ 0 w 12000"/>
                              <a:gd name="T7" fmla="+- 0 5164 782"/>
                              <a:gd name="T8" fmla="*/ 5164 h 4382"/>
                              <a:gd name="T9" fmla="*/ 12000 w 12000"/>
                              <a:gd name="T10" fmla="+- 0 5164 782"/>
                              <a:gd name="T11" fmla="*/ 5164 h 4382"/>
                              <a:gd name="T12" fmla="*/ 12000 w 12000"/>
                              <a:gd name="T13" fmla="+- 0 5067 782"/>
                              <a:gd name="T14" fmla="*/ 5067 h 4382"/>
                              <a:gd name="T15" fmla="*/ 12000 w 12000"/>
                              <a:gd name="T16" fmla="+- 0 782 782"/>
                              <a:gd name="T17" fmla="*/ 782 h 4382"/>
                              <a:gd name="T18" fmla="*/ 0 w 12000"/>
                              <a:gd name="T19" fmla="+- 0 782 782"/>
                              <a:gd name="T20" fmla="*/ 782 h 4382"/>
                              <a:gd name="T21" fmla="*/ 0 w 12000"/>
                              <a:gd name="T22" fmla="+- 0 909 782"/>
                              <a:gd name="T23" fmla="*/ 909 h 4382"/>
                              <a:gd name="T24" fmla="*/ 12000 w 12000"/>
                              <a:gd name="T25" fmla="+- 0 909 782"/>
                              <a:gd name="T26" fmla="*/ 909 h 4382"/>
                              <a:gd name="T27" fmla="*/ 12000 w 12000"/>
                              <a:gd name="T28" fmla="+- 0 782 782"/>
                              <a:gd name="T29" fmla="*/ 782 h 438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2000" h="4382">
                                <a:moveTo>
                                  <a:pt x="12000" y="4285"/>
                                </a:moveTo>
                                <a:lnTo>
                                  <a:pt x="0" y="4285"/>
                                </a:lnTo>
                                <a:lnTo>
                                  <a:pt x="0" y="4382"/>
                                </a:lnTo>
                                <a:lnTo>
                                  <a:pt x="12000" y="4382"/>
                                </a:lnTo>
                                <a:lnTo>
                                  <a:pt x="12000" y="4285"/>
                                </a:lnTo>
                                <a:moveTo>
                                  <a:pt x="12000" y="0"/>
                                </a:moveTo>
                                <a:lnTo>
                                  <a:pt x="0" y="0"/>
                                </a:lnTo>
                                <a:lnTo>
                                  <a:pt x="0" y="127"/>
                                </a:lnTo>
                                <a:lnTo>
                                  <a:pt x="12000" y="127"/>
                                </a:lnTo>
                                <a:lnTo>
                                  <a:pt x="12000" y="0"/>
                                </a:lnTo>
                              </a:path>
                            </a:pathLst>
                          </a:custGeom>
                          <a:solidFill>
                            <a:srgbClr val="007A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Line 116"/>
                        <wps:cNvCnPr>
                          <a:cxnSpLocks noChangeShapeType="1"/>
                        </wps:cNvCnPr>
                        <wps:spPr bwMode="auto">
                          <a:xfrm>
                            <a:off x="11994" y="763"/>
                            <a:ext cx="0" cy="4420"/>
                          </a:xfrm>
                          <a:prstGeom prst="line">
                            <a:avLst/>
                          </a:prstGeom>
                          <a:noFill/>
                          <a:ln w="8025">
                            <a:solidFill>
                              <a:srgbClr val="FFFFFF"/>
                            </a:solidFill>
                            <a:round/>
                            <a:headEnd/>
                            <a:tailEnd/>
                          </a:ln>
                          <a:extLst>
                            <a:ext uri="{909E8E84-426E-40DD-AFC4-6F175D3DCCD1}">
                              <a14:hiddenFill xmlns:a14="http://schemas.microsoft.com/office/drawing/2010/main">
                                <a:noFill/>
                              </a14:hiddenFill>
                            </a:ext>
                          </a:extLst>
                        </wps:spPr>
                        <wps:bodyPr/>
                      </wps:wsp>
                      <wps:wsp>
                        <wps:cNvPr id="326" name="Rectangle 117"/>
                        <wps:cNvSpPr>
                          <a:spLocks noChangeArrowheads="1"/>
                        </wps:cNvSpPr>
                        <wps:spPr bwMode="auto">
                          <a:xfrm>
                            <a:off x="0" y="440"/>
                            <a:ext cx="12000"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AutoShape 118"/>
                        <wps:cNvSpPr>
                          <a:spLocks/>
                        </wps:cNvSpPr>
                        <wps:spPr bwMode="auto">
                          <a:xfrm>
                            <a:off x="780" y="1531"/>
                            <a:ext cx="1980" cy="2880"/>
                          </a:xfrm>
                          <a:custGeom>
                            <a:avLst/>
                            <a:gdLst>
                              <a:gd name="T0" fmla="+- 0 2274 780"/>
                              <a:gd name="T1" fmla="*/ T0 w 1980"/>
                              <a:gd name="T2" fmla="+- 0 1995 1531"/>
                              <a:gd name="T3" fmla="*/ 1995 h 2880"/>
                              <a:gd name="T4" fmla="+- 0 1969 780"/>
                              <a:gd name="T5" fmla="*/ T4 w 1980"/>
                              <a:gd name="T6" fmla="+- 0 1824 1531"/>
                              <a:gd name="T7" fmla="*/ 1824 h 2880"/>
                              <a:gd name="T8" fmla="+- 0 1843 780"/>
                              <a:gd name="T9" fmla="*/ T8 w 1980"/>
                              <a:gd name="T10" fmla="+- 0 1883 1531"/>
                              <a:gd name="T11" fmla="*/ 1883 h 2880"/>
                              <a:gd name="T12" fmla="+- 0 1924 780"/>
                              <a:gd name="T13" fmla="*/ T12 w 1980"/>
                              <a:gd name="T14" fmla="+- 0 1997 1531"/>
                              <a:gd name="T15" fmla="*/ 1997 h 2880"/>
                              <a:gd name="T16" fmla="+- 0 2245 780"/>
                              <a:gd name="T17" fmla="*/ T16 w 1980"/>
                              <a:gd name="T18" fmla="+- 0 2227 1531"/>
                              <a:gd name="T19" fmla="*/ 2227 h 2880"/>
                              <a:gd name="T20" fmla="+- 0 2382 780"/>
                              <a:gd name="T21" fmla="*/ T20 w 1980"/>
                              <a:gd name="T22" fmla="+- 0 2381 1531"/>
                              <a:gd name="T23" fmla="*/ 2381 h 2880"/>
                              <a:gd name="T24" fmla="+- 0 2464 780"/>
                              <a:gd name="T25" fmla="*/ T24 w 1980"/>
                              <a:gd name="T26" fmla="+- 0 2327 1531"/>
                              <a:gd name="T27" fmla="*/ 2327 h 2880"/>
                              <a:gd name="T28" fmla="+- 0 2734 780"/>
                              <a:gd name="T29" fmla="*/ T28 w 1980"/>
                              <a:gd name="T30" fmla="+- 0 2271 1531"/>
                              <a:gd name="T31" fmla="*/ 2271 h 2880"/>
                              <a:gd name="T32" fmla="+- 0 2586 780"/>
                              <a:gd name="T33" fmla="*/ T32 w 1980"/>
                              <a:gd name="T34" fmla="+- 0 1931 1531"/>
                              <a:gd name="T35" fmla="*/ 1931 h 2880"/>
                              <a:gd name="T36" fmla="+- 0 2538 780"/>
                              <a:gd name="T37" fmla="*/ T36 w 1980"/>
                              <a:gd name="T38" fmla="+- 0 2711 1531"/>
                              <a:gd name="T39" fmla="*/ 2711 h 2880"/>
                              <a:gd name="T40" fmla="+- 0 2302 780"/>
                              <a:gd name="T41" fmla="*/ T40 w 1980"/>
                              <a:gd name="T42" fmla="+- 0 3111 1531"/>
                              <a:gd name="T43" fmla="*/ 3111 h 2880"/>
                              <a:gd name="T44" fmla="+- 0 2139 780"/>
                              <a:gd name="T45" fmla="*/ T44 w 1980"/>
                              <a:gd name="T46" fmla="+- 0 3431 1531"/>
                              <a:gd name="T47" fmla="*/ 3431 h 2880"/>
                              <a:gd name="T48" fmla="+- 0 1735 780"/>
                              <a:gd name="T49" fmla="*/ T48 w 1980"/>
                              <a:gd name="T50" fmla="+- 0 3691 1531"/>
                              <a:gd name="T51" fmla="*/ 3691 h 2880"/>
                              <a:gd name="T52" fmla="+- 0 1707 780"/>
                              <a:gd name="T53" fmla="*/ T52 w 1980"/>
                              <a:gd name="T54" fmla="+- 0 3831 1531"/>
                              <a:gd name="T55" fmla="*/ 3831 h 2880"/>
                              <a:gd name="T56" fmla="+- 0 2127 780"/>
                              <a:gd name="T57" fmla="*/ T56 w 1980"/>
                              <a:gd name="T58" fmla="+- 0 3911 1531"/>
                              <a:gd name="T59" fmla="*/ 3911 h 2880"/>
                              <a:gd name="T60" fmla="+- 0 1955 780"/>
                              <a:gd name="T61" fmla="*/ T60 w 1980"/>
                              <a:gd name="T62" fmla="+- 0 3931 1531"/>
                              <a:gd name="T63" fmla="*/ 3931 h 2880"/>
                              <a:gd name="T64" fmla="+- 0 1697 780"/>
                              <a:gd name="T65" fmla="*/ T64 w 1980"/>
                              <a:gd name="T66" fmla="+- 0 4211 1531"/>
                              <a:gd name="T67" fmla="*/ 4211 h 2880"/>
                              <a:gd name="T68" fmla="+- 0 1428 780"/>
                              <a:gd name="T69" fmla="*/ T68 w 1980"/>
                              <a:gd name="T70" fmla="+- 0 3931 1531"/>
                              <a:gd name="T71" fmla="*/ 3931 h 2880"/>
                              <a:gd name="T72" fmla="+- 0 1409 780"/>
                              <a:gd name="T73" fmla="*/ T72 w 1980"/>
                              <a:gd name="T74" fmla="+- 0 3891 1531"/>
                              <a:gd name="T75" fmla="*/ 3891 h 2880"/>
                              <a:gd name="T76" fmla="+- 0 1405 780"/>
                              <a:gd name="T77" fmla="*/ T76 w 1980"/>
                              <a:gd name="T78" fmla="+- 0 3611 1531"/>
                              <a:gd name="T79" fmla="*/ 3611 h 2880"/>
                              <a:gd name="T80" fmla="+- 0 1958 780"/>
                              <a:gd name="T81" fmla="*/ T80 w 1980"/>
                              <a:gd name="T82" fmla="+- 0 3391 1531"/>
                              <a:gd name="T83" fmla="*/ 3391 h 2880"/>
                              <a:gd name="T84" fmla="+- 0 2012 780"/>
                              <a:gd name="T85" fmla="*/ T84 w 1980"/>
                              <a:gd name="T86" fmla="+- 0 3151 1531"/>
                              <a:gd name="T87" fmla="*/ 3151 h 2880"/>
                              <a:gd name="T88" fmla="+- 0 2084 780"/>
                              <a:gd name="T89" fmla="*/ T88 w 1980"/>
                              <a:gd name="T90" fmla="+- 0 2871 1531"/>
                              <a:gd name="T91" fmla="*/ 2871 h 2880"/>
                              <a:gd name="T92" fmla="+- 0 1906 780"/>
                              <a:gd name="T93" fmla="*/ T92 w 1980"/>
                              <a:gd name="T94" fmla="+- 0 2573 1531"/>
                              <a:gd name="T95" fmla="*/ 2573 h 2880"/>
                              <a:gd name="T96" fmla="+- 0 1853 780"/>
                              <a:gd name="T97" fmla="*/ T96 w 1980"/>
                              <a:gd name="T98" fmla="+- 0 3071 1531"/>
                              <a:gd name="T99" fmla="*/ 3071 h 2880"/>
                              <a:gd name="T100" fmla="+- 0 1684 780"/>
                              <a:gd name="T101" fmla="*/ T100 w 1980"/>
                              <a:gd name="T102" fmla="+- 0 3111 1531"/>
                              <a:gd name="T103" fmla="*/ 3111 h 2880"/>
                              <a:gd name="T104" fmla="+- 0 1630 780"/>
                              <a:gd name="T105" fmla="*/ T104 w 1980"/>
                              <a:gd name="T106" fmla="+- 0 2811 1531"/>
                              <a:gd name="T107" fmla="*/ 2811 h 2880"/>
                              <a:gd name="T108" fmla="+- 0 1895 780"/>
                              <a:gd name="T109" fmla="*/ T108 w 1980"/>
                              <a:gd name="T110" fmla="+- 0 2811 1531"/>
                              <a:gd name="T111" fmla="*/ 2811 h 2880"/>
                              <a:gd name="T112" fmla="+- 0 1690 780"/>
                              <a:gd name="T113" fmla="*/ T112 w 1980"/>
                              <a:gd name="T114" fmla="+- 0 2551 1531"/>
                              <a:gd name="T115" fmla="*/ 2551 h 2880"/>
                              <a:gd name="T116" fmla="+- 0 1451 780"/>
                              <a:gd name="T117" fmla="*/ T116 w 1980"/>
                              <a:gd name="T118" fmla="+- 0 2791 1531"/>
                              <a:gd name="T119" fmla="*/ 2791 h 2880"/>
                              <a:gd name="T120" fmla="+- 0 1469 780"/>
                              <a:gd name="T121" fmla="*/ T120 w 1980"/>
                              <a:gd name="T122" fmla="+- 0 3071 1531"/>
                              <a:gd name="T123" fmla="*/ 3071 h 2880"/>
                              <a:gd name="T124" fmla="+- 0 1562 780"/>
                              <a:gd name="T125" fmla="*/ T124 w 1980"/>
                              <a:gd name="T126" fmla="+- 0 3391 1531"/>
                              <a:gd name="T127" fmla="*/ 3391 h 2880"/>
                              <a:gd name="T128" fmla="+- 0 1316 780"/>
                              <a:gd name="T129" fmla="*/ T128 w 1980"/>
                              <a:gd name="T130" fmla="+- 0 3271 1531"/>
                              <a:gd name="T131" fmla="*/ 3271 h 2880"/>
                              <a:gd name="T132" fmla="+- 0 1070 780"/>
                              <a:gd name="T133" fmla="*/ T132 w 1980"/>
                              <a:gd name="T134" fmla="+- 0 2851 1531"/>
                              <a:gd name="T135" fmla="*/ 2851 h 2880"/>
                              <a:gd name="T136" fmla="+- 0 958 780"/>
                              <a:gd name="T137" fmla="*/ T136 w 1980"/>
                              <a:gd name="T138" fmla="+- 0 2491 1531"/>
                              <a:gd name="T139" fmla="*/ 2491 h 2880"/>
                              <a:gd name="T140" fmla="+- 0 1045 780"/>
                              <a:gd name="T141" fmla="*/ T140 w 1980"/>
                              <a:gd name="T142" fmla="+- 0 2131 1531"/>
                              <a:gd name="T143" fmla="*/ 2131 h 2880"/>
                              <a:gd name="T144" fmla="+- 0 1279 780"/>
                              <a:gd name="T145" fmla="*/ T144 w 1980"/>
                              <a:gd name="T146" fmla="+- 0 1851 1531"/>
                              <a:gd name="T147" fmla="*/ 1851 h 2880"/>
                              <a:gd name="T148" fmla="+- 0 1616 780"/>
                              <a:gd name="T149" fmla="*/ T148 w 1980"/>
                              <a:gd name="T150" fmla="+- 0 1711 1531"/>
                              <a:gd name="T151" fmla="*/ 1711 h 2880"/>
                              <a:gd name="T152" fmla="+- 0 1998 780"/>
                              <a:gd name="T153" fmla="*/ T152 w 1980"/>
                              <a:gd name="T154" fmla="+- 0 1731 1531"/>
                              <a:gd name="T155" fmla="*/ 1731 h 2880"/>
                              <a:gd name="T156" fmla="+- 0 2318 780"/>
                              <a:gd name="T157" fmla="*/ T156 w 1980"/>
                              <a:gd name="T158" fmla="+- 0 1911 1531"/>
                              <a:gd name="T159" fmla="*/ 1911 h 2880"/>
                              <a:gd name="T160" fmla="+- 0 2525 780"/>
                              <a:gd name="T161" fmla="*/ T160 w 1980"/>
                              <a:gd name="T162" fmla="+- 0 2191 1531"/>
                              <a:gd name="T163" fmla="*/ 2191 h 2880"/>
                              <a:gd name="T164" fmla="+- 0 2582 780"/>
                              <a:gd name="T165" fmla="*/ T164 w 1980"/>
                              <a:gd name="T166" fmla="+- 0 1928 1531"/>
                              <a:gd name="T167" fmla="*/ 1928 h 2880"/>
                              <a:gd name="T168" fmla="+- 0 2331 780"/>
                              <a:gd name="T169" fmla="*/ T168 w 1980"/>
                              <a:gd name="T170" fmla="+- 0 1691 1531"/>
                              <a:gd name="T171" fmla="*/ 1691 h 2880"/>
                              <a:gd name="T172" fmla="+- 0 1923 780"/>
                              <a:gd name="T173" fmla="*/ T172 w 1980"/>
                              <a:gd name="T174" fmla="+- 0 1531 1531"/>
                              <a:gd name="T175" fmla="*/ 1531 h 2880"/>
                              <a:gd name="T176" fmla="+- 0 1271 780"/>
                              <a:gd name="T177" fmla="*/ T176 w 1980"/>
                              <a:gd name="T178" fmla="+- 0 1651 1531"/>
                              <a:gd name="T179" fmla="*/ 1651 h 2880"/>
                              <a:gd name="T180" fmla="+- 0 998 780"/>
                              <a:gd name="T181" fmla="*/ T180 w 1980"/>
                              <a:gd name="T182" fmla="+- 0 1891 1531"/>
                              <a:gd name="T183" fmla="*/ 1891 h 2880"/>
                              <a:gd name="T184" fmla="+- 0 826 780"/>
                              <a:gd name="T185" fmla="*/ T184 w 1980"/>
                              <a:gd name="T186" fmla="+- 0 2191 1531"/>
                              <a:gd name="T187" fmla="*/ 2191 h 2880"/>
                              <a:gd name="T188" fmla="+- 0 785 780"/>
                              <a:gd name="T189" fmla="*/ T188 w 1980"/>
                              <a:gd name="T190" fmla="+- 0 2571 1531"/>
                              <a:gd name="T191" fmla="*/ 2571 h 2880"/>
                              <a:gd name="T192" fmla="+- 0 924 780"/>
                              <a:gd name="T193" fmla="*/ T192 w 1980"/>
                              <a:gd name="T194" fmla="+- 0 2951 1531"/>
                              <a:gd name="T195" fmla="*/ 2951 h 2880"/>
                              <a:gd name="T196" fmla="+- 0 1162 780"/>
                              <a:gd name="T197" fmla="*/ T196 w 1980"/>
                              <a:gd name="T198" fmla="+- 0 3351 1531"/>
                              <a:gd name="T199" fmla="*/ 3351 h 2880"/>
                              <a:gd name="T200" fmla="+- 0 1231 780"/>
                              <a:gd name="T201" fmla="*/ T200 w 1980"/>
                              <a:gd name="T202" fmla="+- 0 3871 1531"/>
                              <a:gd name="T203" fmla="*/ 3871 h 2880"/>
                              <a:gd name="T204" fmla="+- 0 1507 780"/>
                              <a:gd name="T205" fmla="*/ T204 w 1980"/>
                              <a:gd name="T206" fmla="+- 0 4291 1531"/>
                              <a:gd name="T207" fmla="*/ 4291 h 2880"/>
                              <a:gd name="T208" fmla="+- 0 1975 780"/>
                              <a:gd name="T209" fmla="*/ T208 w 1980"/>
                              <a:gd name="T210" fmla="+- 0 4331 1531"/>
                              <a:gd name="T211" fmla="*/ 4331 h 2880"/>
                              <a:gd name="T212" fmla="+- 0 2246 780"/>
                              <a:gd name="T213" fmla="*/ T212 w 1980"/>
                              <a:gd name="T214" fmla="+- 0 4071 1531"/>
                              <a:gd name="T215" fmla="*/ 4071 h 2880"/>
                              <a:gd name="T216" fmla="+- 0 2309 780"/>
                              <a:gd name="T217" fmla="*/ T216 w 1980"/>
                              <a:gd name="T218" fmla="+- 0 3771 1531"/>
                              <a:gd name="T219" fmla="*/ 3771 h 2880"/>
                              <a:gd name="T220" fmla="+- 0 2344 780"/>
                              <a:gd name="T221" fmla="*/ T220 w 1980"/>
                              <a:gd name="T222" fmla="+- 0 3451 1531"/>
                              <a:gd name="T223" fmla="*/ 3451 h 2880"/>
                              <a:gd name="T224" fmla="+- 0 2489 780"/>
                              <a:gd name="T225" fmla="*/ T224 w 1980"/>
                              <a:gd name="T226" fmla="+- 0 3151 1531"/>
                              <a:gd name="T227" fmla="*/ 3151 h 2880"/>
                              <a:gd name="T228" fmla="+- 0 2718 780"/>
                              <a:gd name="T229" fmla="*/ T228 w 1980"/>
                              <a:gd name="T230" fmla="+- 0 2751 1531"/>
                              <a:gd name="T231" fmla="*/ 2751 h 2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980" h="2880">
                                <a:moveTo>
                                  <a:pt x="1691" y="763"/>
                                </a:moveTo>
                                <a:lnTo>
                                  <a:pt x="1684" y="728"/>
                                </a:lnTo>
                                <a:lnTo>
                                  <a:pt x="1631" y="624"/>
                                </a:lnTo>
                                <a:lnTo>
                                  <a:pt x="1566" y="536"/>
                                </a:lnTo>
                                <a:lnTo>
                                  <a:pt x="1494" y="464"/>
                                </a:lnTo>
                                <a:lnTo>
                                  <a:pt x="1419" y="406"/>
                                </a:lnTo>
                                <a:lnTo>
                                  <a:pt x="1347" y="362"/>
                                </a:lnTo>
                                <a:lnTo>
                                  <a:pt x="1281" y="329"/>
                                </a:lnTo>
                                <a:lnTo>
                                  <a:pt x="1227" y="306"/>
                                </a:lnTo>
                                <a:lnTo>
                                  <a:pt x="1189" y="293"/>
                                </a:lnTo>
                                <a:lnTo>
                                  <a:pt x="1172" y="288"/>
                                </a:lnTo>
                                <a:lnTo>
                                  <a:pt x="1137" y="286"/>
                                </a:lnTo>
                                <a:lnTo>
                                  <a:pt x="1104" y="298"/>
                                </a:lnTo>
                                <a:lnTo>
                                  <a:pt x="1079" y="320"/>
                                </a:lnTo>
                                <a:lnTo>
                                  <a:pt x="1063" y="352"/>
                                </a:lnTo>
                                <a:lnTo>
                                  <a:pt x="1061" y="387"/>
                                </a:lnTo>
                                <a:lnTo>
                                  <a:pt x="1073" y="419"/>
                                </a:lnTo>
                                <a:lnTo>
                                  <a:pt x="1095" y="445"/>
                                </a:lnTo>
                                <a:lnTo>
                                  <a:pt x="1127" y="460"/>
                                </a:lnTo>
                                <a:lnTo>
                                  <a:pt x="1144" y="466"/>
                                </a:lnTo>
                                <a:lnTo>
                                  <a:pt x="1188" y="482"/>
                                </a:lnTo>
                                <a:lnTo>
                                  <a:pt x="1250" y="512"/>
                                </a:lnTo>
                                <a:lnTo>
                                  <a:pt x="1323" y="556"/>
                                </a:lnTo>
                                <a:lnTo>
                                  <a:pt x="1397" y="617"/>
                                </a:lnTo>
                                <a:lnTo>
                                  <a:pt x="1465" y="696"/>
                                </a:lnTo>
                                <a:lnTo>
                                  <a:pt x="1520" y="795"/>
                                </a:lnTo>
                                <a:lnTo>
                                  <a:pt x="1533" y="818"/>
                                </a:lnTo>
                                <a:lnTo>
                                  <a:pt x="1553" y="836"/>
                                </a:lnTo>
                                <a:lnTo>
                                  <a:pt x="1576" y="847"/>
                                </a:lnTo>
                                <a:lnTo>
                                  <a:pt x="1602" y="850"/>
                                </a:lnTo>
                                <a:lnTo>
                                  <a:pt x="1613" y="850"/>
                                </a:lnTo>
                                <a:lnTo>
                                  <a:pt x="1624" y="848"/>
                                </a:lnTo>
                                <a:lnTo>
                                  <a:pt x="1635" y="844"/>
                                </a:lnTo>
                                <a:lnTo>
                                  <a:pt x="1665" y="824"/>
                                </a:lnTo>
                                <a:lnTo>
                                  <a:pt x="1684" y="796"/>
                                </a:lnTo>
                                <a:lnTo>
                                  <a:pt x="1691" y="763"/>
                                </a:lnTo>
                                <a:moveTo>
                                  <a:pt x="1980" y="960"/>
                                </a:moveTo>
                                <a:lnTo>
                                  <a:pt x="1977" y="880"/>
                                </a:lnTo>
                                <a:lnTo>
                                  <a:pt x="1968" y="800"/>
                                </a:lnTo>
                                <a:lnTo>
                                  <a:pt x="1954" y="740"/>
                                </a:lnTo>
                                <a:lnTo>
                                  <a:pt x="1934" y="660"/>
                                </a:lnTo>
                                <a:lnTo>
                                  <a:pt x="1909" y="600"/>
                                </a:lnTo>
                                <a:lnTo>
                                  <a:pt x="1879" y="540"/>
                                </a:lnTo>
                                <a:lnTo>
                                  <a:pt x="1845" y="460"/>
                                </a:lnTo>
                                <a:lnTo>
                                  <a:pt x="1806" y="400"/>
                                </a:lnTo>
                                <a:lnTo>
                                  <a:pt x="1802" y="397"/>
                                </a:lnTo>
                                <a:lnTo>
                                  <a:pt x="1802" y="960"/>
                                </a:lnTo>
                                <a:lnTo>
                                  <a:pt x="1797" y="1040"/>
                                </a:lnTo>
                                <a:lnTo>
                                  <a:pt x="1782" y="1120"/>
                                </a:lnTo>
                                <a:lnTo>
                                  <a:pt x="1758" y="1180"/>
                                </a:lnTo>
                                <a:lnTo>
                                  <a:pt x="1727" y="1260"/>
                                </a:lnTo>
                                <a:lnTo>
                                  <a:pt x="1691" y="1320"/>
                                </a:lnTo>
                                <a:lnTo>
                                  <a:pt x="1650" y="1380"/>
                                </a:lnTo>
                                <a:lnTo>
                                  <a:pt x="1564" y="1520"/>
                                </a:lnTo>
                                <a:lnTo>
                                  <a:pt x="1522" y="1580"/>
                                </a:lnTo>
                                <a:lnTo>
                                  <a:pt x="1481" y="1660"/>
                                </a:lnTo>
                                <a:lnTo>
                                  <a:pt x="1444" y="1740"/>
                                </a:lnTo>
                                <a:lnTo>
                                  <a:pt x="1411" y="1820"/>
                                </a:lnTo>
                                <a:lnTo>
                                  <a:pt x="1384" y="1900"/>
                                </a:lnTo>
                                <a:lnTo>
                                  <a:pt x="1359" y="1900"/>
                                </a:lnTo>
                                <a:lnTo>
                                  <a:pt x="1359" y="2080"/>
                                </a:lnTo>
                                <a:lnTo>
                                  <a:pt x="1357" y="2120"/>
                                </a:lnTo>
                                <a:lnTo>
                                  <a:pt x="1356" y="2140"/>
                                </a:lnTo>
                                <a:lnTo>
                                  <a:pt x="990" y="2140"/>
                                </a:lnTo>
                                <a:lnTo>
                                  <a:pt x="955" y="2160"/>
                                </a:lnTo>
                                <a:lnTo>
                                  <a:pt x="927" y="2180"/>
                                </a:lnTo>
                                <a:lnTo>
                                  <a:pt x="908" y="2200"/>
                                </a:lnTo>
                                <a:lnTo>
                                  <a:pt x="901" y="2240"/>
                                </a:lnTo>
                                <a:lnTo>
                                  <a:pt x="908" y="2280"/>
                                </a:lnTo>
                                <a:lnTo>
                                  <a:pt x="927" y="2300"/>
                                </a:lnTo>
                                <a:lnTo>
                                  <a:pt x="955" y="2320"/>
                                </a:lnTo>
                                <a:lnTo>
                                  <a:pt x="1352" y="2320"/>
                                </a:lnTo>
                                <a:lnTo>
                                  <a:pt x="1352" y="2340"/>
                                </a:lnTo>
                                <a:lnTo>
                                  <a:pt x="1351" y="2360"/>
                                </a:lnTo>
                                <a:lnTo>
                                  <a:pt x="1347" y="2380"/>
                                </a:lnTo>
                                <a:lnTo>
                                  <a:pt x="1342" y="2400"/>
                                </a:lnTo>
                                <a:lnTo>
                                  <a:pt x="1335" y="2420"/>
                                </a:lnTo>
                                <a:lnTo>
                                  <a:pt x="1334" y="2420"/>
                                </a:lnTo>
                                <a:lnTo>
                                  <a:pt x="1332" y="2400"/>
                                </a:lnTo>
                                <a:lnTo>
                                  <a:pt x="1175" y="2400"/>
                                </a:lnTo>
                                <a:lnTo>
                                  <a:pt x="1175" y="2580"/>
                                </a:lnTo>
                                <a:lnTo>
                                  <a:pt x="1127" y="2640"/>
                                </a:lnTo>
                                <a:lnTo>
                                  <a:pt x="1063" y="2680"/>
                                </a:lnTo>
                                <a:lnTo>
                                  <a:pt x="990" y="2700"/>
                                </a:lnTo>
                                <a:lnTo>
                                  <a:pt x="917" y="2680"/>
                                </a:lnTo>
                                <a:lnTo>
                                  <a:pt x="853" y="2640"/>
                                </a:lnTo>
                                <a:lnTo>
                                  <a:pt x="805" y="2580"/>
                                </a:lnTo>
                                <a:lnTo>
                                  <a:pt x="1175" y="2580"/>
                                </a:lnTo>
                                <a:lnTo>
                                  <a:pt x="1175" y="2400"/>
                                </a:lnTo>
                                <a:lnTo>
                                  <a:pt x="648" y="2400"/>
                                </a:lnTo>
                                <a:lnTo>
                                  <a:pt x="646" y="2420"/>
                                </a:lnTo>
                                <a:lnTo>
                                  <a:pt x="645" y="2420"/>
                                </a:lnTo>
                                <a:lnTo>
                                  <a:pt x="638" y="2400"/>
                                </a:lnTo>
                                <a:lnTo>
                                  <a:pt x="633" y="2380"/>
                                </a:lnTo>
                                <a:lnTo>
                                  <a:pt x="629" y="2360"/>
                                </a:lnTo>
                                <a:lnTo>
                                  <a:pt x="628" y="2340"/>
                                </a:lnTo>
                                <a:lnTo>
                                  <a:pt x="628" y="2140"/>
                                </a:lnTo>
                                <a:lnTo>
                                  <a:pt x="628" y="2120"/>
                                </a:lnTo>
                                <a:lnTo>
                                  <a:pt x="627" y="2100"/>
                                </a:lnTo>
                                <a:lnTo>
                                  <a:pt x="625" y="2080"/>
                                </a:lnTo>
                                <a:lnTo>
                                  <a:pt x="1359" y="2080"/>
                                </a:lnTo>
                                <a:lnTo>
                                  <a:pt x="1359" y="1900"/>
                                </a:lnTo>
                                <a:lnTo>
                                  <a:pt x="1257" y="1900"/>
                                </a:lnTo>
                                <a:lnTo>
                                  <a:pt x="1216" y="1880"/>
                                </a:lnTo>
                                <a:lnTo>
                                  <a:pt x="1178" y="1860"/>
                                </a:lnTo>
                                <a:lnTo>
                                  <a:pt x="1143" y="1840"/>
                                </a:lnTo>
                                <a:lnTo>
                                  <a:pt x="1110" y="1800"/>
                                </a:lnTo>
                                <a:lnTo>
                                  <a:pt x="1181" y="1720"/>
                                </a:lnTo>
                                <a:lnTo>
                                  <a:pt x="1191" y="1700"/>
                                </a:lnTo>
                                <a:lnTo>
                                  <a:pt x="1232" y="1620"/>
                                </a:lnTo>
                                <a:lnTo>
                                  <a:pt x="1266" y="1540"/>
                                </a:lnTo>
                                <a:lnTo>
                                  <a:pt x="1287" y="1460"/>
                                </a:lnTo>
                                <a:lnTo>
                                  <a:pt x="1299" y="1400"/>
                                </a:lnTo>
                                <a:lnTo>
                                  <a:pt x="1303" y="1360"/>
                                </a:lnTo>
                                <a:lnTo>
                                  <a:pt x="1304" y="1340"/>
                                </a:lnTo>
                                <a:lnTo>
                                  <a:pt x="1295" y="1260"/>
                                </a:lnTo>
                                <a:lnTo>
                                  <a:pt x="1271" y="1200"/>
                                </a:lnTo>
                                <a:lnTo>
                                  <a:pt x="1233" y="1140"/>
                                </a:lnTo>
                                <a:lnTo>
                                  <a:pt x="1183" y="1080"/>
                                </a:lnTo>
                                <a:lnTo>
                                  <a:pt x="1126" y="1042"/>
                                </a:lnTo>
                                <a:lnTo>
                                  <a:pt x="1126" y="1340"/>
                                </a:lnTo>
                                <a:lnTo>
                                  <a:pt x="1125" y="1360"/>
                                </a:lnTo>
                                <a:lnTo>
                                  <a:pt x="1118" y="1400"/>
                                </a:lnTo>
                                <a:lnTo>
                                  <a:pt x="1102" y="1460"/>
                                </a:lnTo>
                                <a:lnTo>
                                  <a:pt x="1073" y="1540"/>
                                </a:lnTo>
                                <a:lnTo>
                                  <a:pt x="1053" y="1580"/>
                                </a:lnTo>
                                <a:lnTo>
                                  <a:pt x="1031" y="1620"/>
                                </a:lnTo>
                                <a:lnTo>
                                  <a:pt x="1006" y="1660"/>
                                </a:lnTo>
                                <a:lnTo>
                                  <a:pt x="978" y="1700"/>
                                </a:lnTo>
                                <a:lnTo>
                                  <a:pt x="904" y="1580"/>
                                </a:lnTo>
                                <a:lnTo>
                                  <a:pt x="862" y="1500"/>
                                </a:lnTo>
                                <a:lnTo>
                                  <a:pt x="842" y="1420"/>
                                </a:lnTo>
                                <a:lnTo>
                                  <a:pt x="837" y="1380"/>
                                </a:lnTo>
                                <a:lnTo>
                                  <a:pt x="839" y="1340"/>
                                </a:lnTo>
                                <a:lnTo>
                                  <a:pt x="850" y="1280"/>
                                </a:lnTo>
                                <a:lnTo>
                                  <a:pt x="881" y="1240"/>
                                </a:lnTo>
                                <a:lnTo>
                                  <a:pt x="927" y="1200"/>
                                </a:lnTo>
                                <a:lnTo>
                                  <a:pt x="1038" y="1200"/>
                                </a:lnTo>
                                <a:lnTo>
                                  <a:pt x="1084" y="1240"/>
                                </a:lnTo>
                                <a:lnTo>
                                  <a:pt x="1115" y="1280"/>
                                </a:lnTo>
                                <a:lnTo>
                                  <a:pt x="1126" y="1340"/>
                                </a:lnTo>
                                <a:lnTo>
                                  <a:pt x="1126" y="1042"/>
                                </a:lnTo>
                                <a:lnTo>
                                  <a:pt x="1124" y="1040"/>
                                </a:lnTo>
                                <a:lnTo>
                                  <a:pt x="1056" y="1020"/>
                                </a:lnTo>
                                <a:lnTo>
                                  <a:pt x="910" y="1020"/>
                                </a:lnTo>
                                <a:lnTo>
                                  <a:pt x="843" y="1040"/>
                                </a:lnTo>
                                <a:lnTo>
                                  <a:pt x="783" y="1080"/>
                                </a:lnTo>
                                <a:lnTo>
                                  <a:pt x="734" y="1140"/>
                                </a:lnTo>
                                <a:lnTo>
                                  <a:pt x="696" y="1200"/>
                                </a:lnTo>
                                <a:lnTo>
                                  <a:pt x="671" y="1260"/>
                                </a:lnTo>
                                <a:lnTo>
                                  <a:pt x="661" y="1340"/>
                                </a:lnTo>
                                <a:lnTo>
                                  <a:pt x="660" y="1360"/>
                                </a:lnTo>
                                <a:lnTo>
                                  <a:pt x="661" y="1400"/>
                                </a:lnTo>
                                <a:lnTo>
                                  <a:pt x="670" y="1460"/>
                                </a:lnTo>
                                <a:lnTo>
                                  <a:pt x="689" y="1540"/>
                                </a:lnTo>
                                <a:lnTo>
                                  <a:pt x="723" y="1620"/>
                                </a:lnTo>
                                <a:lnTo>
                                  <a:pt x="775" y="1720"/>
                                </a:lnTo>
                                <a:lnTo>
                                  <a:pt x="849" y="1820"/>
                                </a:lnTo>
                                <a:lnTo>
                                  <a:pt x="816" y="1840"/>
                                </a:lnTo>
                                <a:lnTo>
                                  <a:pt x="782" y="1860"/>
                                </a:lnTo>
                                <a:lnTo>
                                  <a:pt x="746" y="1880"/>
                                </a:lnTo>
                                <a:lnTo>
                                  <a:pt x="708" y="1900"/>
                                </a:lnTo>
                                <a:lnTo>
                                  <a:pt x="596" y="1900"/>
                                </a:lnTo>
                                <a:lnTo>
                                  <a:pt x="569" y="1820"/>
                                </a:lnTo>
                                <a:lnTo>
                                  <a:pt x="536" y="1740"/>
                                </a:lnTo>
                                <a:lnTo>
                                  <a:pt x="499" y="1660"/>
                                </a:lnTo>
                                <a:lnTo>
                                  <a:pt x="459" y="1600"/>
                                </a:lnTo>
                                <a:lnTo>
                                  <a:pt x="417" y="1520"/>
                                </a:lnTo>
                                <a:lnTo>
                                  <a:pt x="331" y="1400"/>
                                </a:lnTo>
                                <a:lnTo>
                                  <a:pt x="290" y="1320"/>
                                </a:lnTo>
                                <a:lnTo>
                                  <a:pt x="253" y="1260"/>
                                </a:lnTo>
                                <a:lnTo>
                                  <a:pt x="222" y="1180"/>
                                </a:lnTo>
                                <a:lnTo>
                                  <a:pt x="198" y="1120"/>
                                </a:lnTo>
                                <a:lnTo>
                                  <a:pt x="183" y="1040"/>
                                </a:lnTo>
                                <a:lnTo>
                                  <a:pt x="178" y="960"/>
                                </a:lnTo>
                                <a:lnTo>
                                  <a:pt x="182" y="880"/>
                                </a:lnTo>
                                <a:lnTo>
                                  <a:pt x="192" y="800"/>
                                </a:lnTo>
                                <a:lnTo>
                                  <a:pt x="210" y="740"/>
                                </a:lnTo>
                                <a:lnTo>
                                  <a:pt x="235" y="660"/>
                                </a:lnTo>
                                <a:lnTo>
                                  <a:pt x="265" y="600"/>
                                </a:lnTo>
                                <a:lnTo>
                                  <a:pt x="302" y="540"/>
                                </a:lnTo>
                                <a:lnTo>
                                  <a:pt x="344" y="480"/>
                                </a:lnTo>
                                <a:lnTo>
                                  <a:pt x="391" y="420"/>
                                </a:lnTo>
                                <a:lnTo>
                                  <a:pt x="442" y="380"/>
                                </a:lnTo>
                                <a:lnTo>
                                  <a:pt x="499" y="320"/>
                                </a:lnTo>
                                <a:lnTo>
                                  <a:pt x="559" y="280"/>
                                </a:lnTo>
                                <a:lnTo>
                                  <a:pt x="624" y="260"/>
                                </a:lnTo>
                                <a:lnTo>
                                  <a:pt x="691" y="220"/>
                                </a:lnTo>
                                <a:lnTo>
                                  <a:pt x="762" y="200"/>
                                </a:lnTo>
                                <a:lnTo>
                                  <a:pt x="836" y="180"/>
                                </a:lnTo>
                                <a:lnTo>
                                  <a:pt x="912" y="180"/>
                                </a:lnTo>
                                <a:lnTo>
                                  <a:pt x="990" y="160"/>
                                </a:lnTo>
                                <a:lnTo>
                                  <a:pt x="1068" y="180"/>
                                </a:lnTo>
                                <a:lnTo>
                                  <a:pt x="1144" y="180"/>
                                </a:lnTo>
                                <a:lnTo>
                                  <a:pt x="1218" y="200"/>
                                </a:lnTo>
                                <a:lnTo>
                                  <a:pt x="1289" y="220"/>
                                </a:lnTo>
                                <a:lnTo>
                                  <a:pt x="1356" y="260"/>
                                </a:lnTo>
                                <a:lnTo>
                                  <a:pt x="1421" y="280"/>
                                </a:lnTo>
                                <a:lnTo>
                                  <a:pt x="1481" y="320"/>
                                </a:lnTo>
                                <a:lnTo>
                                  <a:pt x="1538" y="380"/>
                                </a:lnTo>
                                <a:lnTo>
                                  <a:pt x="1589" y="420"/>
                                </a:lnTo>
                                <a:lnTo>
                                  <a:pt x="1636" y="480"/>
                                </a:lnTo>
                                <a:lnTo>
                                  <a:pt x="1678" y="540"/>
                                </a:lnTo>
                                <a:lnTo>
                                  <a:pt x="1715" y="600"/>
                                </a:lnTo>
                                <a:lnTo>
                                  <a:pt x="1745" y="660"/>
                                </a:lnTo>
                                <a:lnTo>
                                  <a:pt x="1770" y="740"/>
                                </a:lnTo>
                                <a:lnTo>
                                  <a:pt x="1788" y="800"/>
                                </a:lnTo>
                                <a:lnTo>
                                  <a:pt x="1798" y="880"/>
                                </a:lnTo>
                                <a:lnTo>
                                  <a:pt x="1802" y="960"/>
                                </a:lnTo>
                                <a:lnTo>
                                  <a:pt x="1802" y="397"/>
                                </a:lnTo>
                                <a:lnTo>
                                  <a:pt x="1762" y="360"/>
                                </a:lnTo>
                                <a:lnTo>
                                  <a:pt x="1715" y="300"/>
                                </a:lnTo>
                                <a:lnTo>
                                  <a:pt x="1664" y="240"/>
                                </a:lnTo>
                                <a:lnTo>
                                  <a:pt x="1609" y="200"/>
                                </a:lnTo>
                                <a:lnTo>
                                  <a:pt x="1551" y="160"/>
                                </a:lnTo>
                                <a:lnTo>
                                  <a:pt x="1489" y="120"/>
                                </a:lnTo>
                                <a:lnTo>
                                  <a:pt x="1425" y="80"/>
                                </a:lnTo>
                                <a:lnTo>
                                  <a:pt x="1358" y="60"/>
                                </a:lnTo>
                                <a:lnTo>
                                  <a:pt x="1288" y="40"/>
                                </a:lnTo>
                                <a:lnTo>
                                  <a:pt x="1143" y="0"/>
                                </a:lnTo>
                                <a:lnTo>
                                  <a:pt x="837" y="0"/>
                                </a:lnTo>
                                <a:lnTo>
                                  <a:pt x="692" y="40"/>
                                </a:lnTo>
                                <a:lnTo>
                                  <a:pt x="622" y="60"/>
                                </a:lnTo>
                                <a:lnTo>
                                  <a:pt x="555" y="80"/>
                                </a:lnTo>
                                <a:lnTo>
                                  <a:pt x="491" y="120"/>
                                </a:lnTo>
                                <a:lnTo>
                                  <a:pt x="429" y="160"/>
                                </a:lnTo>
                                <a:lnTo>
                                  <a:pt x="371" y="200"/>
                                </a:lnTo>
                                <a:lnTo>
                                  <a:pt x="316" y="240"/>
                                </a:lnTo>
                                <a:lnTo>
                                  <a:pt x="265" y="300"/>
                                </a:lnTo>
                                <a:lnTo>
                                  <a:pt x="218" y="360"/>
                                </a:lnTo>
                                <a:lnTo>
                                  <a:pt x="174" y="400"/>
                                </a:lnTo>
                                <a:lnTo>
                                  <a:pt x="135" y="460"/>
                                </a:lnTo>
                                <a:lnTo>
                                  <a:pt x="101" y="540"/>
                                </a:lnTo>
                                <a:lnTo>
                                  <a:pt x="71" y="600"/>
                                </a:lnTo>
                                <a:lnTo>
                                  <a:pt x="46" y="660"/>
                                </a:lnTo>
                                <a:lnTo>
                                  <a:pt x="26" y="740"/>
                                </a:lnTo>
                                <a:lnTo>
                                  <a:pt x="12" y="800"/>
                                </a:lnTo>
                                <a:lnTo>
                                  <a:pt x="3" y="880"/>
                                </a:lnTo>
                                <a:lnTo>
                                  <a:pt x="0" y="960"/>
                                </a:lnTo>
                                <a:lnTo>
                                  <a:pt x="5" y="1040"/>
                                </a:lnTo>
                                <a:lnTo>
                                  <a:pt x="20" y="1140"/>
                                </a:lnTo>
                                <a:lnTo>
                                  <a:pt x="42" y="1220"/>
                                </a:lnTo>
                                <a:lnTo>
                                  <a:pt x="72" y="1280"/>
                                </a:lnTo>
                                <a:lnTo>
                                  <a:pt x="106" y="1360"/>
                                </a:lnTo>
                                <a:lnTo>
                                  <a:pt x="144" y="1420"/>
                                </a:lnTo>
                                <a:lnTo>
                                  <a:pt x="185" y="1500"/>
                                </a:lnTo>
                                <a:lnTo>
                                  <a:pt x="269" y="1620"/>
                                </a:lnTo>
                                <a:lnTo>
                                  <a:pt x="310" y="1680"/>
                                </a:lnTo>
                                <a:lnTo>
                                  <a:pt x="348" y="1760"/>
                                </a:lnTo>
                                <a:lnTo>
                                  <a:pt x="382" y="1820"/>
                                </a:lnTo>
                                <a:lnTo>
                                  <a:pt x="410" y="1900"/>
                                </a:lnTo>
                                <a:lnTo>
                                  <a:pt x="432" y="1980"/>
                                </a:lnTo>
                                <a:lnTo>
                                  <a:pt x="446" y="2060"/>
                                </a:lnTo>
                                <a:lnTo>
                                  <a:pt x="451" y="2160"/>
                                </a:lnTo>
                                <a:lnTo>
                                  <a:pt x="451" y="2340"/>
                                </a:lnTo>
                                <a:lnTo>
                                  <a:pt x="458" y="2400"/>
                                </a:lnTo>
                                <a:lnTo>
                                  <a:pt x="479" y="2480"/>
                                </a:lnTo>
                                <a:lnTo>
                                  <a:pt x="514" y="2540"/>
                                </a:lnTo>
                                <a:lnTo>
                                  <a:pt x="562" y="2600"/>
                                </a:lnTo>
                                <a:lnTo>
                                  <a:pt x="727" y="2760"/>
                                </a:lnTo>
                                <a:lnTo>
                                  <a:pt x="785" y="2800"/>
                                </a:lnTo>
                                <a:lnTo>
                                  <a:pt x="850" y="2840"/>
                                </a:lnTo>
                                <a:lnTo>
                                  <a:pt x="990" y="2880"/>
                                </a:lnTo>
                                <a:lnTo>
                                  <a:pt x="1130" y="2840"/>
                                </a:lnTo>
                                <a:lnTo>
                                  <a:pt x="1195" y="2800"/>
                                </a:lnTo>
                                <a:lnTo>
                                  <a:pt x="1253" y="2760"/>
                                </a:lnTo>
                                <a:lnTo>
                                  <a:pt x="1315" y="2700"/>
                                </a:lnTo>
                                <a:lnTo>
                                  <a:pt x="1418" y="2600"/>
                                </a:lnTo>
                                <a:lnTo>
                                  <a:pt x="1434" y="2580"/>
                                </a:lnTo>
                                <a:lnTo>
                                  <a:pt x="1466" y="2540"/>
                                </a:lnTo>
                                <a:lnTo>
                                  <a:pt x="1501" y="2480"/>
                                </a:lnTo>
                                <a:lnTo>
                                  <a:pt x="1517" y="2420"/>
                                </a:lnTo>
                                <a:lnTo>
                                  <a:pt x="1522" y="2400"/>
                                </a:lnTo>
                                <a:lnTo>
                                  <a:pt x="1529" y="2340"/>
                                </a:lnTo>
                                <a:lnTo>
                                  <a:pt x="1529" y="2240"/>
                                </a:lnTo>
                                <a:lnTo>
                                  <a:pt x="1531" y="2180"/>
                                </a:lnTo>
                                <a:lnTo>
                                  <a:pt x="1536" y="2100"/>
                                </a:lnTo>
                                <a:lnTo>
                                  <a:pt x="1537" y="2080"/>
                                </a:lnTo>
                                <a:lnTo>
                                  <a:pt x="1543" y="2000"/>
                                </a:lnTo>
                                <a:lnTo>
                                  <a:pt x="1564" y="1920"/>
                                </a:lnTo>
                                <a:lnTo>
                                  <a:pt x="1571" y="1900"/>
                                </a:lnTo>
                                <a:lnTo>
                                  <a:pt x="1592" y="1840"/>
                                </a:lnTo>
                                <a:lnTo>
                                  <a:pt x="1627" y="1760"/>
                                </a:lnTo>
                                <a:lnTo>
                                  <a:pt x="1666" y="1700"/>
                                </a:lnTo>
                                <a:lnTo>
                                  <a:pt x="1709" y="1620"/>
                                </a:lnTo>
                                <a:lnTo>
                                  <a:pt x="1796" y="1480"/>
                                </a:lnTo>
                                <a:lnTo>
                                  <a:pt x="1837" y="1420"/>
                                </a:lnTo>
                                <a:lnTo>
                                  <a:pt x="1875" y="1360"/>
                                </a:lnTo>
                                <a:lnTo>
                                  <a:pt x="1909" y="1280"/>
                                </a:lnTo>
                                <a:lnTo>
                                  <a:pt x="1938" y="1220"/>
                                </a:lnTo>
                                <a:lnTo>
                                  <a:pt x="1960" y="1140"/>
                                </a:lnTo>
                                <a:lnTo>
                                  <a:pt x="1975" y="1040"/>
                                </a:lnTo>
                                <a:lnTo>
                                  <a:pt x="1980" y="960"/>
                                </a:lnTo>
                              </a:path>
                            </a:pathLst>
                          </a:custGeom>
                          <a:solidFill>
                            <a:srgbClr val="6AA7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Text Box 120"/>
                        <wps:cNvSpPr txBox="1">
                          <a:spLocks noChangeArrowheads="1"/>
                        </wps:cNvSpPr>
                        <wps:spPr bwMode="auto">
                          <a:xfrm>
                            <a:off x="0" y="908"/>
                            <a:ext cx="11988" cy="4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95D00" w14:textId="77777777" w:rsidR="00C642ED" w:rsidRDefault="00C642ED" w:rsidP="00476C93">
                              <w:pPr>
                                <w:ind w:right="107"/>
                                <w:jc w:val="right"/>
                                <w:rPr>
                                  <w:sz w:val="15"/>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FADFEA" id="Group 322" o:spid="_x0000_s1040" style="position:absolute;margin-left:-6pt;margin-top:11.95pt;width:422.4pt;height:70.8pt;z-index:251827200;mso-position-horizontal-relative:margin" coordorigin=",440" coordsize="12000,4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">
                <v:rect id="Rectangle 114" o:spid="_x0000_s1041" style="position:absolute;top:908;width:12000;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" fillcolor="#d9d9d9" stroked="f"/>
                <v:shape id="AutoShape 115" o:spid="_x0000_s1042" style="position:absolute;top:782;width:12000;height:4382;visibility:visible;mso-wrap-style:square;v-text-anchor:top" coordsize="12000,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" path="m12000,4285l,4285r,97l12000,4382r,-97m12000,l,,,127r12000,l12000,e" fillcolor="#007aaf" stroked="f">
                  <v:path arrowok="t" o:connecttype="custom" o:connectlocs="12000,5067;0,5067;0,5164;12000,5164;12000,5067;12000,782;0,782;0,909;12000,909;12000,782" o:connectangles="0,0,0,0,0,0,0,0,0,0"/>
                </v:shape>
                <v:line id="Line 116" o:spid="_x0000_s1043" style="position:absolute;visibility:visible;mso-wrap-style:square" from="11994,763" to="11994,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" strokecolor="white" strokeweight=".22292mm"/>
                <v:rect id="Rectangle 117" o:spid="_x0000_s1044" style="position:absolute;top:440;width:1200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" stroked="f"/>
                <v:shape id="AutoShape 118" o:spid="_x0000_s1045" style="position:absolute;left:780;top:1531;width:1980;height:2880;visibility:visible;mso-wrap-style:square;v-text-anchor:top" coordsize="198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" path="m1691,763r-7,-35l1631,624r-65,-88l1494,464r-75,-58l1347,362r-66,-33l1227,306r-38,-13l1172,288r-35,-2l1104,298r-25,22l1063,352r-2,35l1073,419r22,26l1127,460r17,6l1188,482r62,30l1323,556r74,61l1465,696r55,99l1533,818r20,18l1576,847r26,3l1613,850r11,-2l1635,844r30,-20l1684,796r7,-33m1980,960r-3,-80l1968,800r-14,-60l1934,660r-25,-60l1879,540r-34,-80l1806,400r-4,-3l1802,960r-5,80l1782,1120r-24,60l1727,1260r-36,60l1650,1380r-86,140l1522,1580r-41,80l1444,1740r-33,80l1384,1900r-25,l1359,2080r-2,40l1356,2140r-366,l955,2160r-28,20l908,2200r-7,40l908,2280r19,20l955,2320r397,l1352,2340r-1,20l1347,2380r-5,20l1335,2420r-1,l1332,2400r-157,l1175,2580r-48,60l1063,2680r-73,20l917,2680r-64,-40l805,2580r370,l1175,2400r-527,l646,2420r-1,l638,2400r-5,-20l629,2360r-1,-20l628,2140r,-20l627,2100r-2,-20l1359,2080r,-180l1257,1900r-41,-20l1178,1860r-35,-20l1110,1800r71,-80l1191,1700r41,-80l1266,1540r21,-80l1299,1400r4,-40l1304,1340r-9,-80l1271,1200r-38,-60l1183,1080r-57,-38l1126,1340r-1,20l1118,1400r-16,60l1073,1540r-20,40l1031,1620r-25,40l978,1700,904,1580r-42,-80l842,1420r-5,-40l839,1340r11,-60l881,1240r46,-40l1038,1200r46,40l1115,1280r11,60l1126,1042r-2,-2l1056,1020r-146,l843,1040r-60,40l734,1140r-38,60l671,1260r-10,80l660,1360r1,40l670,1460r19,80l723,1620r52,100l849,1820r-33,20l782,1860r-36,20l708,1900r-112,l569,1820r-33,-80l499,1660r-40,-60l417,1520,331,1400r-41,-80l253,1260r-31,-80l198,1120r-15,-80l178,960r4,-80l192,800r18,-60l235,660r30,-60l302,540r42,-60l391,420r51,-40l499,320r60,-40l624,260r67,-40l762,200r74,-20l912,180r78,-20l1068,180r76,l1218,200r71,20l1356,260r65,20l1481,320r57,60l1589,420r47,60l1678,540r37,60l1745,660r25,80l1788,800r10,80l1802,960r,-563l1762,360r-47,-60l1664,240r-55,-40l1551,160r-62,-40l1425,80,1358,60,1288,40,1143,,837,,692,40,622,60,555,80r-64,40l429,160r-58,40l316,240r-51,60l218,360r-44,40l135,460r-34,80l71,600,46,660,26,740,12,800,3,880,,960r5,80l20,1140r22,80l72,1280r34,80l144,1420r41,80l269,1620r41,60l348,1760r34,60l410,1900r22,80l446,2060r5,100l451,2340r7,60l479,2480r35,60l562,2600r165,160l785,2800r65,40l990,2880r140,-40l1195,2800r58,-40l1315,2700r103,-100l1434,2580r32,-40l1501,2480r16,-60l1522,2400r7,-60l1529,2240r2,-60l1536,2100r1,-20l1543,2000r21,-80l1571,1900r21,-60l1627,1760r39,-60l1709,1620r87,-140l1837,1420r38,-60l1909,1280r29,-60l1960,1140r15,-100l1980,960e" fillcolor="#6aa7db" stroked="f">
                  <v:path arrowok="t" o:connecttype="custom" o:connectlocs="1494,1995;1189,1824;1063,1883;1144,1997;1465,2227;1602,2381;1684,2327;1954,2271;1806,1931;1758,2711;1522,3111;1359,3431;955,3691;927,3831;1347,3911;1175,3931;917,4211;648,3931;629,3891;625,3611;1178,3391;1232,3151;1304,2871;1126,2573;1073,3071;904,3111;850,2811;1115,2811;910,2551;671,2791;689,3071;782,3391;536,3271;290,2851;178,2491;265,2131;499,1851;836,1711;1218,1731;1538,1911;1745,2191;1802,1928;1551,1691;1143,1531;491,1651;218,1891;46,2191;5,2571;144,2951;382,3351;451,3871;727,4291;1195,4331;1466,4071;1529,3771;1564,3451;1709,3151;1938,2751" o:connectangles="0,0,0,0,0,0,0,0,0,0,0,0,0,0,0,0,0,0,0,0,0,0,0,0,0,0,0,0,0,0,0,0,0,0,0,0,0,0,0,0,0,0,0,0,0,0,0,0,0,0,0,0,0,0,0,0,0,0"/>
                </v:shape>
                <v:shape id="Text Box 120" o:spid="_x0000_s1046" type="#_x0000_t202" style="position:absolute;top:908;width:11988;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36A95D00" w14:textId="77777777" w:rsidR="00C642ED" w:rsidRDefault="00C642ED" w:rsidP="00476C93">
                        <w:pPr>
                          <w:ind w:right="107"/>
                          <w:jc w:val="right"/>
                          <w:rPr>
                            <w:sz w:val="15"/>
                          </w:rPr>
                        </w:pPr>
                      </w:p>
                    </w:txbxContent>
                  </v:textbox>
                </v:shape>
                <w10:wrap anchorx="margin"/>
              </v:group>
            </w:pict>
          </mc:Fallback>
        </mc:AlternateContent>
      </w:r>
    </w:p>
    <w:p w14:paraId="1BC5016C" w14:textId="77777777" w:rsidR="00476C93" w:rsidRDefault="00476C93" w:rsidP="00476C93">
      <w:pPr>
        <w:pStyle w:val="BodyText"/>
        <w:rPr>
          <w:sz w:val="20"/>
        </w:rPr>
      </w:pPr>
    </w:p>
    <w:p w14:paraId="6FD456C9" w14:textId="77777777" w:rsidR="00476C93" w:rsidRDefault="00C94E4D" w:rsidP="00476C93">
      <w:pPr>
        <w:pStyle w:val="BodyText"/>
        <w:rPr>
          <w:sz w:val="20"/>
        </w:rPr>
      </w:pPr>
      <w:r>
        <w:rPr>
          <w:noProof/>
          <w:sz w:val="20"/>
        </w:rPr>
        <mc:AlternateContent>
          <mc:Choice Requires="wps">
            <w:drawing>
              <wp:anchor distT="0" distB="0" distL="114300" distR="114300" simplePos="0" relativeHeight="251889664" behindDoc="0" locked="0" layoutInCell="1" allowOverlap="1" wp14:anchorId="7C94AA88" wp14:editId="6E5F0E1A">
                <wp:simplePos x="0" y="0"/>
                <wp:positionH relativeFrom="column">
                  <wp:posOffset>1257300</wp:posOffset>
                </wp:positionH>
                <wp:positionV relativeFrom="paragraph">
                  <wp:posOffset>4445</wp:posOffset>
                </wp:positionV>
                <wp:extent cx="3962400" cy="716280"/>
                <wp:effectExtent l="0" t="0" r="0" b="7620"/>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71628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9170B6" w14:textId="77777777" w:rsidR="00C642ED" w:rsidRPr="00C94E4D" w:rsidRDefault="00C642ED" w:rsidP="00C94E4D">
                            <w:pPr>
                              <w:spacing w:after="0"/>
                              <w:jc w:val="center"/>
                              <w:rPr>
                                <w:rFonts w:ascii="Arial" w:hAnsi="Arial" w:cs="Arial"/>
                                <w:b/>
                                <w:color w:val="009999"/>
                                <w:sz w:val="20"/>
                              </w:rPr>
                            </w:pPr>
                            <w:r w:rsidRPr="00C94E4D">
                              <w:rPr>
                                <w:rFonts w:ascii="Arial" w:hAnsi="Arial" w:cs="Arial"/>
                                <w:b/>
                                <w:color w:val="009999"/>
                                <w:sz w:val="20"/>
                              </w:rPr>
                              <w:t>DID YOU KNOW?</w:t>
                            </w:r>
                          </w:p>
                          <w:p w14:paraId="3F9DC59E" w14:textId="77777777" w:rsidR="00C642ED" w:rsidRPr="00C94E4D" w:rsidRDefault="00C642ED" w:rsidP="00C94E4D">
                            <w:pPr>
                              <w:rPr>
                                <w:rFonts w:ascii="Arial" w:hAnsi="Arial" w:cs="Arial"/>
                                <w:sz w:val="20"/>
                              </w:rPr>
                            </w:pPr>
                            <w:r w:rsidRPr="00C94E4D">
                              <w:rPr>
                                <w:rFonts w:ascii="Arial" w:hAnsi="Arial" w:cs="Arial"/>
                                <w:sz w:val="20"/>
                              </w:rPr>
                              <w:t xml:space="preserve">People with disabilities across all age groups are </w:t>
                            </w:r>
                            <w:r w:rsidRPr="00C94E4D">
                              <w:rPr>
                                <w:rFonts w:ascii="Arial" w:hAnsi="Arial" w:cs="Arial"/>
                                <w:color w:val="009999"/>
                                <w:sz w:val="20"/>
                                <w:u w:val="single"/>
                              </w:rPr>
                              <w:t>AT LEAST</w:t>
                            </w:r>
                            <w:r w:rsidRPr="00C94E4D">
                              <w:rPr>
                                <w:rFonts w:ascii="Arial" w:hAnsi="Arial" w:cs="Arial"/>
                                <w:sz w:val="20"/>
                              </w:rPr>
                              <w:t xml:space="preserve"> two times more likely to be unemployed than their non-disabled counterparts.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4AA88" id="Text Box 321" o:spid="_x0000_s1047" type="#_x0000_t202" style="position:absolute;margin-left:99pt;margin-top:.35pt;width:312pt;height:56.4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" fillcolor="#d8d8d8 [2732]" stroked="f">
                <v:textbox>
                  <w:txbxContent>
                    <w:p w14:paraId="2D9170B6" w14:textId="77777777" w:rsidR="00C642ED" w:rsidRPr="00C94E4D" w:rsidRDefault="00C642ED" w:rsidP="00C94E4D">
                      <w:pPr>
                        <w:spacing w:after="0"/>
                        <w:jc w:val="center"/>
                        <w:rPr>
                          <w:rFonts w:ascii="Arial" w:hAnsi="Arial" w:cs="Arial"/>
                          <w:b/>
                          <w:color w:val="009999"/>
                          <w:sz w:val="20"/>
                        </w:rPr>
                      </w:pPr>
                      <w:r w:rsidRPr="00C94E4D">
                        <w:rPr>
                          <w:rFonts w:ascii="Arial" w:hAnsi="Arial" w:cs="Arial"/>
                          <w:b/>
                          <w:color w:val="009999"/>
                          <w:sz w:val="20"/>
                        </w:rPr>
                        <w:t>DID YOU KNOW?</w:t>
                      </w:r>
                    </w:p>
                    <w:p w14:paraId="3F9DC59E" w14:textId="77777777" w:rsidR="00C642ED" w:rsidRPr="00C94E4D" w:rsidRDefault="00C642ED" w:rsidP="00C94E4D">
                      <w:pPr>
                        <w:rPr>
                          <w:rFonts w:ascii="Arial" w:hAnsi="Arial" w:cs="Arial"/>
                          <w:sz w:val="20"/>
                        </w:rPr>
                      </w:pPr>
                      <w:r w:rsidRPr="00C94E4D">
                        <w:rPr>
                          <w:rFonts w:ascii="Arial" w:hAnsi="Arial" w:cs="Arial"/>
                          <w:sz w:val="20"/>
                        </w:rPr>
                        <w:t xml:space="preserve">People with disabilities across all age groups are </w:t>
                      </w:r>
                      <w:r w:rsidRPr="00C94E4D">
                        <w:rPr>
                          <w:rFonts w:ascii="Arial" w:hAnsi="Arial" w:cs="Arial"/>
                          <w:color w:val="009999"/>
                          <w:sz w:val="20"/>
                          <w:u w:val="single"/>
                        </w:rPr>
                        <w:t>AT LEAST</w:t>
                      </w:r>
                      <w:r w:rsidRPr="00C94E4D">
                        <w:rPr>
                          <w:rFonts w:ascii="Arial" w:hAnsi="Arial" w:cs="Arial"/>
                          <w:sz w:val="20"/>
                        </w:rPr>
                        <w:t xml:space="preserve"> two times more likely to be unemployed than their non-disabled counterparts.</w:t>
                      </w:r>
                    </w:p>
                  </w:txbxContent>
                </v:textbox>
              </v:shape>
            </w:pict>
          </mc:Fallback>
        </mc:AlternateContent>
      </w:r>
    </w:p>
    <w:p w14:paraId="401252F5" w14:textId="77777777" w:rsidR="00476C93" w:rsidRDefault="00476C93" w:rsidP="00476C93">
      <w:pPr>
        <w:pStyle w:val="BodyText"/>
        <w:rPr>
          <w:sz w:val="20"/>
        </w:rPr>
      </w:pPr>
    </w:p>
    <w:p w14:paraId="1A055740" w14:textId="77777777" w:rsidR="00476C93" w:rsidRDefault="00476C93" w:rsidP="00476C93">
      <w:pPr>
        <w:pStyle w:val="BodyText"/>
        <w:rPr>
          <w:sz w:val="20"/>
        </w:rPr>
      </w:pPr>
    </w:p>
    <w:p w14:paraId="59F0E859" w14:textId="77777777" w:rsidR="00476C93" w:rsidRDefault="00476C93" w:rsidP="00476C93">
      <w:pPr>
        <w:pStyle w:val="BodyText"/>
        <w:rPr>
          <w:sz w:val="20"/>
        </w:rPr>
      </w:pPr>
    </w:p>
    <w:p w14:paraId="0A0E7DB8" w14:textId="77777777" w:rsidR="00476C93" w:rsidRDefault="00476C93" w:rsidP="00476C93">
      <w:pPr>
        <w:pStyle w:val="BodyText"/>
        <w:rPr>
          <w:sz w:val="20"/>
        </w:rPr>
      </w:pPr>
    </w:p>
    <w:p w14:paraId="68F9B815" w14:textId="77777777" w:rsidR="00476C93" w:rsidRPr="006602A0" w:rsidRDefault="006602A0" w:rsidP="00476C93">
      <w:pPr>
        <w:pStyle w:val="Heading1"/>
        <w:spacing w:before="220" w:line="194" w:lineRule="auto"/>
        <w:rPr>
          <w:rFonts w:ascii="Franklin Gothic Medium" w:hAnsi="Franklin Gothic Medium"/>
          <w:b w:val="0"/>
          <w:sz w:val="36"/>
        </w:rPr>
      </w:pPr>
      <w:r w:rsidRPr="006602A0">
        <w:rPr>
          <w:rFonts w:ascii="Franklin Gothic Medium" w:hAnsi="Franklin Gothic Medium"/>
          <w:b w:val="0"/>
          <w:color w:val="144753"/>
          <w:w w:val="110"/>
          <w:sz w:val="36"/>
        </w:rPr>
        <w:t>What is a Career and Technical Education Concentrator?</w:t>
      </w:r>
    </w:p>
    <w:p w14:paraId="4F17FF54" w14:textId="77777777" w:rsidR="00C94E4D" w:rsidRDefault="00476C93" w:rsidP="00C94E4D">
      <w:pPr>
        <w:spacing w:after="0" w:line="286" w:lineRule="auto"/>
        <w:rPr>
          <w:rFonts w:ascii="Arial" w:hAnsi="Arial" w:cs="Arial"/>
          <w:color w:val="144753"/>
          <w:spacing w:val="-53"/>
        </w:rPr>
      </w:pPr>
      <w:r w:rsidRPr="00C94E4D">
        <w:rPr>
          <w:rFonts w:ascii="Arial" w:hAnsi="Arial" w:cs="Arial"/>
          <w:color w:val="144753"/>
        </w:rPr>
        <w:t xml:space="preserve">A CTE Concentrator is any student who </w:t>
      </w:r>
      <w:r w:rsidR="000A1C9D" w:rsidRPr="00C94E4D">
        <w:rPr>
          <w:rFonts w:ascii="Arial" w:hAnsi="Arial" w:cs="Arial"/>
          <w:color w:val="144753"/>
        </w:rPr>
        <w:t>completed</w:t>
      </w:r>
      <w:r w:rsidR="000A1C9D">
        <w:rPr>
          <w:rFonts w:ascii="Arial" w:hAnsi="Arial" w:cs="Arial"/>
          <w:color w:val="144753"/>
        </w:rPr>
        <w:t xml:space="preserve"> </w:t>
      </w:r>
      <w:r w:rsidR="000A1C9D" w:rsidRPr="00C94E4D">
        <w:rPr>
          <w:rFonts w:ascii="Arial" w:hAnsi="Arial" w:cs="Arial"/>
          <w:color w:val="144753"/>
          <w:spacing w:val="-53"/>
        </w:rPr>
        <w:t>at</w:t>
      </w:r>
      <w:r w:rsidRPr="00C94E4D">
        <w:rPr>
          <w:rFonts w:ascii="Arial" w:hAnsi="Arial" w:cs="Arial"/>
          <w:color w:val="144753"/>
          <w:spacing w:val="-53"/>
        </w:rPr>
        <w:t xml:space="preserve">  </w:t>
      </w:r>
      <w:r w:rsidR="00C94E4D">
        <w:rPr>
          <w:rFonts w:ascii="Arial" w:hAnsi="Arial" w:cs="Arial"/>
          <w:color w:val="144753"/>
          <w:spacing w:val="-53"/>
        </w:rPr>
        <w:t xml:space="preserve">     </w:t>
      </w:r>
      <w:r w:rsidRPr="00C94E4D">
        <w:rPr>
          <w:rFonts w:ascii="Arial" w:hAnsi="Arial" w:cs="Arial"/>
          <w:color w:val="144753"/>
        </w:rPr>
        <w:t>least</w:t>
      </w:r>
      <w:r w:rsidRPr="00C94E4D">
        <w:rPr>
          <w:rFonts w:ascii="Arial" w:hAnsi="Arial" w:cs="Arial"/>
          <w:color w:val="144753"/>
          <w:spacing w:val="-53"/>
        </w:rPr>
        <w:t xml:space="preserve">  </w:t>
      </w:r>
      <w:r w:rsidR="00C94E4D">
        <w:rPr>
          <w:rFonts w:ascii="Arial" w:hAnsi="Arial" w:cs="Arial"/>
          <w:color w:val="144753"/>
          <w:spacing w:val="-53"/>
        </w:rPr>
        <w:t xml:space="preserve">      </w:t>
      </w:r>
      <w:r w:rsidRPr="00C94E4D">
        <w:rPr>
          <w:rFonts w:ascii="Arial" w:hAnsi="Arial" w:cs="Arial"/>
          <w:color w:val="00B5B4"/>
        </w:rPr>
        <w:t>one</w:t>
      </w:r>
      <w:r w:rsidRPr="00C94E4D">
        <w:rPr>
          <w:rFonts w:ascii="Arial" w:hAnsi="Arial" w:cs="Arial"/>
          <w:color w:val="00B5B4"/>
          <w:spacing w:val="-53"/>
        </w:rPr>
        <w:t xml:space="preserve"> </w:t>
      </w:r>
      <w:r w:rsidR="00C94E4D">
        <w:rPr>
          <w:rFonts w:ascii="Arial" w:hAnsi="Arial" w:cs="Arial"/>
          <w:color w:val="00B5B4"/>
          <w:spacing w:val="-53"/>
        </w:rPr>
        <w:t xml:space="preserve">     </w:t>
      </w:r>
      <w:r w:rsidR="000A1C9D" w:rsidRPr="00C94E4D">
        <w:rPr>
          <w:rFonts w:ascii="Arial" w:hAnsi="Arial" w:cs="Arial"/>
          <w:color w:val="00B5B4"/>
        </w:rPr>
        <w:t xml:space="preserve">credit </w:t>
      </w:r>
      <w:r w:rsidR="000A1C9D" w:rsidRPr="00C94E4D">
        <w:rPr>
          <w:rFonts w:ascii="Arial" w:hAnsi="Arial" w:cs="Arial"/>
          <w:color w:val="00B5B4"/>
          <w:spacing w:val="-58"/>
        </w:rPr>
        <w:t>o</w:t>
      </w:r>
      <w:r w:rsidR="000A1C9D">
        <w:rPr>
          <w:rFonts w:ascii="Arial" w:hAnsi="Arial" w:cs="Arial"/>
          <w:color w:val="00B5B4"/>
          <w:spacing w:val="-58"/>
        </w:rPr>
        <w:t xml:space="preserve">                   </w:t>
      </w:r>
      <w:r w:rsidR="000A1C9D" w:rsidRPr="00C94E4D">
        <w:rPr>
          <w:rFonts w:ascii="Arial" w:hAnsi="Arial" w:cs="Arial"/>
          <w:color w:val="00B5B4"/>
          <w:spacing w:val="-58"/>
        </w:rPr>
        <w:t>f</w:t>
      </w:r>
      <w:r w:rsidRPr="00C94E4D">
        <w:rPr>
          <w:rFonts w:ascii="Arial" w:hAnsi="Arial" w:cs="Arial"/>
          <w:color w:val="144753"/>
          <w:spacing w:val="-53"/>
        </w:rPr>
        <w:t xml:space="preserve">  </w:t>
      </w:r>
      <w:r w:rsidR="00C94E4D">
        <w:rPr>
          <w:rFonts w:ascii="Arial" w:hAnsi="Arial" w:cs="Arial"/>
          <w:color w:val="144753"/>
          <w:spacing w:val="-53"/>
        </w:rPr>
        <w:t xml:space="preserve">      </w:t>
      </w:r>
      <w:r w:rsidR="000A1C9D">
        <w:rPr>
          <w:rFonts w:ascii="Arial" w:hAnsi="Arial" w:cs="Arial"/>
          <w:color w:val="144753"/>
          <w:spacing w:val="-53"/>
        </w:rPr>
        <w:t xml:space="preserve">         </w:t>
      </w:r>
      <w:r w:rsidRPr="00C94E4D">
        <w:rPr>
          <w:rFonts w:ascii="Arial" w:hAnsi="Arial" w:cs="Arial"/>
          <w:color w:val="144753"/>
        </w:rPr>
        <w:t>course work</w:t>
      </w:r>
      <w:r w:rsidRPr="00C94E4D">
        <w:rPr>
          <w:rFonts w:ascii="Arial" w:hAnsi="Arial" w:cs="Arial"/>
          <w:color w:val="144753"/>
          <w:spacing w:val="-53"/>
        </w:rPr>
        <w:t xml:space="preserve"> </w:t>
      </w:r>
      <w:r w:rsidR="00C94E4D">
        <w:rPr>
          <w:rFonts w:ascii="Arial" w:hAnsi="Arial" w:cs="Arial"/>
          <w:color w:val="144753"/>
          <w:spacing w:val="-53"/>
        </w:rPr>
        <w:t xml:space="preserve">    </w:t>
      </w:r>
      <w:r w:rsidRPr="00C94E4D">
        <w:rPr>
          <w:rFonts w:ascii="Arial" w:hAnsi="Arial" w:cs="Arial"/>
          <w:color w:val="144753"/>
        </w:rPr>
        <w:t>in</w:t>
      </w:r>
      <w:r w:rsidRPr="00C94E4D">
        <w:rPr>
          <w:rFonts w:ascii="Arial" w:hAnsi="Arial" w:cs="Arial"/>
          <w:color w:val="144753"/>
          <w:spacing w:val="-53"/>
        </w:rPr>
        <w:t xml:space="preserve"> </w:t>
      </w:r>
      <w:r w:rsidR="00C94E4D">
        <w:rPr>
          <w:rFonts w:ascii="Arial" w:hAnsi="Arial" w:cs="Arial"/>
          <w:color w:val="144753"/>
          <w:spacing w:val="-53"/>
        </w:rPr>
        <w:t xml:space="preserve">   </w:t>
      </w:r>
    </w:p>
    <w:p w14:paraId="66AB2376" w14:textId="77777777" w:rsidR="00F36C6A" w:rsidRPr="00C94E4D" w:rsidRDefault="00476C93" w:rsidP="00C94E4D">
      <w:pPr>
        <w:spacing w:after="0" w:line="286" w:lineRule="auto"/>
        <w:rPr>
          <w:rFonts w:ascii="Arial" w:hAnsi="Arial" w:cs="Arial"/>
          <w:color w:val="00B5B4"/>
          <w:spacing w:val="-58"/>
          <w:sz w:val="24"/>
        </w:rPr>
      </w:pPr>
      <w:r w:rsidRPr="00C94E4D">
        <w:rPr>
          <w:rFonts w:ascii="Arial" w:hAnsi="Arial" w:cs="Arial"/>
          <w:color w:val="144753"/>
        </w:rPr>
        <w:t xml:space="preserve">a </w:t>
      </w:r>
      <w:r w:rsidR="00144C80" w:rsidRPr="00C94E4D">
        <w:rPr>
          <w:rFonts w:ascii="Arial" w:hAnsi="Arial" w:cs="Arial"/>
          <w:color w:val="009999"/>
        </w:rPr>
        <w:t>single approved CTE Program of Study.</w:t>
      </w:r>
      <w:r w:rsidRPr="00C94E4D">
        <w:rPr>
          <w:rFonts w:ascii="Arial" w:hAnsi="Arial" w:cs="Arial"/>
          <w:color w:val="009999"/>
          <w:spacing w:val="-80"/>
        </w:rPr>
        <w:t xml:space="preserve"> </w:t>
      </w:r>
    </w:p>
    <w:p w14:paraId="4E7C5FED" w14:textId="77777777" w:rsidR="00476C93" w:rsidRPr="00F36C6A" w:rsidRDefault="00476C93" w:rsidP="00C94E4D">
      <w:pPr>
        <w:pStyle w:val="Heading1"/>
        <w:spacing w:before="120" w:line="194" w:lineRule="auto"/>
        <w:rPr>
          <w:rFonts w:ascii="Franklin Gothic Medium" w:hAnsi="Franklin Gothic Medium"/>
          <w:sz w:val="36"/>
        </w:rPr>
      </w:pPr>
      <w:r w:rsidRPr="00F36C6A">
        <w:rPr>
          <w:rFonts w:ascii="Franklin Gothic Medium" w:hAnsi="Franklin Gothic Medium"/>
          <w:color w:val="144753"/>
          <w:w w:val="105"/>
          <w:sz w:val="36"/>
        </w:rPr>
        <w:t>Why</w:t>
      </w:r>
      <w:r w:rsidRPr="00F36C6A">
        <w:rPr>
          <w:rFonts w:ascii="Franklin Gothic Medium" w:hAnsi="Franklin Gothic Medium"/>
          <w:color w:val="144753"/>
          <w:spacing w:val="-50"/>
          <w:w w:val="105"/>
          <w:sz w:val="36"/>
        </w:rPr>
        <w:t xml:space="preserve"> </w:t>
      </w:r>
      <w:r w:rsidRPr="00F36C6A">
        <w:rPr>
          <w:rFonts w:ascii="Franklin Gothic Medium" w:hAnsi="Franklin Gothic Medium"/>
          <w:color w:val="144753"/>
          <w:w w:val="105"/>
          <w:sz w:val="36"/>
        </w:rPr>
        <w:t>does</w:t>
      </w:r>
      <w:r w:rsidRPr="00F36C6A">
        <w:rPr>
          <w:rFonts w:ascii="Franklin Gothic Medium" w:hAnsi="Franklin Gothic Medium"/>
          <w:color w:val="144753"/>
          <w:spacing w:val="-50"/>
          <w:w w:val="105"/>
          <w:sz w:val="36"/>
        </w:rPr>
        <w:t xml:space="preserve"> </w:t>
      </w:r>
      <w:r w:rsidRPr="00F36C6A">
        <w:rPr>
          <w:rFonts w:ascii="Franklin Gothic Medium" w:hAnsi="Franklin Gothic Medium"/>
          <w:color w:val="144753"/>
          <w:w w:val="105"/>
          <w:sz w:val="36"/>
        </w:rPr>
        <w:t>Career</w:t>
      </w:r>
      <w:r w:rsidRPr="00F36C6A">
        <w:rPr>
          <w:rFonts w:ascii="Franklin Gothic Medium" w:hAnsi="Franklin Gothic Medium"/>
          <w:color w:val="144753"/>
          <w:spacing w:val="-50"/>
          <w:w w:val="105"/>
          <w:sz w:val="36"/>
        </w:rPr>
        <w:t xml:space="preserve"> </w:t>
      </w:r>
      <w:r w:rsidRPr="00F36C6A">
        <w:rPr>
          <w:rFonts w:ascii="Franklin Gothic Medium" w:hAnsi="Franklin Gothic Medium"/>
          <w:color w:val="144753"/>
          <w:w w:val="105"/>
          <w:sz w:val="36"/>
        </w:rPr>
        <w:t>and</w:t>
      </w:r>
      <w:r w:rsidRPr="00F36C6A">
        <w:rPr>
          <w:rFonts w:ascii="Franklin Gothic Medium" w:hAnsi="Franklin Gothic Medium"/>
          <w:color w:val="144753"/>
          <w:spacing w:val="-50"/>
          <w:w w:val="105"/>
          <w:sz w:val="36"/>
        </w:rPr>
        <w:t xml:space="preserve"> </w:t>
      </w:r>
      <w:r w:rsidRPr="00F36C6A">
        <w:rPr>
          <w:rFonts w:ascii="Franklin Gothic Medium" w:hAnsi="Franklin Gothic Medium"/>
          <w:color w:val="144753"/>
          <w:w w:val="105"/>
          <w:sz w:val="36"/>
        </w:rPr>
        <w:t>Technical Education</w:t>
      </w:r>
      <w:r w:rsidRPr="00F36C6A">
        <w:rPr>
          <w:rFonts w:ascii="Franklin Gothic Medium" w:hAnsi="Franklin Gothic Medium"/>
          <w:color w:val="144753"/>
          <w:spacing w:val="-67"/>
          <w:w w:val="105"/>
          <w:sz w:val="36"/>
        </w:rPr>
        <w:t xml:space="preserve"> </w:t>
      </w:r>
      <w:r w:rsidRPr="00F36C6A">
        <w:rPr>
          <w:rFonts w:ascii="Franklin Gothic Medium" w:hAnsi="Franklin Gothic Medium"/>
          <w:color w:val="144753"/>
          <w:w w:val="105"/>
          <w:sz w:val="36"/>
        </w:rPr>
        <w:t>work?</w:t>
      </w:r>
    </w:p>
    <w:p w14:paraId="1478DCD2" w14:textId="77777777" w:rsidR="00476C93" w:rsidRPr="00144C80" w:rsidRDefault="000A1C9D" w:rsidP="00C94E4D">
      <w:pPr>
        <w:pStyle w:val="BodyText"/>
        <w:spacing w:before="120" w:line="360" w:lineRule="auto"/>
        <w:ind w:left="1440"/>
      </w:pPr>
      <w:r>
        <w:rPr>
          <w:noProof/>
          <w:color w:val="212121"/>
        </w:rPr>
        <w:drawing>
          <wp:anchor distT="0" distB="0" distL="114300" distR="114300" simplePos="0" relativeHeight="251896832" behindDoc="0" locked="0" layoutInCell="1" allowOverlap="1" wp14:anchorId="4FACEE76" wp14:editId="3844F7D0">
            <wp:simplePos x="0" y="0"/>
            <wp:positionH relativeFrom="column">
              <wp:posOffset>571500</wp:posOffset>
            </wp:positionH>
            <wp:positionV relativeFrom="paragraph">
              <wp:posOffset>318135</wp:posOffset>
            </wp:positionV>
            <wp:extent cx="183227" cy="175260"/>
            <wp:effectExtent l="0" t="0" r="762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84433" cy="176414"/>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212121"/>
        </w:rPr>
        <w:drawing>
          <wp:anchor distT="0" distB="0" distL="114300" distR="114300" simplePos="0" relativeHeight="251895808" behindDoc="0" locked="0" layoutInCell="1" allowOverlap="1" wp14:anchorId="48E3C353" wp14:editId="64C91C0B">
            <wp:simplePos x="0" y="0"/>
            <wp:positionH relativeFrom="column">
              <wp:posOffset>579120</wp:posOffset>
            </wp:positionH>
            <wp:positionV relativeFrom="paragraph">
              <wp:posOffset>81916</wp:posOffset>
            </wp:positionV>
            <wp:extent cx="191461" cy="182880"/>
            <wp:effectExtent l="0" t="0" r="0" b="762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92978" cy="184329"/>
                    </a:xfrm>
                    <a:prstGeom prst="rect">
                      <a:avLst/>
                    </a:prstGeom>
                    <a:noFill/>
                  </pic:spPr>
                </pic:pic>
              </a:graphicData>
            </a:graphic>
            <wp14:sizeRelH relativeFrom="margin">
              <wp14:pctWidth>0</wp14:pctWidth>
            </wp14:sizeRelH>
            <wp14:sizeRelV relativeFrom="margin">
              <wp14:pctHeight>0</wp14:pctHeight>
            </wp14:sizeRelV>
          </wp:anchor>
        </w:drawing>
      </w:r>
      <w:r w:rsidR="00C94E4D" w:rsidRPr="00144C80">
        <w:rPr>
          <w:noProof/>
        </w:rPr>
        <mc:AlternateContent>
          <mc:Choice Requires="wps">
            <w:drawing>
              <wp:anchor distT="0" distB="0" distL="114300" distR="114300" simplePos="0" relativeHeight="251832320" behindDoc="0" locked="0" layoutInCell="1" allowOverlap="1" wp14:anchorId="1245CA7C" wp14:editId="1A75AD86">
                <wp:simplePos x="0" y="0"/>
                <wp:positionH relativeFrom="page">
                  <wp:posOffset>4038916</wp:posOffset>
                </wp:positionH>
                <wp:positionV relativeFrom="paragraph">
                  <wp:posOffset>292506</wp:posOffset>
                </wp:positionV>
                <wp:extent cx="259080" cy="228600"/>
                <wp:effectExtent l="0" t="0" r="7620" b="0"/>
                <wp:wrapNone/>
                <wp:docPr id="4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 cy="228600"/>
                        </a:xfrm>
                        <a:custGeom>
                          <a:avLst/>
                          <a:gdLst>
                            <a:gd name="T0" fmla="+- 0 10065 9568"/>
                            <a:gd name="T1" fmla="*/ T0 w 885"/>
                            <a:gd name="T2" fmla="+- 0 -172 -175"/>
                            <a:gd name="T3" fmla="*/ -172 h 882"/>
                            <a:gd name="T4" fmla="+- 0 10161 9568"/>
                            <a:gd name="T5" fmla="*/ T4 w 885"/>
                            <a:gd name="T6" fmla="+- 0 -153 -175"/>
                            <a:gd name="T7" fmla="*/ -153 h 882"/>
                            <a:gd name="T8" fmla="+- 0 9791 9568"/>
                            <a:gd name="T9" fmla="*/ T8 w 885"/>
                            <a:gd name="T10" fmla="+- 0 -11 -175"/>
                            <a:gd name="T11" fmla="*/ -11 h 882"/>
                            <a:gd name="T12" fmla="+- 0 9829 9568"/>
                            <a:gd name="T13" fmla="*/ T12 w 885"/>
                            <a:gd name="T14" fmla="+- 0 -34 -175"/>
                            <a:gd name="T15" fmla="*/ -34 h 882"/>
                            <a:gd name="T16" fmla="+- 0 9831 9568"/>
                            <a:gd name="T17" fmla="*/ T16 w 885"/>
                            <a:gd name="T18" fmla="+- 0 -140 -175"/>
                            <a:gd name="T19" fmla="*/ -140 h 882"/>
                            <a:gd name="T20" fmla="+- 0 9975 9568"/>
                            <a:gd name="T21" fmla="*/ T20 w 885"/>
                            <a:gd name="T22" fmla="+- 0 -87 -175"/>
                            <a:gd name="T23" fmla="*/ -87 h 882"/>
                            <a:gd name="T24" fmla="+- 0 10171 9568"/>
                            <a:gd name="T25" fmla="*/ T24 w 885"/>
                            <a:gd name="T26" fmla="+- 0 -48 -175"/>
                            <a:gd name="T27" fmla="*/ -48 h 882"/>
                            <a:gd name="T28" fmla="+- 0 10205 9568"/>
                            <a:gd name="T29" fmla="*/ T28 w 885"/>
                            <a:gd name="T30" fmla="+- 0 -32 -175"/>
                            <a:gd name="T31" fmla="*/ -32 h 882"/>
                            <a:gd name="T32" fmla="+- 0 10167 9568"/>
                            <a:gd name="T33" fmla="*/ T32 w 885"/>
                            <a:gd name="T34" fmla="+- 0 -84 -175"/>
                            <a:gd name="T35" fmla="*/ -84 h 882"/>
                            <a:gd name="T36" fmla="+- 0 10016 9568"/>
                            <a:gd name="T37" fmla="*/ T36 w 885"/>
                            <a:gd name="T38" fmla="+- 0 -86 -175"/>
                            <a:gd name="T39" fmla="*/ -86 h 882"/>
                            <a:gd name="T40" fmla="+- 0 10205 9568"/>
                            <a:gd name="T41" fmla="*/ T40 w 885"/>
                            <a:gd name="T42" fmla="+- 0 -32 -175"/>
                            <a:gd name="T43" fmla="*/ -32 h 882"/>
                            <a:gd name="T44" fmla="+- 0 10340 9568"/>
                            <a:gd name="T45" fmla="*/ T44 w 885"/>
                            <a:gd name="T46" fmla="+- 0 -32 -175"/>
                            <a:gd name="T47" fmla="*/ -32 h 882"/>
                            <a:gd name="T48" fmla="+- 0 9602 9568"/>
                            <a:gd name="T49" fmla="*/ T48 w 885"/>
                            <a:gd name="T50" fmla="+- 0 432 -175"/>
                            <a:gd name="T51" fmla="*/ 432 h 882"/>
                            <a:gd name="T52" fmla="+- 0 9673 9568"/>
                            <a:gd name="T53" fmla="*/ T52 w 885"/>
                            <a:gd name="T54" fmla="+- 0 352 -175"/>
                            <a:gd name="T55" fmla="*/ 352 h 882"/>
                            <a:gd name="T56" fmla="+- 0 9660 9568"/>
                            <a:gd name="T57" fmla="*/ T56 w 885"/>
                            <a:gd name="T58" fmla="+- 0 298 -175"/>
                            <a:gd name="T59" fmla="*/ 298 h 882"/>
                            <a:gd name="T60" fmla="+- 0 9573 9568"/>
                            <a:gd name="T61" fmla="*/ T60 w 885"/>
                            <a:gd name="T62" fmla="+- 0 210 -175"/>
                            <a:gd name="T63" fmla="*/ 210 h 882"/>
                            <a:gd name="T64" fmla="+- 0 9581 9568"/>
                            <a:gd name="T65" fmla="*/ T64 w 885"/>
                            <a:gd name="T66" fmla="+- 0 171 -175"/>
                            <a:gd name="T67" fmla="*/ 171 h 882"/>
                            <a:gd name="T68" fmla="+- 0 9696 9568"/>
                            <a:gd name="T69" fmla="*/ T68 w 885"/>
                            <a:gd name="T70" fmla="+- 0 113 -175"/>
                            <a:gd name="T71" fmla="*/ 113 h 882"/>
                            <a:gd name="T72" fmla="+- 0 9640 9568"/>
                            <a:gd name="T73" fmla="*/ T72 w 885"/>
                            <a:gd name="T74" fmla="+- 0 23 -175"/>
                            <a:gd name="T75" fmla="*/ 23 h 882"/>
                            <a:gd name="T76" fmla="+- 0 9702 9568"/>
                            <a:gd name="T77" fmla="*/ T76 w 885"/>
                            <a:gd name="T78" fmla="+- 0 -48 -175"/>
                            <a:gd name="T79" fmla="*/ -48 h 882"/>
                            <a:gd name="T80" fmla="+- 0 10360 9568"/>
                            <a:gd name="T81" fmla="*/ T80 w 885"/>
                            <a:gd name="T82" fmla="+- 0 -5 -175"/>
                            <a:gd name="T83" fmla="*/ -5 h 882"/>
                            <a:gd name="T84" fmla="+- 0 9880 9568"/>
                            <a:gd name="T85" fmla="*/ T84 w 885"/>
                            <a:gd name="T86" fmla="+- 0 43 -175"/>
                            <a:gd name="T87" fmla="*/ 43 h 882"/>
                            <a:gd name="T88" fmla="+- 0 9752 9568"/>
                            <a:gd name="T89" fmla="*/ T88 w 885"/>
                            <a:gd name="T90" fmla="+- 0 266 -175"/>
                            <a:gd name="T91" fmla="*/ 266 h 882"/>
                            <a:gd name="T92" fmla="+- 0 9875 9568"/>
                            <a:gd name="T93" fmla="*/ T92 w 885"/>
                            <a:gd name="T94" fmla="+- 0 485 -175"/>
                            <a:gd name="T95" fmla="*/ 485 h 882"/>
                            <a:gd name="T96" fmla="+- 0 10011 9568"/>
                            <a:gd name="T97" fmla="*/ T96 w 885"/>
                            <a:gd name="T98" fmla="+- 0 524 -175"/>
                            <a:gd name="T99" fmla="*/ 524 h 882"/>
                            <a:gd name="T100" fmla="+- 0 10234 9568"/>
                            <a:gd name="T101" fmla="*/ T100 w 885"/>
                            <a:gd name="T102" fmla="+- 0 396 -175"/>
                            <a:gd name="T103" fmla="*/ 396 h 882"/>
                            <a:gd name="T104" fmla="+- 0 10260 9568"/>
                            <a:gd name="T105" fmla="*/ T104 w 885"/>
                            <a:gd name="T106" fmla="+- 0 197 -175"/>
                            <a:gd name="T107" fmla="*/ 197 h 882"/>
                            <a:gd name="T108" fmla="+- 0 10080 9568"/>
                            <a:gd name="T109" fmla="*/ T108 w 885"/>
                            <a:gd name="T110" fmla="+- 0 17 -175"/>
                            <a:gd name="T111" fmla="*/ 17 h 882"/>
                            <a:gd name="T112" fmla="+- 0 10312 9568"/>
                            <a:gd name="T113" fmla="*/ T112 w 885"/>
                            <a:gd name="T114" fmla="+- 0 83 -175"/>
                            <a:gd name="T115" fmla="*/ 83 h 882"/>
                            <a:gd name="T116" fmla="+- 0 10333 9568"/>
                            <a:gd name="T117" fmla="*/ T116 w 885"/>
                            <a:gd name="T118" fmla="+- 0 115 -175"/>
                            <a:gd name="T119" fmla="*/ 115 h 882"/>
                            <a:gd name="T120" fmla="+- 0 10452 9568"/>
                            <a:gd name="T121" fmla="*/ T120 w 885"/>
                            <a:gd name="T122" fmla="+- 0 211 -175"/>
                            <a:gd name="T123" fmla="*/ 211 h 882"/>
                            <a:gd name="T124" fmla="+- 0 10362 9568"/>
                            <a:gd name="T125" fmla="*/ T124 w 885"/>
                            <a:gd name="T126" fmla="+- 0 268 -175"/>
                            <a:gd name="T127" fmla="*/ 268 h 882"/>
                            <a:gd name="T128" fmla="+- 0 10363 9568"/>
                            <a:gd name="T129" fmla="*/ T128 w 885"/>
                            <a:gd name="T130" fmla="+- 0 311 -175"/>
                            <a:gd name="T131" fmla="*/ 311 h 882"/>
                            <a:gd name="T132" fmla="+- 0 10414 9568"/>
                            <a:gd name="T133" fmla="*/ T132 w 885"/>
                            <a:gd name="T134" fmla="+- 0 450 -175"/>
                            <a:gd name="T135" fmla="*/ 450 h 882"/>
                            <a:gd name="T136" fmla="+- 0 10284 9568"/>
                            <a:gd name="T137" fmla="*/ T136 w 885"/>
                            <a:gd name="T138" fmla="+- 0 485 -175"/>
                            <a:gd name="T139" fmla="*/ 485 h 882"/>
                            <a:gd name="T140" fmla="+- 0 10406 9568"/>
                            <a:gd name="T141" fmla="*/ T140 w 885"/>
                            <a:gd name="T142" fmla="+- 0 461 -175"/>
                            <a:gd name="T143" fmla="*/ 461 h 882"/>
                            <a:gd name="T144" fmla="+- 0 10411 9568"/>
                            <a:gd name="T145" fmla="*/ T144 w 885"/>
                            <a:gd name="T146" fmla="+- 0 458 -175"/>
                            <a:gd name="T147" fmla="*/ 458 h 882"/>
                            <a:gd name="T148" fmla="+- 0 9763 9568"/>
                            <a:gd name="T149" fmla="*/ T148 w 885"/>
                            <a:gd name="T150" fmla="+- 0 630 -175"/>
                            <a:gd name="T151" fmla="*/ 630 h 882"/>
                            <a:gd name="T152" fmla="+- 0 9779 9568"/>
                            <a:gd name="T153" fmla="*/ T152 w 885"/>
                            <a:gd name="T154" fmla="+- 0 525 -175"/>
                            <a:gd name="T155" fmla="*/ 525 h 882"/>
                            <a:gd name="T156" fmla="+- 0 9736 9568"/>
                            <a:gd name="T157" fmla="*/ T156 w 885"/>
                            <a:gd name="T158" fmla="+- 0 485 -175"/>
                            <a:gd name="T159" fmla="*/ 485 h 882"/>
                            <a:gd name="T160" fmla="+- 0 10011 9568"/>
                            <a:gd name="T161" fmla="*/ T160 w 885"/>
                            <a:gd name="T162" fmla="+- 0 524 -175"/>
                            <a:gd name="T163" fmla="*/ 524 h 882"/>
                            <a:gd name="T164" fmla="+- 0 10155 9568"/>
                            <a:gd name="T165" fmla="*/ T164 w 885"/>
                            <a:gd name="T166" fmla="+- 0 583 -175"/>
                            <a:gd name="T167" fmla="*/ 583 h 882"/>
                            <a:gd name="T168" fmla="+- 0 9904 9568"/>
                            <a:gd name="T169" fmla="*/ T168 w 885"/>
                            <a:gd name="T170" fmla="+- 0 600 -175"/>
                            <a:gd name="T171" fmla="*/ 600 h 882"/>
                            <a:gd name="T172" fmla="+- 0 10238 9568"/>
                            <a:gd name="T173" fmla="*/ T172 w 885"/>
                            <a:gd name="T174" fmla="+- 0 642 -175"/>
                            <a:gd name="T175" fmla="*/ 642 h 882"/>
                            <a:gd name="T176" fmla="+- 0 10315 9568"/>
                            <a:gd name="T177" fmla="*/ T176 w 885"/>
                            <a:gd name="T178" fmla="+- 0 584 -175"/>
                            <a:gd name="T179" fmla="*/ 584 h 882"/>
                            <a:gd name="T180" fmla="+- 0 10244 9568"/>
                            <a:gd name="T181" fmla="*/ T180 w 885"/>
                            <a:gd name="T182" fmla="+- 0 642 -175"/>
                            <a:gd name="T183" fmla="*/ 642 h 882"/>
                            <a:gd name="T184" fmla="+- 0 9996 9568"/>
                            <a:gd name="T185" fmla="*/ T184 w 885"/>
                            <a:gd name="T186" fmla="+- 0 704 -175"/>
                            <a:gd name="T187" fmla="*/ 704 h 882"/>
                            <a:gd name="T188" fmla="+- 0 9914 9568"/>
                            <a:gd name="T189" fmla="*/ T188 w 885"/>
                            <a:gd name="T190" fmla="+- 0 600 -175"/>
                            <a:gd name="T191" fmla="*/ 600 h 882"/>
                            <a:gd name="T192" fmla="+- 0 10109 9568"/>
                            <a:gd name="T193" fmla="*/ T192 w 885"/>
                            <a:gd name="T194" fmla="+- 0 604 -175"/>
                            <a:gd name="T195" fmla="*/ 604 h 882"/>
                            <a:gd name="T196" fmla="+- 0 10056 9568"/>
                            <a:gd name="T197" fmla="*/ T196 w 885"/>
                            <a:gd name="T198" fmla="+- 0 704 -175"/>
                            <a:gd name="T199" fmla="*/ 704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85" h="882">
                              <a:moveTo>
                                <a:pt x="598" y="89"/>
                              </a:moveTo>
                              <a:lnTo>
                                <a:pt x="448" y="89"/>
                              </a:lnTo>
                              <a:lnTo>
                                <a:pt x="452" y="86"/>
                              </a:lnTo>
                              <a:lnTo>
                                <a:pt x="497" y="3"/>
                              </a:lnTo>
                              <a:lnTo>
                                <a:pt x="502" y="0"/>
                              </a:lnTo>
                              <a:lnTo>
                                <a:pt x="506" y="1"/>
                              </a:lnTo>
                              <a:lnTo>
                                <a:pt x="589" y="21"/>
                              </a:lnTo>
                              <a:lnTo>
                                <a:pt x="593" y="22"/>
                              </a:lnTo>
                              <a:lnTo>
                                <a:pt x="596" y="26"/>
                              </a:lnTo>
                              <a:lnTo>
                                <a:pt x="598" y="89"/>
                              </a:lnTo>
                              <a:close/>
                              <a:moveTo>
                                <a:pt x="791" y="164"/>
                              </a:moveTo>
                              <a:lnTo>
                                <a:pt x="223" y="164"/>
                              </a:lnTo>
                              <a:lnTo>
                                <a:pt x="229" y="163"/>
                              </a:lnTo>
                              <a:lnTo>
                                <a:pt x="233" y="161"/>
                              </a:lnTo>
                              <a:lnTo>
                                <a:pt x="258" y="143"/>
                              </a:lnTo>
                              <a:lnTo>
                                <a:pt x="261" y="141"/>
                              </a:lnTo>
                              <a:lnTo>
                                <a:pt x="264" y="136"/>
                              </a:lnTo>
                              <a:lnTo>
                                <a:pt x="256" y="41"/>
                              </a:lnTo>
                              <a:lnTo>
                                <a:pt x="259" y="37"/>
                              </a:lnTo>
                              <a:lnTo>
                                <a:pt x="263" y="35"/>
                              </a:lnTo>
                              <a:lnTo>
                                <a:pt x="342" y="8"/>
                              </a:lnTo>
                              <a:lnTo>
                                <a:pt x="346" y="7"/>
                              </a:lnTo>
                              <a:lnTo>
                                <a:pt x="352" y="9"/>
                              </a:lnTo>
                              <a:lnTo>
                                <a:pt x="407" y="88"/>
                              </a:lnTo>
                              <a:lnTo>
                                <a:pt x="412" y="91"/>
                              </a:lnTo>
                              <a:lnTo>
                                <a:pt x="599" y="91"/>
                              </a:lnTo>
                              <a:lnTo>
                                <a:pt x="600" y="122"/>
                              </a:lnTo>
                              <a:lnTo>
                                <a:pt x="603" y="127"/>
                              </a:lnTo>
                              <a:lnTo>
                                <a:pt x="607" y="129"/>
                              </a:lnTo>
                              <a:lnTo>
                                <a:pt x="627" y="141"/>
                              </a:lnTo>
                              <a:lnTo>
                                <a:pt x="631" y="143"/>
                              </a:lnTo>
                              <a:lnTo>
                                <a:pt x="637" y="143"/>
                              </a:lnTo>
                              <a:lnTo>
                                <a:pt x="772" y="143"/>
                              </a:lnTo>
                              <a:lnTo>
                                <a:pt x="789" y="161"/>
                              </a:lnTo>
                              <a:lnTo>
                                <a:pt x="791" y="164"/>
                              </a:lnTo>
                              <a:close/>
                              <a:moveTo>
                                <a:pt x="599" y="91"/>
                              </a:moveTo>
                              <a:lnTo>
                                <a:pt x="412" y="91"/>
                              </a:lnTo>
                              <a:lnTo>
                                <a:pt x="432" y="89"/>
                              </a:lnTo>
                              <a:lnTo>
                                <a:pt x="446" y="89"/>
                              </a:lnTo>
                              <a:lnTo>
                                <a:pt x="448" y="89"/>
                              </a:lnTo>
                              <a:lnTo>
                                <a:pt x="598" y="89"/>
                              </a:lnTo>
                              <a:lnTo>
                                <a:pt x="599" y="91"/>
                              </a:lnTo>
                              <a:close/>
                              <a:moveTo>
                                <a:pt x="772" y="143"/>
                              </a:moveTo>
                              <a:lnTo>
                                <a:pt x="637" y="143"/>
                              </a:lnTo>
                              <a:lnTo>
                                <a:pt x="721" y="97"/>
                              </a:lnTo>
                              <a:lnTo>
                                <a:pt x="726" y="98"/>
                              </a:lnTo>
                              <a:lnTo>
                                <a:pt x="729" y="100"/>
                              </a:lnTo>
                              <a:lnTo>
                                <a:pt x="772" y="143"/>
                              </a:lnTo>
                              <a:close/>
                              <a:moveTo>
                                <a:pt x="76" y="681"/>
                              </a:moveTo>
                              <a:lnTo>
                                <a:pt x="71" y="678"/>
                              </a:lnTo>
                              <a:lnTo>
                                <a:pt x="69" y="675"/>
                              </a:lnTo>
                              <a:lnTo>
                                <a:pt x="34" y="607"/>
                              </a:lnTo>
                              <a:lnTo>
                                <a:pt x="32" y="604"/>
                              </a:lnTo>
                              <a:lnTo>
                                <a:pt x="33" y="598"/>
                              </a:lnTo>
                              <a:lnTo>
                                <a:pt x="103" y="533"/>
                              </a:lnTo>
                              <a:lnTo>
                                <a:pt x="105" y="527"/>
                              </a:lnTo>
                              <a:lnTo>
                                <a:pt x="104" y="523"/>
                              </a:lnTo>
                              <a:lnTo>
                                <a:pt x="96" y="482"/>
                              </a:lnTo>
                              <a:lnTo>
                                <a:pt x="96" y="478"/>
                              </a:lnTo>
                              <a:lnTo>
                                <a:pt x="92" y="473"/>
                              </a:lnTo>
                              <a:lnTo>
                                <a:pt x="3" y="441"/>
                              </a:lnTo>
                              <a:lnTo>
                                <a:pt x="0" y="440"/>
                              </a:lnTo>
                              <a:lnTo>
                                <a:pt x="2" y="413"/>
                              </a:lnTo>
                              <a:lnTo>
                                <a:pt x="5" y="385"/>
                              </a:lnTo>
                              <a:lnTo>
                                <a:pt x="7" y="363"/>
                              </a:lnTo>
                              <a:lnTo>
                                <a:pt x="9" y="355"/>
                              </a:lnTo>
                              <a:lnTo>
                                <a:pt x="9" y="350"/>
                              </a:lnTo>
                              <a:lnTo>
                                <a:pt x="13" y="346"/>
                              </a:lnTo>
                              <a:lnTo>
                                <a:pt x="108" y="329"/>
                              </a:lnTo>
                              <a:lnTo>
                                <a:pt x="113" y="325"/>
                              </a:lnTo>
                              <a:lnTo>
                                <a:pt x="114" y="321"/>
                              </a:lnTo>
                              <a:lnTo>
                                <a:pt x="128" y="288"/>
                              </a:lnTo>
                              <a:lnTo>
                                <a:pt x="130" y="284"/>
                              </a:lnTo>
                              <a:lnTo>
                                <a:pt x="129" y="278"/>
                              </a:lnTo>
                              <a:lnTo>
                                <a:pt x="72" y="203"/>
                              </a:lnTo>
                              <a:lnTo>
                                <a:pt x="72" y="198"/>
                              </a:lnTo>
                              <a:lnTo>
                                <a:pt x="75" y="194"/>
                              </a:lnTo>
                              <a:lnTo>
                                <a:pt x="126" y="131"/>
                              </a:lnTo>
                              <a:lnTo>
                                <a:pt x="128" y="128"/>
                              </a:lnTo>
                              <a:lnTo>
                                <a:pt x="134" y="127"/>
                              </a:lnTo>
                              <a:lnTo>
                                <a:pt x="223" y="164"/>
                              </a:lnTo>
                              <a:lnTo>
                                <a:pt x="791" y="164"/>
                              </a:lnTo>
                              <a:lnTo>
                                <a:pt x="792" y="164"/>
                              </a:lnTo>
                              <a:lnTo>
                                <a:pt x="792" y="170"/>
                              </a:lnTo>
                              <a:lnTo>
                                <a:pt x="785" y="183"/>
                              </a:lnTo>
                              <a:lnTo>
                                <a:pt x="443" y="183"/>
                              </a:lnTo>
                              <a:lnTo>
                                <a:pt x="374" y="192"/>
                              </a:lnTo>
                              <a:lnTo>
                                <a:pt x="312" y="218"/>
                              </a:lnTo>
                              <a:lnTo>
                                <a:pt x="260" y="258"/>
                              </a:lnTo>
                              <a:lnTo>
                                <a:pt x="220" y="311"/>
                              </a:lnTo>
                              <a:lnTo>
                                <a:pt x="194" y="372"/>
                              </a:lnTo>
                              <a:lnTo>
                                <a:pt x="184" y="441"/>
                              </a:lnTo>
                              <a:lnTo>
                                <a:pt x="194" y="509"/>
                              </a:lnTo>
                              <a:lnTo>
                                <a:pt x="220" y="571"/>
                              </a:lnTo>
                              <a:lnTo>
                                <a:pt x="260" y="623"/>
                              </a:lnTo>
                              <a:lnTo>
                                <a:pt x="307" y="660"/>
                              </a:lnTo>
                              <a:lnTo>
                                <a:pt x="168" y="660"/>
                              </a:lnTo>
                              <a:lnTo>
                                <a:pt x="76" y="681"/>
                              </a:lnTo>
                              <a:close/>
                              <a:moveTo>
                                <a:pt x="724" y="699"/>
                              </a:moveTo>
                              <a:lnTo>
                                <a:pt x="443" y="699"/>
                              </a:lnTo>
                              <a:lnTo>
                                <a:pt x="512" y="690"/>
                              </a:lnTo>
                              <a:lnTo>
                                <a:pt x="574" y="664"/>
                              </a:lnTo>
                              <a:lnTo>
                                <a:pt x="626" y="623"/>
                              </a:lnTo>
                              <a:lnTo>
                                <a:pt x="666" y="571"/>
                              </a:lnTo>
                              <a:lnTo>
                                <a:pt x="692" y="509"/>
                              </a:lnTo>
                              <a:lnTo>
                                <a:pt x="701" y="443"/>
                              </a:lnTo>
                              <a:lnTo>
                                <a:pt x="701" y="440"/>
                              </a:lnTo>
                              <a:lnTo>
                                <a:pt x="692" y="372"/>
                              </a:lnTo>
                              <a:lnTo>
                                <a:pt x="666" y="311"/>
                              </a:lnTo>
                              <a:lnTo>
                                <a:pt x="626" y="258"/>
                              </a:lnTo>
                              <a:lnTo>
                                <a:pt x="574" y="218"/>
                              </a:lnTo>
                              <a:lnTo>
                                <a:pt x="512" y="192"/>
                              </a:lnTo>
                              <a:lnTo>
                                <a:pt x="443" y="183"/>
                              </a:lnTo>
                              <a:lnTo>
                                <a:pt x="785" y="183"/>
                              </a:lnTo>
                              <a:lnTo>
                                <a:pt x="744" y="252"/>
                              </a:lnTo>
                              <a:lnTo>
                                <a:pt x="744" y="258"/>
                              </a:lnTo>
                              <a:lnTo>
                                <a:pt x="746" y="261"/>
                              </a:lnTo>
                              <a:lnTo>
                                <a:pt x="758" y="283"/>
                              </a:lnTo>
                              <a:lnTo>
                                <a:pt x="760" y="287"/>
                              </a:lnTo>
                              <a:lnTo>
                                <a:pt x="765" y="290"/>
                              </a:lnTo>
                              <a:lnTo>
                                <a:pt x="861" y="297"/>
                              </a:lnTo>
                              <a:lnTo>
                                <a:pt x="865" y="300"/>
                              </a:lnTo>
                              <a:lnTo>
                                <a:pt x="867" y="304"/>
                              </a:lnTo>
                              <a:lnTo>
                                <a:pt x="884" y="386"/>
                              </a:lnTo>
                              <a:lnTo>
                                <a:pt x="885" y="390"/>
                              </a:lnTo>
                              <a:lnTo>
                                <a:pt x="882" y="395"/>
                              </a:lnTo>
                              <a:lnTo>
                                <a:pt x="798" y="438"/>
                              </a:lnTo>
                              <a:lnTo>
                                <a:pt x="794" y="443"/>
                              </a:lnTo>
                              <a:lnTo>
                                <a:pt x="794" y="447"/>
                              </a:lnTo>
                              <a:lnTo>
                                <a:pt x="793" y="476"/>
                              </a:lnTo>
                              <a:lnTo>
                                <a:pt x="792" y="480"/>
                              </a:lnTo>
                              <a:lnTo>
                                <a:pt x="795" y="486"/>
                              </a:lnTo>
                              <a:lnTo>
                                <a:pt x="872" y="543"/>
                              </a:lnTo>
                              <a:lnTo>
                                <a:pt x="874" y="548"/>
                              </a:lnTo>
                              <a:lnTo>
                                <a:pt x="873" y="552"/>
                              </a:lnTo>
                              <a:lnTo>
                                <a:pt x="846" y="625"/>
                              </a:lnTo>
                              <a:lnTo>
                                <a:pt x="744" y="625"/>
                              </a:lnTo>
                              <a:lnTo>
                                <a:pt x="739" y="628"/>
                              </a:lnTo>
                              <a:lnTo>
                                <a:pt x="737" y="631"/>
                              </a:lnTo>
                              <a:lnTo>
                                <a:pt x="716" y="660"/>
                              </a:lnTo>
                              <a:lnTo>
                                <a:pt x="713" y="663"/>
                              </a:lnTo>
                              <a:lnTo>
                                <a:pt x="712" y="669"/>
                              </a:lnTo>
                              <a:lnTo>
                                <a:pt x="724" y="699"/>
                              </a:lnTo>
                              <a:close/>
                              <a:moveTo>
                                <a:pt x="838" y="636"/>
                              </a:moveTo>
                              <a:lnTo>
                                <a:pt x="744" y="625"/>
                              </a:lnTo>
                              <a:lnTo>
                                <a:pt x="846" y="625"/>
                              </a:lnTo>
                              <a:lnTo>
                                <a:pt x="845" y="629"/>
                              </a:lnTo>
                              <a:lnTo>
                                <a:pt x="843" y="633"/>
                              </a:lnTo>
                              <a:lnTo>
                                <a:pt x="838" y="636"/>
                              </a:lnTo>
                              <a:close/>
                              <a:moveTo>
                                <a:pt x="264" y="844"/>
                              </a:moveTo>
                              <a:lnTo>
                                <a:pt x="260" y="842"/>
                              </a:lnTo>
                              <a:lnTo>
                                <a:pt x="195" y="805"/>
                              </a:lnTo>
                              <a:lnTo>
                                <a:pt x="191" y="803"/>
                              </a:lnTo>
                              <a:lnTo>
                                <a:pt x="189" y="798"/>
                              </a:lnTo>
                              <a:lnTo>
                                <a:pt x="212" y="706"/>
                              </a:lnTo>
                              <a:lnTo>
                                <a:pt x="211" y="700"/>
                              </a:lnTo>
                              <a:lnTo>
                                <a:pt x="208" y="697"/>
                              </a:lnTo>
                              <a:lnTo>
                                <a:pt x="177" y="665"/>
                              </a:lnTo>
                              <a:lnTo>
                                <a:pt x="174" y="662"/>
                              </a:lnTo>
                              <a:lnTo>
                                <a:pt x="168" y="660"/>
                              </a:lnTo>
                              <a:lnTo>
                                <a:pt x="307" y="660"/>
                              </a:lnTo>
                              <a:lnTo>
                                <a:pt x="312" y="664"/>
                              </a:lnTo>
                              <a:lnTo>
                                <a:pt x="374" y="690"/>
                              </a:lnTo>
                              <a:lnTo>
                                <a:pt x="443" y="699"/>
                              </a:lnTo>
                              <a:lnTo>
                                <a:pt x="724" y="699"/>
                              </a:lnTo>
                              <a:lnTo>
                                <a:pt x="746" y="757"/>
                              </a:lnTo>
                              <a:lnTo>
                                <a:pt x="591" y="757"/>
                              </a:lnTo>
                              <a:lnTo>
                                <a:pt x="587" y="758"/>
                              </a:lnTo>
                              <a:lnTo>
                                <a:pt x="549" y="773"/>
                              </a:lnTo>
                              <a:lnTo>
                                <a:pt x="546" y="774"/>
                              </a:lnTo>
                              <a:lnTo>
                                <a:pt x="342" y="774"/>
                              </a:lnTo>
                              <a:lnTo>
                                <a:pt x="336" y="775"/>
                              </a:lnTo>
                              <a:lnTo>
                                <a:pt x="269" y="843"/>
                              </a:lnTo>
                              <a:lnTo>
                                <a:pt x="264" y="844"/>
                              </a:lnTo>
                              <a:close/>
                              <a:moveTo>
                                <a:pt x="676" y="817"/>
                              </a:moveTo>
                              <a:lnTo>
                                <a:pt x="670" y="817"/>
                              </a:lnTo>
                              <a:lnTo>
                                <a:pt x="597" y="758"/>
                              </a:lnTo>
                              <a:lnTo>
                                <a:pt x="591" y="757"/>
                              </a:lnTo>
                              <a:lnTo>
                                <a:pt x="746" y="757"/>
                              </a:lnTo>
                              <a:lnTo>
                                <a:pt x="747" y="759"/>
                              </a:lnTo>
                              <a:lnTo>
                                <a:pt x="745" y="764"/>
                              </a:lnTo>
                              <a:lnTo>
                                <a:pt x="742" y="767"/>
                              </a:lnTo>
                              <a:lnTo>
                                <a:pt x="679" y="814"/>
                              </a:lnTo>
                              <a:lnTo>
                                <a:pt x="676" y="817"/>
                              </a:lnTo>
                              <a:close/>
                              <a:moveTo>
                                <a:pt x="444" y="882"/>
                              </a:moveTo>
                              <a:lnTo>
                                <a:pt x="439" y="882"/>
                              </a:lnTo>
                              <a:lnTo>
                                <a:pt x="433" y="882"/>
                              </a:lnTo>
                              <a:lnTo>
                                <a:pt x="428" y="879"/>
                              </a:lnTo>
                              <a:lnTo>
                                <a:pt x="398" y="789"/>
                              </a:lnTo>
                              <a:lnTo>
                                <a:pt x="394" y="785"/>
                              </a:lnTo>
                              <a:lnTo>
                                <a:pt x="389" y="784"/>
                              </a:lnTo>
                              <a:lnTo>
                                <a:pt x="346" y="775"/>
                              </a:lnTo>
                              <a:lnTo>
                                <a:pt x="342" y="774"/>
                              </a:lnTo>
                              <a:lnTo>
                                <a:pt x="546" y="774"/>
                              </a:lnTo>
                              <a:lnTo>
                                <a:pt x="545" y="774"/>
                              </a:lnTo>
                              <a:lnTo>
                                <a:pt x="541" y="779"/>
                              </a:lnTo>
                              <a:lnTo>
                                <a:pt x="521" y="872"/>
                              </a:lnTo>
                              <a:lnTo>
                                <a:pt x="517" y="876"/>
                              </a:lnTo>
                              <a:lnTo>
                                <a:pt x="506" y="877"/>
                              </a:lnTo>
                              <a:lnTo>
                                <a:pt x="488" y="879"/>
                              </a:lnTo>
                              <a:lnTo>
                                <a:pt x="466" y="881"/>
                              </a:lnTo>
                              <a:lnTo>
                                <a:pt x="444" y="882"/>
                              </a:lnTo>
                              <a:close/>
                            </a:path>
                          </a:pathLst>
                        </a:custGeom>
                        <a:solidFill>
                          <a:srgbClr val="6AA7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D81C31" id="Freeform 42" o:spid="_x0000_s1026" style="position:absolute;margin-left:318pt;margin-top:23.05pt;width:20.4pt;height:18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" path="m598,89r-150,l452,86,497,3,502,r4,1l589,21r4,1l596,26r2,63xm791,164r-568,l229,163r4,-2l258,143r3,-2l264,136,256,41r3,-4l263,35,342,8r4,-1l352,9r55,79l412,91r187,l600,122r3,5l607,129r20,12l631,143r6,l772,143r17,18l791,164xm599,91r-187,l432,89r14,l448,89r150,l599,91xm772,143r-135,l721,97r5,1l729,100r43,43xm76,681r-5,-3l69,675,34,607r-2,-3l33,598r70,-65l105,527r-1,-4l96,482r,-4l92,473,3,441,,440,2,413,5,385,7,363r2,-8l9,350r4,-4l108,329r5,-4l114,321r14,-33l130,284r-1,-6l72,203r,-5l75,194r51,-63l128,128r6,-1l223,164r568,l792,164r,6l785,183r-342,l374,192r-62,26l260,258r-40,53l194,372r-10,69l194,509r26,62l260,623r47,37l168,660,76,681xm724,699r-281,l512,690r62,-26l626,623r40,-52l692,509r9,-66l701,440r-9,-68l666,311,626,258,574,218,512,192r-69,-9l785,183r-41,69l744,258r2,3l758,283r2,4l765,290r96,7l865,300r2,4l884,386r1,4l882,395r-84,43l794,443r,4l793,476r-1,4l795,486r77,57l874,548r-1,4l846,625r-102,l739,628r-2,3l716,660r-3,3l712,669r12,30xm838,636l744,625r102,l845,629r-2,4l838,636xm264,844r-4,-2l195,805r-4,-2l189,798r23,-92l211,700r-3,-3l177,665r-3,-3l168,660r139,l312,664r62,26l443,699r281,l746,757r-155,l587,758r-38,15l546,774r-204,l336,775r-67,68l264,844xm676,817r-6,l597,758r-6,-1l746,757r1,2l745,764r-3,3l679,814r-3,3xm444,882r-5,l433,882r-5,-3l398,789r-4,-4l389,784r-43,-9l342,774r204,l545,774r-4,5l521,872r-4,4l506,877r-18,2l466,881r-22,1xe" fillcolor="#6aa7db" stroked="f">
                <v:path arrowok="t" o:connecttype="custom" o:connectlocs="145495,-44580;173598,-39655;65282,-2851;76407,-8812;76992,-36286;119148,-22549;176526,-12441;186479,-8294;175355,-21771;131150,-22290;186479,-8294;226000,-8294;9953,111967;30738,91233;26933,77237;1464,54429;3806,44320;37471,29288;21078,5961;39228,-12441;231855,-1296;91337,11145;53865,68943;89873,125704;129686,135812;194969,102637;202580,51059;149886,4406;217803,21512;223951,29806;258787,54688;232440,69461;232733,80606;247663,116633;209606,125704;245321,119484;246785,118706;57085,163286;61769,136071;49181,125704;129686,135812;171842,151104;98363,155510;196140,166396;218681,151363;197896,166396;125295,182465;101290,155510;158375,156547;142860,182465" o:connectangles="0,0,0,0,0,0,0,0,0,0,0,0,0,0,0,0,0,0,0,0,0,0,0,0,0,0,0,0,0,0,0,0,0,0,0,0,0,0,0,0,0,0,0,0,0,0,0,0,0,0"/>
                <w10:wrap anchorx="page"/>
              </v:shape>
            </w:pict>
          </mc:Fallback>
        </mc:AlternateContent>
      </w:r>
      <w:r w:rsidR="00C94E4D" w:rsidRPr="00144C80">
        <w:rPr>
          <w:noProof/>
        </w:rPr>
        <mc:AlternateContent>
          <mc:Choice Requires="wpg">
            <w:drawing>
              <wp:anchor distT="0" distB="0" distL="114300" distR="114300" simplePos="0" relativeHeight="251831296" behindDoc="0" locked="0" layoutInCell="1" allowOverlap="1" wp14:anchorId="2F8EA32E" wp14:editId="0E16E9B7">
                <wp:simplePos x="0" y="0"/>
                <wp:positionH relativeFrom="page">
                  <wp:posOffset>4069080</wp:posOffset>
                </wp:positionH>
                <wp:positionV relativeFrom="paragraph">
                  <wp:posOffset>35408</wp:posOffset>
                </wp:positionV>
                <wp:extent cx="182880" cy="213360"/>
                <wp:effectExtent l="0" t="0" r="2667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213360"/>
                          <a:chOff x="7005" y="188"/>
                          <a:chExt cx="870" cy="765"/>
                        </a:xfrm>
                      </wpg:grpSpPr>
                      <wps:wsp>
                        <wps:cNvPr id="44" name="AutoShape 131"/>
                        <wps:cNvSpPr>
                          <a:spLocks/>
                        </wps:cNvSpPr>
                        <wps:spPr bwMode="auto">
                          <a:xfrm>
                            <a:off x="7005" y="348"/>
                            <a:ext cx="870" cy="604"/>
                          </a:xfrm>
                          <a:custGeom>
                            <a:avLst/>
                            <a:gdLst>
                              <a:gd name="T0" fmla="+- 0 7013 7005"/>
                              <a:gd name="T1" fmla="*/ T0 w 870"/>
                              <a:gd name="T2" fmla="+- 0 953 349"/>
                              <a:gd name="T3" fmla="*/ 953 h 604"/>
                              <a:gd name="T4" fmla="+- 0 7005 7005"/>
                              <a:gd name="T5" fmla="*/ T4 w 870"/>
                              <a:gd name="T6" fmla="+- 0 357 349"/>
                              <a:gd name="T7" fmla="*/ 357 h 604"/>
                              <a:gd name="T8" fmla="+- 0 7867 7005"/>
                              <a:gd name="T9" fmla="*/ T8 w 870"/>
                              <a:gd name="T10" fmla="+- 0 349 349"/>
                              <a:gd name="T11" fmla="*/ 349 h 604"/>
                              <a:gd name="T12" fmla="+- 0 7875 7005"/>
                              <a:gd name="T13" fmla="*/ T12 w 870"/>
                              <a:gd name="T14" fmla="+- 0 367 349"/>
                              <a:gd name="T15" fmla="*/ 367 h 604"/>
                              <a:gd name="T16" fmla="+- 0 7023 7005"/>
                              <a:gd name="T17" fmla="*/ T16 w 870"/>
                              <a:gd name="T18" fmla="+- 0 385 349"/>
                              <a:gd name="T19" fmla="*/ 385 h 604"/>
                              <a:gd name="T20" fmla="+- 0 7041 7005"/>
                              <a:gd name="T21" fmla="*/ T20 w 870"/>
                              <a:gd name="T22" fmla="+- 0 917 349"/>
                              <a:gd name="T23" fmla="*/ 917 h 604"/>
                              <a:gd name="T24" fmla="+- 0 7041 7005"/>
                              <a:gd name="T25" fmla="*/ T24 w 870"/>
                              <a:gd name="T26" fmla="+- 0 935 349"/>
                              <a:gd name="T27" fmla="*/ 935 h 604"/>
                              <a:gd name="T28" fmla="+- 0 7845 7005"/>
                              <a:gd name="T29" fmla="*/ T28 w 870"/>
                              <a:gd name="T30" fmla="+- 0 948 349"/>
                              <a:gd name="T31" fmla="*/ 948 h 604"/>
                              <a:gd name="T32" fmla="+- 0 7858 7005"/>
                              <a:gd name="T33" fmla="*/ T32 w 870"/>
                              <a:gd name="T34" fmla="+- 0 952 349"/>
                              <a:gd name="T35" fmla="*/ 952 h 604"/>
                              <a:gd name="T36" fmla="+- 0 7041 7005"/>
                              <a:gd name="T37" fmla="*/ T36 w 870"/>
                              <a:gd name="T38" fmla="+- 0 385 349"/>
                              <a:gd name="T39" fmla="*/ 385 h 604"/>
                              <a:gd name="T40" fmla="+- 0 7041 7005"/>
                              <a:gd name="T41" fmla="*/ T40 w 870"/>
                              <a:gd name="T42" fmla="+- 0 367 349"/>
                              <a:gd name="T43" fmla="*/ 367 h 604"/>
                              <a:gd name="T44" fmla="+- 0 7839 7005"/>
                              <a:gd name="T45" fmla="*/ T44 w 870"/>
                              <a:gd name="T46" fmla="+- 0 385 349"/>
                              <a:gd name="T47" fmla="*/ 385 h 604"/>
                              <a:gd name="T48" fmla="+- 0 7041 7005"/>
                              <a:gd name="T49" fmla="*/ T48 w 870"/>
                              <a:gd name="T50" fmla="+- 0 367 349"/>
                              <a:gd name="T51" fmla="*/ 367 h 604"/>
                              <a:gd name="T52" fmla="+- 0 7839 7005"/>
                              <a:gd name="T53" fmla="*/ T52 w 870"/>
                              <a:gd name="T54" fmla="+- 0 385 349"/>
                              <a:gd name="T55" fmla="*/ 385 h 604"/>
                              <a:gd name="T56" fmla="+- 0 7845 7005"/>
                              <a:gd name="T57" fmla="*/ T56 w 870"/>
                              <a:gd name="T58" fmla="+- 0 948 349"/>
                              <a:gd name="T59" fmla="*/ 948 h 604"/>
                              <a:gd name="T60" fmla="+- 0 7839 7005"/>
                              <a:gd name="T61" fmla="*/ T60 w 870"/>
                              <a:gd name="T62" fmla="+- 0 367 349"/>
                              <a:gd name="T63" fmla="*/ 367 h 604"/>
                              <a:gd name="T64" fmla="+- 0 7875 7005"/>
                              <a:gd name="T65" fmla="*/ T64 w 870"/>
                              <a:gd name="T66" fmla="+- 0 385 349"/>
                              <a:gd name="T67" fmla="*/ 385 h 604"/>
                              <a:gd name="T68" fmla="+- 0 7857 7005"/>
                              <a:gd name="T69" fmla="*/ T68 w 870"/>
                              <a:gd name="T70" fmla="+- 0 917 349"/>
                              <a:gd name="T71" fmla="*/ 917 h 604"/>
                              <a:gd name="T72" fmla="+- 0 7874 7005"/>
                              <a:gd name="T73" fmla="*/ T72 w 870"/>
                              <a:gd name="T74" fmla="+- 0 935 349"/>
                              <a:gd name="T75" fmla="*/ 935 h 604"/>
                              <a:gd name="T76" fmla="+- 0 7870 7005"/>
                              <a:gd name="T77" fmla="*/ T76 w 870"/>
                              <a:gd name="T78" fmla="+- 0 947 349"/>
                              <a:gd name="T79" fmla="*/ 947 h 604"/>
                              <a:gd name="T80" fmla="+- 0 7857 7005"/>
                              <a:gd name="T81" fmla="*/ T80 w 870"/>
                              <a:gd name="T82" fmla="+- 0 952 349"/>
                              <a:gd name="T83" fmla="*/ 952 h 604"/>
                              <a:gd name="T84" fmla="+- 0 7857 7005"/>
                              <a:gd name="T85" fmla="*/ T84 w 870"/>
                              <a:gd name="T86" fmla="+- 0 385 349"/>
                              <a:gd name="T87" fmla="*/ 385 h 604"/>
                              <a:gd name="T88" fmla="+- 0 7875 7005"/>
                              <a:gd name="T89" fmla="*/ T88 w 870"/>
                              <a:gd name="T90" fmla="+- 0 367 349"/>
                              <a:gd name="T91" fmla="*/ 367 h 604"/>
                              <a:gd name="T92" fmla="+- 0 7041 7005"/>
                              <a:gd name="T93" fmla="*/ T92 w 870"/>
                              <a:gd name="T94" fmla="+- 0 935 349"/>
                              <a:gd name="T95" fmla="*/ 935 h 604"/>
                              <a:gd name="T96" fmla="+- 0 7041 7005"/>
                              <a:gd name="T97" fmla="*/ T96 w 870"/>
                              <a:gd name="T98" fmla="+- 0 917 349"/>
                              <a:gd name="T99" fmla="*/ 917 h 604"/>
                              <a:gd name="T100" fmla="+- 0 7839 7005"/>
                              <a:gd name="T101" fmla="*/ T100 w 870"/>
                              <a:gd name="T102" fmla="+- 0 935 349"/>
                              <a:gd name="T103" fmla="*/ 935 h 604"/>
                              <a:gd name="T104" fmla="+- 0 7041 7005"/>
                              <a:gd name="T105" fmla="*/ T104 w 870"/>
                              <a:gd name="T106" fmla="+- 0 917 349"/>
                              <a:gd name="T107" fmla="*/ 917 h 604"/>
                              <a:gd name="T108" fmla="+- 0 7839 7005"/>
                              <a:gd name="T109" fmla="*/ T108 w 870"/>
                              <a:gd name="T110" fmla="+- 0 935 349"/>
                              <a:gd name="T111" fmla="*/ 935 h 604"/>
                              <a:gd name="T112" fmla="+- 0 7874 7005"/>
                              <a:gd name="T113" fmla="*/ T112 w 870"/>
                              <a:gd name="T114" fmla="+- 0 935 349"/>
                              <a:gd name="T115" fmla="*/ 935 h 604"/>
                              <a:gd name="T116" fmla="+- 0 7857 7005"/>
                              <a:gd name="T117" fmla="*/ T116 w 870"/>
                              <a:gd name="T118" fmla="+- 0 917 349"/>
                              <a:gd name="T119" fmla="*/ 917 h 604"/>
                              <a:gd name="T120" fmla="+- 0 7875 7005"/>
                              <a:gd name="T121" fmla="*/ T120 w 870"/>
                              <a:gd name="T122" fmla="+- 0 935 349"/>
                              <a:gd name="T123" fmla="*/ 935 h 604"/>
                              <a:gd name="T124" fmla="+- 0 7870 7005"/>
                              <a:gd name="T125" fmla="*/ T124 w 870"/>
                              <a:gd name="T126" fmla="+- 0 947 349"/>
                              <a:gd name="T127" fmla="*/ 947 h 604"/>
                              <a:gd name="T128" fmla="+- 0 7870 7005"/>
                              <a:gd name="T129" fmla="*/ T128 w 870"/>
                              <a:gd name="T130" fmla="+- 0 947 349"/>
                              <a:gd name="T131" fmla="*/ 947 h 604"/>
                              <a:gd name="T132" fmla="+- 0 7864 7005"/>
                              <a:gd name="T133" fmla="*/ T132 w 870"/>
                              <a:gd name="T134" fmla="+- 0 950 349"/>
                              <a:gd name="T135" fmla="*/ 950 h 604"/>
                              <a:gd name="T136" fmla="+- 0 7869 7005"/>
                              <a:gd name="T137" fmla="*/ T136 w 870"/>
                              <a:gd name="T138" fmla="+- 0 948 349"/>
                              <a:gd name="T139" fmla="*/ 948 h 604"/>
                              <a:gd name="T140" fmla="+- 0 7858 7005"/>
                              <a:gd name="T141" fmla="*/ T140 w 870"/>
                              <a:gd name="T142" fmla="+- 0 952 349"/>
                              <a:gd name="T143" fmla="*/ 952 h 604"/>
                              <a:gd name="T144" fmla="+- 0 7864 7005"/>
                              <a:gd name="T145" fmla="*/ T144 w 870"/>
                              <a:gd name="T146" fmla="+- 0 950 349"/>
                              <a:gd name="T147" fmla="*/ 950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0" h="604">
                                <a:moveTo>
                                  <a:pt x="852" y="604"/>
                                </a:moveTo>
                                <a:lnTo>
                                  <a:pt x="8" y="604"/>
                                </a:lnTo>
                                <a:lnTo>
                                  <a:pt x="0" y="596"/>
                                </a:lnTo>
                                <a:lnTo>
                                  <a:pt x="0" y="8"/>
                                </a:lnTo>
                                <a:lnTo>
                                  <a:pt x="8" y="0"/>
                                </a:lnTo>
                                <a:lnTo>
                                  <a:pt x="862" y="0"/>
                                </a:lnTo>
                                <a:lnTo>
                                  <a:pt x="870" y="8"/>
                                </a:lnTo>
                                <a:lnTo>
                                  <a:pt x="870" y="18"/>
                                </a:lnTo>
                                <a:lnTo>
                                  <a:pt x="36" y="18"/>
                                </a:lnTo>
                                <a:lnTo>
                                  <a:pt x="18" y="36"/>
                                </a:lnTo>
                                <a:lnTo>
                                  <a:pt x="36" y="36"/>
                                </a:lnTo>
                                <a:lnTo>
                                  <a:pt x="36" y="568"/>
                                </a:lnTo>
                                <a:lnTo>
                                  <a:pt x="18" y="568"/>
                                </a:lnTo>
                                <a:lnTo>
                                  <a:pt x="36" y="586"/>
                                </a:lnTo>
                                <a:lnTo>
                                  <a:pt x="834" y="586"/>
                                </a:lnTo>
                                <a:lnTo>
                                  <a:pt x="840" y="599"/>
                                </a:lnTo>
                                <a:lnTo>
                                  <a:pt x="852" y="603"/>
                                </a:lnTo>
                                <a:lnTo>
                                  <a:pt x="853" y="603"/>
                                </a:lnTo>
                                <a:lnTo>
                                  <a:pt x="852" y="604"/>
                                </a:lnTo>
                                <a:close/>
                                <a:moveTo>
                                  <a:pt x="36" y="36"/>
                                </a:moveTo>
                                <a:lnTo>
                                  <a:pt x="18" y="36"/>
                                </a:lnTo>
                                <a:lnTo>
                                  <a:pt x="36" y="18"/>
                                </a:lnTo>
                                <a:lnTo>
                                  <a:pt x="36" y="36"/>
                                </a:lnTo>
                                <a:close/>
                                <a:moveTo>
                                  <a:pt x="834" y="36"/>
                                </a:moveTo>
                                <a:lnTo>
                                  <a:pt x="36" y="36"/>
                                </a:lnTo>
                                <a:lnTo>
                                  <a:pt x="36" y="18"/>
                                </a:lnTo>
                                <a:lnTo>
                                  <a:pt x="834" y="18"/>
                                </a:lnTo>
                                <a:lnTo>
                                  <a:pt x="834" y="36"/>
                                </a:lnTo>
                                <a:close/>
                                <a:moveTo>
                                  <a:pt x="852" y="603"/>
                                </a:moveTo>
                                <a:lnTo>
                                  <a:pt x="840" y="599"/>
                                </a:lnTo>
                                <a:lnTo>
                                  <a:pt x="834" y="586"/>
                                </a:lnTo>
                                <a:lnTo>
                                  <a:pt x="834" y="18"/>
                                </a:lnTo>
                                <a:lnTo>
                                  <a:pt x="852" y="36"/>
                                </a:lnTo>
                                <a:lnTo>
                                  <a:pt x="870" y="36"/>
                                </a:lnTo>
                                <a:lnTo>
                                  <a:pt x="870" y="568"/>
                                </a:lnTo>
                                <a:lnTo>
                                  <a:pt x="852" y="568"/>
                                </a:lnTo>
                                <a:lnTo>
                                  <a:pt x="865" y="573"/>
                                </a:lnTo>
                                <a:lnTo>
                                  <a:pt x="869" y="586"/>
                                </a:lnTo>
                                <a:lnTo>
                                  <a:pt x="867" y="593"/>
                                </a:lnTo>
                                <a:lnTo>
                                  <a:pt x="865" y="598"/>
                                </a:lnTo>
                                <a:lnTo>
                                  <a:pt x="859" y="601"/>
                                </a:lnTo>
                                <a:lnTo>
                                  <a:pt x="852" y="603"/>
                                </a:lnTo>
                                <a:close/>
                                <a:moveTo>
                                  <a:pt x="870" y="36"/>
                                </a:moveTo>
                                <a:lnTo>
                                  <a:pt x="852" y="36"/>
                                </a:lnTo>
                                <a:lnTo>
                                  <a:pt x="834" y="18"/>
                                </a:lnTo>
                                <a:lnTo>
                                  <a:pt x="870" y="18"/>
                                </a:lnTo>
                                <a:lnTo>
                                  <a:pt x="870" y="36"/>
                                </a:lnTo>
                                <a:close/>
                                <a:moveTo>
                                  <a:pt x="36" y="586"/>
                                </a:moveTo>
                                <a:lnTo>
                                  <a:pt x="18" y="568"/>
                                </a:lnTo>
                                <a:lnTo>
                                  <a:pt x="36" y="568"/>
                                </a:lnTo>
                                <a:lnTo>
                                  <a:pt x="36" y="586"/>
                                </a:lnTo>
                                <a:close/>
                                <a:moveTo>
                                  <a:pt x="834" y="586"/>
                                </a:moveTo>
                                <a:lnTo>
                                  <a:pt x="36" y="586"/>
                                </a:lnTo>
                                <a:lnTo>
                                  <a:pt x="36" y="568"/>
                                </a:lnTo>
                                <a:lnTo>
                                  <a:pt x="834" y="568"/>
                                </a:lnTo>
                                <a:lnTo>
                                  <a:pt x="834" y="586"/>
                                </a:lnTo>
                                <a:close/>
                                <a:moveTo>
                                  <a:pt x="867" y="593"/>
                                </a:moveTo>
                                <a:lnTo>
                                  <a:pt x="869" y="586"/>
                                </a:lnTo>
                                <a:lnTo>
                                  <a:pt x="865" y="573"/>
                                </a:lnTo>
                                <a:lnTo>
                                  <a:pt x="852" y="568"/>
                                </a:lnTo>
                                <a:lnTo>
                                  <a:pt x="870" y="568"/>
                                </a:lnTo>
                                <a:lnTo>
                                  <a:pt x="870" y="586"/>
                                </a:lnTo>
                                <a:lnTo>
                                  <a:pt x="867" y="593"/>
                                </a:lnTo>
                                <a:close/>
                                <a:moveTo>
                                  <a:pt x="865" y="598"/>
                                </a:moveTo>
                                <a:lnTo>
                                  <a:pt x="867" y="593"/>
                                </a:lnTo>
                                <a:lnTo>
                                  <a:pt x="865" y="598"/>
                                </a:lnTo>
                                <a:close/>
                                <a:moveTo>
                                  <a:pt x="859" y="601"/>
                                </a:moveTo>
                                <a:lnTo>
                                  <a:pt x="865" y="598"/>
                                </a:lnTo>
                                <a:lnTo>
                                  <a:pt x="864" y="599"/>
                                </a:lnTo>
                                <a:lnTo>
                                  <a:pt x="859" y="601"/>
                                </a:lnTo>
                                <a:close/>
                                <a:moveTo>
                                  <a:pt x="853" y="603"/>
                                </a:moveTo>
                                <a:lnTo>
                                  <a:pt x="852" y="603"/>
                                </a:lnTo>
                                <a:lnTo>
                                  <a:pt x="859" y="601"/>
                                </a:lnTo>
                                <a:lnTo>
                                  <a:pt x="853" y="603"/>
                                </a:lnTo>
                                <a:close/>
                              </a:path>
                            </a:pathLst>
                          </a:custGeom>
                          <a:solidFill>
                            <a:srgbClr val="6AA7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Line 132"/>
                        <wps:cNvCnPr>
                          <a:cxnSpLocks noChangeShapeType="1"/>
                        </wps:cNvCnPr>
                        <wps:spPr bwMode="auto">
                          <a:xfrm>
                            <a:off x="7025" y="594"/>
                            <a:ext cx="231" cy="0"/>
                          </a:xfrm>
                          <a:prstGeom prst="line">
                            <a:avLst/>
                          </a:prstGeom>
                          <a:noFill/>
                          <a:ln w="23009">
                            <a:solidFill>
                              <a:srgbClr val="6AA7DB"/>
                            </a:solidFill>
                            <a:round/>
                            <a:headEnd/>
                            <a:tailEnd/>
                          </a:ln>
                          <a:extLst>
                            <a:ext uri="{909E8E84-426E-40DD-AFC4-6F175D3DCCD1}">
                              <a14:hiddenFill xmlns:a14="http://schemas.microsoft.com/office/drawing/2010/main">
                                <a:noFill/>
                              </a14:hiddenFill>
                            </a:ext>
                          </a:extLst>
                        </wps:spPr>
                        <wps:bodyPr/>
                      </wps:wsp>
                      <wps:wsp>
                        <wps:cNvPr id="46" name="AutoShape 133"/>
                        <wps:cNvSpPr>
                          <a:spLocks/>
                        </wps:cNvSpPr>
                        <wps:spPr bwMode="auto">
                          <a:xfrm>
                            <a:off x="7225" y="518"/>
                            <a:ext cx="434" cy="173"/>
                          </a:xfrm>
                          <a:custGeom>
                            <a:avLst/>
                            <a:gdLst>
                              <a:gd name="T0" fmla="+- 0 7322 7226"/>
                              <a:gd name="T1" fmla="*/ T0 w 434"/>
                              <a:gd name="T2" fmla="+- 0 518 518"/>
                              <a:gd name="T3" fmla="*/ 518 h 173"/>
                              <a:gd name="T4" fmla="+- 0 7226 7226"/>
                              <a:gd name="T5" fmla="*/ T4 w 434"/>
                              <a:gd name="T6" fmla="+- 0 518 518"/>
                              <a:gd name="T7" fmla="*/ 518 h 173"/>
                              <a:gd name="T8" fmla="+- 0 7226 7226"/>
                              <a:gd name="T9" fmla="*/ T8 w 434"/>
                              <a:gd name="T10" fmla="+- 0 556 518"/>
                              <a:gd name="T11" fmla="*/ 556 h 173"/>
                              <a:gd name="T12" fmla="+- 0 7226 7226"/>
                              <a:gd name="T13" fmla="*/ T12 w 434"/>
                              <a:gd name="T14" fmla="+- 0 652 518"/>
                              <a:gd name="T15" fmla="*/ 652 h 173"/>
                              <a:gd name="T16" fmla="+- 0 7226 7226"/>
                              <a:gd name="T17" fmla="*/ T16 w 434"/>
                              <a:gd name="T18" fmla="+- 0 690 518"/>
                              <a:gd name="T19" fmla="*/ 690 h 173"/>
                              <a:gd name="T20" fmla="+- 0 7322 7226"/>
                              <a:gd name="T21" fmla="*/ T20 w 434"/>
                              <a:gd name="T22" fmla="+- 0 690 518"/>
                              <a:gd name="T23" fmla="*/ 690 h 173"/>
                              <a:gd name="T24" fmla="+- 0 7322 7226"/>
                              <a:gd name="T25" fmla="*/ T24 w 434"/>
                              <a:gd name="T26" fmla="+- 0 652 518"/>
                              <a:gd name="T27" fmla="*/ 652 h 173"/>
                              <a:gd name="T28" fmla="+- 0 7264 7226"/>
                              <a:gd name="T29" fmla="*/ T28 w 434"/>
                              <a:gd name="T30" fmla="+- 0 652 518"/>
                              <a:gd name="T31" fmla="*/ 652 h 173"/>
                              <a:gd name="T32" fmla="+- 0 7264 7226"/>
                              <a:gd name="T33" fmla="*/ T32 w 434"/>
                              <a:gd name="T34" fmla="+- 0 556 518"/>
                              <a:gd name="T35" fmla="*/ 556 h 173"/>
                              <a:gd name="T36" fmla="+- 0 7284 7226"/>
                              <a:gd name="T37" fmla="*/ T36 w 434"/>
                              <a:gd name="T38" fmla="+- 0 556 518"/>
                              <a:gd name="T39" fmla="*/ 556 h 173"/>
                              <a:gd name="T40" fmla="+- 0 7284 7226"/>
                              <a:gd name="T41" fmla="*/ T40 w 434"/>
                              <a:gd name="T42" fmla="+- 0 652 518"/>
                              <a:gd name="T43" fmla="*/ 652 h 173"/>
                              <a:gd name="T44" fmla="+- 0 7322 7226"/>
                              <a:gd name="T45" fmla="*/ T44 w 434"/>
                              <a:gd name="T46" fmla="+- 0 652 518"/>
                              <a:gd name="T47" fmla="*/ 652 h 173"/>
                              <a:gd name="T48" fmla="+- 0 7322 7226"/>
                              <a:gd name="T49" fmla="*/ T48 w 434"/>
                              <a:gd name="T50" fmla="+- 0 556 518"/>
                              <a:gd name="T51" fmla="*/ 556 h 173"/>
                              <a:gd name="T52" fmla="+- 0 7322 7226"/>
                              <a:gd name="T53" fmla="*/ T52 w 434"/>
                              <a:gd name="T54" fmla="+- 0 556 518"/>
                              <a:gd name="T55" fmla="*/ 556 h 173"/>
                              <a:gd name="T56" fmla="+- 0 7322 7226"/>
                              <a:gd name="T57" fmla="*/ T56 w 434"/>
                              <a:gd name="T58" fmla="+- 0 518 518"/>
                              <a:gd name="T59" fmla="*/ 518 h 173"/>
                              <a:gd name="T60" fmla="+- 0 7659 7226"/>
                              <a:gd name="T61" fmla="*/ T60 w 434"/>
                              <a:gd name="T62" fmla="+- 0 518 518"/>
                              <a:gd name="T63" fmla="*/ 518 h 173"/>
                              <a:gd name="T64" fmla="+- 0 7563 7226"/>
                              <a:gd name="T65" fmla="*/ T64 w 434"/>
                              <a:gd name="T66" fmla="+- 0 518 518"/>
                              <a:gd name="T67" fmla="*/ 518 h 173"/>
                              <a:gd name="T68" fmla="+- 0 7563 7226"/>
                              <a:gd name="T69" fmla="*/ T68 w 434"/>
                              <a:gd name="T70" fmla="+- 0 556 518"/>
                              <a:gd name="T71" fmla="*/ 556 h 173"/>
                              <a:gd name="T72" fmla="+- 0 7563 7226"/>
                              <a:gd name="T73" fmla="*/ T72 w 434"/>
                              <a:gd name="T74" fmla="+- 0 652 518"/>
                              <a:gd name="T75" fmla="*/ 652 h 173"/>
                              <a:gd name="T76" fmla="+- 0 7563 7226"/>
                              <a:gd name="T77" fmla="*/ T76 w 434"/>
                              <a:gd name="T78" fmla="+- 0 690 518"/>
                              <a:gd name="T79" fmla="*/ 690 h 173"/>
                              <a:gd name="T80" fmla="+- 0 7659 7226"/>
                              <a:gd name="T81" fmla="*/ T80 w 434"/>
                              <a:gd name="T82" fmla="+- 0 690 518"/>
                              <a:gd name="T83" fmla="*/ 690 h 173"/>
                              <a:gd name="T84" fmla="+- 0 7659 7226"/>
                              <a:gd name="T85" fmla="*/ T84 w 434"/>
                              <a:gd name="T86" fmla="+- 0 652 518"/>
                              <a:gd name="T87" fmla="*/ 652 h 173"/>
                              <a:gd name="T88" fmla="+- 0 7601 7226"/>
                              <a:gd name="T89" fmla="*/ T88 w 434"/>
                              <a:gd name="T90" fmla="+- 0 652 518"/>
                              <a:gd name="T91" fmla="*/ 652 h 173"/>
                              <a:gd name="T92" fmla="+- 0 7601 7226"/>
                              <a:gd name="T93" fmla="*/ T92 w 434"/>
                              <a:gd name="T94" fmla="+- 0 556 518"/>
                              <a:gd name="T95" fmla="*/ 556 h 173"/>
                              <a:gd name="T96" fmla="+- 0 7621 7226"/>
                              <a:gd name="T97" fmla="*/ T96 w 434"/>
                              <a:gd name="T98" fmla="+- 0 556 518"/>
                              <a:gd name="T99" fmla="*/ 556 h 173"/>
                              <a:gd name="T100" fmla="+- 0 7621 7226"/>
                              <a:gd name="T101" fmla="*/ T100 w 434"/>
                              <a:gd name="T102" fmla="+- 0 652 518"/>
                              <a:gd name="T103" fmla="*/ 652 h 173"/>
                              <a:gd name="T104" fmla="+- 0 7659 7226"/>
                              <a:gd name="T105" fmla="*/ T104 w 434"/>
                              <a:gd name="T106" fmla="+- 0 652 518"/>
                              <a:gd name="T107" fmla="*/ 652 h 173"/>
                              <a:gd name="T108" fmla="+- 0 7659 7226"/>
                              <a:gd name="T109" fmla="*/ T108 w 434"/>
                              <a:gd name="T110" fmla="+- 0 556 518"/>
                              <a:gd name="T111" fmla="*/ 556 h 173"/>
                              <a:gd name="T112" fmla="+- 0 7659 7226"/>
                              <a:gd name="T113" fmla="*/ T112 w 434"/>
                              <a:gd name="T114" fmla="+- 0 556 518"/>
                              <a:gd name="T115" fmla="*/ 556 h 173"/>
                              <a:gd name="T116" fmla="+- 0 7659 7226"/>
                              <a:gd name="T117" fmla="*/ T116 w 434"/>
                              <a:gd name="T118" fmla="+- 0 518 518"/>
                              <a:gd name="T119" fmla="*/ 518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34" h="173">
                                <a:moveTo>
                                  <a:pt x="96" y="0"/>
                                </a:moveTo>
                                <a:lnTo>
                                  <a:pt x="0" y="0"/>
                                </a:lnTo>
                                <a:lnTo>
                                  <a:pt x="0" y="38"/>
                                </a:lnTo>
                                <a:lnTo>
                                  <a:pt x="0" y="134"/>
                                </a:lnTo>
                                <a:lnTo>
                                  <a:pt x="0" y="172"/>
                                </a:lnTo>
                                <a:lnTo>
                                  <a:pt x="96" y="172"/>
                                </a:lnTo>
                                <a:lnTo>
                                  <a:pt x="96" y="134"/>
                                </a:lnTo>
                                <a:lnTo>
                                  <a:pt x="38" y="134"/>
                                </a:lnTo>
                                <a:lnTo>
                                  <a:pt x="38" y="38"/>
                                </a:lnTo>
                                <a:lnTo>
                                  <a:pt x="58" y="38"/>
                                </a:lnTo>
                                <a:lnTo>
                                  <a:pt x="58" y="134"/>
                                </a:lnTo>
                                <a:lnTo>
                                  <a:pt x="96" y="134"/>
                                </a:lnTo>
                                <a:lnTo>
                                  <a:pt x="96" y="38"/>
                                </a:lnTo>
                                <a:lnTo>
                                  <a:pt x="96" y="0"/>
                                </a:lnTo>
                                <a:moveTo>
                                  <a:pt x="433" y="0"/>
                                </a:moveTo>
                                <a:lnTo>
                                  <a:pt x="337" y="0"/>
                                </a:lnTo>
                                <a:lnTo>
                                  <a:pt x="337" y="38"/>
                                </a:lnTo>
                                <a:lnTo>
                                  <a:pt x="337" y="134"/>
                                </a:lnTo>
                                <a:lnTo>
                                  <a:pt x="337" y="172"/>
                                </a:lnTo>
                                <a:lnTo>
                                  <a:pt x="433" y="172"/>
                                </a:lnTo>
                                <a:lnTo>
                                  <a:pt x="433" y="134"/>
                                </a:lnTo>
                                <a:lnTo>
                                  <a:pt x="375" y="134"/>
                                </a:lnTo>
                                <a:lnTo>
                                  <a:pt x="375" y="38"/>
                                </a:lnTo>
                                <a:lnTo>
                                  <a:pt x="395" y="38"/>
                                </a:lnTo>
                                <a:lnTo>
                                  <a:pt x="395" y="134"/>
                                </a:lnTo>
                                <a:lnTo>
                                  <a:pt x="433" y="134"/>
                                </a:lnTo>
                                <a:lnTo>
                                  <a:pt x="433" y="38"/>
                                </a:lnTo>
                                <a:lnTo>
                                  <a:pt x="433" y="0"/>
                                </a:lnTo>
                              </a:path>
                            </a:pathLst>
                          </a:custGeom>
                          <a:solidFill>
                            <a:srgbClr val="6AA7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13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7279" y="187"/>
                            <a:ext cx="322" cy="185"/>
                          </a:xfrm>
                          <a:prstGeom prst="rect">
                            <a:avLst/>
                          </a:prstGeom>
                          <a:noFill/>
                          <a:extLst>
                            <a:ext uri="{909E8E84-426E-40DD-AFC4-6F175D3DCCD1}">
                              <a14:hiddenFill xmlns:a14="http://schemas.microsoft.com/office/drawing/2010/main">
                                <a:solidFill>
                                  <a:srgbClr val="FFFFFF"/>
                                </a:solidFill>
                              </a14:hiddenFill>
                            </a:ext>
                          </a:extLst>
                        </pic:spPr>
                      </pic:pic>
                      <wps:wsp>
                        <wps:cNvPr id="50" name="AutoShape 135"/>
                        <wps:cNvSpPr>
                          <a:spLocks/>
                        </wps:cNvSpPr>
                        <wps:spPr bwMode="auto">
                          <a:xfrm>
                            <a:off x="7301" y="593"/>
                            <a:ext cx="568" cy="2"/>
                          </a:xfrm>
                          <a:custGeom>
                            <a:avLst/>
                            <a:gdLst>
                              <a:gd name="T0" fmla="+- 0 7302 7302"/>
                              <a:gd name="T1" fmla="*/ T0 w 568"/>
                              <a:gd name="T2" fmla="+- 0 7593 7302"/>
                              <a:gd name="T3" fmla="*/ T2 w 568"/>
                              <a:gd name="T4" fmla="+- 0 7639 7302"/>
                              <a:gd name="T5" fmla="*/ T4 w 568"/>
                              <a:gd name="T6" fmla="+- 0 7869 7302"/>
                              <a:gd name="T7" fmla="*/ T6 w 568"/>
                            </a:gdLst>
                            <a:ahLst/>
                            <a:cxnLst>
                              <a:cxn ang="0">
                                <a:pos x="T1" y="0"/>
                              </a:cxn>
                              <a:cxn ang="0">
                                <a:pos x="T3" y="0"/>
                              </a:cxn>
                              <a:cxn ang="0">
                                <a:pos x="T5" y="0"/>
                              </a:cxn>
                              <a:cxn ang="0">
                                <a:pos x="T7" y="0"/>
                              </a:cxn>
                            </a:cxnLst>
                            <a:rect l="0" t="0" r="r" b="b"/>
                            <a:pathLst>
                              <a:path w="568">
                                <a:moveTo>
                                  <a:pt x="0" y="0"/>
                                </a:moveTo>
                                <a:lnTo>
                                  <a:pt x="291" y="0"/>
                                </a:lnTo>
                                <a:moveTo>
                                  <a:pt x="337" y="0"/>
                                </a:moveTo>
                                <a:lnTo>
                                  <a:pt x="567" y="0"/>
                                </a:lnTo>
                              </a:path>
                            </a:pathLst>
                          </a:custGeom>
                          <a:noFill/>
                          <a:ln w="23009">
                            <a:solidFill>
                              <a:srgbClr val="6AA7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D58968F" id="Group 43" o:spid="_x0000_s1026" style="position:absolute;margin-left:320.4pt;margin-top:2.8pt;width:14.4pt;height:16.8pt;z-index:251831296;mso-position-horizontal-relative:page" coordorigin="7005,188" coordsize="870,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">
                <v:shape id="AutoShape 131" o:spid="_x0000_s1027" style="position:absolute;left:7005;top:348;width:870;height:604;visibility:visible;mso-wrap-style:square;v-text-anchor:top" coordsize="87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" path="m852,604l8,604,,596,,8,8,,862,r8,8l870,18,36,18,18,36r18,l36,568r-18,l36,586r798,l840,599r12,4l853,603r-1,1xm36,36r-18,l36,18r,18xm834,36l36,36r,-18l834,18r,18xm852,603r-12,-4l834,586r,-568l852,36r18,l870,568r-18,l865,573r4,13l867,593r-2,5l859,601r-7,2xm870,36r-18,l834,18r36,l870,36xm36,586l18,568r18,l36,586xm834,586r-798,l36,568r798,l834,586xm867,593r2,-7l865,573r-13,-5l870,568r,18l867,593xm865,598r2,-5l865,598xm859,601r6,-3l864,599r-5,2xm853,603r-1,l859,601r-6,2xe" fillcolor="#6aa7db" stroked="f">
                  <v:path arrowok="t" o:connecttype="custom" o:connectlocs="8,953;0,357;862,349;870,367;18,385;36,917;36,935;840,948;853,952;36,385;36,367;834,385;36,367;834,385;840,948;834,367;870,385;852,917;869,935;865,947;852,952;852,385;870,367;36,935;36,917;834,935;36,917;834,935;869,935;852,917;870,935;865,947;865,947;859,950;864,948;853,952;859,950" o:connectangles="0,0,0,0,0,0,0,0,0,0,0,0,0,0,0,0,0,0,0,0,0,0,0,0,0,0,0,0,0,0,0,0,0,0,0,0,0"/>
                </v:shape>
                <v:line id="Line 132" o:spid="_x0000_s1028" style="position:absolute;visibility:visible;mso-wrap-style:square" from="7025,594" to="7256,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" strokecolor="#6aa7db" strokeweight=".63914mm"/>
                <v:shape id="AutoShape 133" o:spid="_x0000_s1029" style="position:absolute;left:7225;top:518;width:434;height:173;visibility:visible;mso-wrap-style:square;v-text-anchor:top" coordsize="43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" path="m96,l,,,38r,96l,172r96,l96,134r-58,l38,38r20,l58,134r38,l96,38,96,m433,l337,r,38l337,134r,38l433,172r,-38l375,134r,-96l395,38r,96l433,134r,-96l433,e" fillcolor="#6aa7db" stroked="f">
                  <v:path arrowok="t" o:connecttype="custom" o:connectlocs="96,518;0,518;0,556;0,652;0,690;96,690;96,652;38,652;38,556;58,556;58,652;96,652;96,556;96,556;96,518;433,518;337,518;337,556;337,652;337,690;433,690;433,652;375,652;375,556;395,556;395,652;433,652;433,556;433,556;433,518" o:connectangles="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 o:spid="_x0000_s1030" type="#_x0000_t75" style="position:absolute;left:7279;top:187;width:322;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">
                  <v:imagedata r:id="rId185" o:title=""/>
                </v:shape>
                <v:shape id="AutoShape 135" o:spid="_x0000_s1031" style="position:absolute;left:7301;top:593;width:568;height:2;visibility:visible;mso-wrap-style:square;v-text-anchor:top" coordsize="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" path="m,l291,t46,l567,e" filled="f" strokecolor="#6aa7db" strokeweight=".63914mm">
                  <v:path arrowok="t" o:connecttype="custom" o:connectlocs="0,0;291,0;337,0;567,0" o:connectangles="0,0,0,0"/>
                </v:shape>
                <w10:wrap anchorx="page"/>
              </v:group>
            </w:pict>
          </mc:Fallback>
        </mc:AlternateContent>
      </w:r>
      <w:r>
        <w:rPr>
          <w:color w:val="212121"/>
        </w:rPr>
        <w:t xml:space="preserve"> </w:t>
      </w:r>
      <w:r w:rsidR="00476C93" w:rsidRPr="00144C80">
        <w:rPr>
          <w:color w:val="212121"/>
        </w:rPr>
        <w:t>Identified career path</w:t>
      </w:r>
    </w:p>
    <w:p w14:paraId="7BBC0FF8" w14:textId="77777777" w:rsidR="00476C93" w:rsidRPr="00144C80" w:rsidRDefault="00476C93" w:rsidP="00C94E4D">
      <w:pPr>
        <w:pStyle w:val="BodyText"/>
        <w:spacing w:before="87" w:after="100" w:afterAutospacing="1" w:line="360" w:lineRule="auto"/>
        <w:ind w:left="1440"/>
        <w:contextualSpacing/>
      </w:pPr>
      <w:r w:rsidRPr="00144C80">
        <w:rPr>
          <w:color w:val="212121"/>
        </w:rPr>
        <w:t>Industry-generated technical skills</w:t>
      </w:r>
    </w:p>
    <w:p w14:paraId="78BD9952" w14:textId="77777777" w:rsidR="00476C93" w:rsidRPr="00144C80" w:rsidRDefault="000A1C9D" w:rsidP="00C94E4D">
      <w:pPr>
        <w:pStyle w:val="BodyText"/>
        <w:spacing w:before="87" w:after="100" w:afterAutospacing="1" w:line="360" w:lineRule="auto"/>
        <w:ind w:left="1440"/>
        <w:contextualSpacing/>
      </w:pPr>
      <w:r>
        <w:rPr>
          <w:noProof/>
          <w:color w:val="212121"/>
        </w:rPr>
        <w:drawing>
          <wp:anchor distT="0" distB="0" distL="114300" distR="114300" simplePos="0" relativeHeight="251897856" behindDoc="0" locked="0" layoutInCell="1" allowOverlap="1" wp14:anchorId="2010C855" wp14:editId="3EE216DB">
            <wp:simplePos x="0" y="0"/>
            <wp:positionH relativeFrom="column">
              <wp:posOffset>571500</wp:posOffset>
            </wp:positionH>
            <wp:positionV relativeFrom="paragraph">
              <wp:posOffset>3810</wp:posOffset>
            </wp:positionV>
            <wp:extent cx="186129" cy="180589"/>
            <wp:effectExtent l="0" t="0" r="4445"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86129" cy="180589"/>
                    </a:xfrm>
                    <a:prstGeom prst="rect">
                      <a:avLst/>
                    </a:prstGeom>
                    <a:noFill/>
                  </pic:spPr>
                </pic:pic>
              </a:graphicData>
            </a:graphic>
            <wp14:sizeRelH relativeFrom="margin">
              <wp14:pctWidth>0</wp14:pctWidth>
            </wp14:sizeRelH>
            <wp14:sizeRelV relativeFrom="margin">
              <wp14:pctHeight>0</wp14:pctHeight>
            </wp14:sizeRelV>
          </wp:anchor>
        </w:drawing>
      </w:r>
      <w:r w:rsidR="00C94E4D" w:rsidRPr="00144C80">
        <w:rPr>
          <w:noProof/>
        </w:rPr>
        <mc:AlternateContent>
          <mc:Choice Requires="wpg">
            <w:drawing>
              <wp:anchor distT="0" distB="0" distL="114300" distR="114300" simplePos="0" relativeHeight="251833344" behindDoc="0" locked="0" layoutInCell="1" allowOverlap="1" wp14:anchorId="0293AF52" wp14:editId="76B99582">
                <wp:simplePos x="0" y="0"/>
                <wp:positionH relativeFrom="page">
                  <wp:posOffset>4084320</wp:posOffset>
                </wp:positionH>
                <wp:positionV relativeFrom="paragraph">
                  <wp:posOffset>2946</wp:posOffset>
                </wp:positionV>
                <wp:extent cx="304800" cy="21336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13360"/>
                          <a:chOff x="7996" y="-269"/>
                          <a:chExt cx="970" cy="931"/>
                        </a:xfrm>
                      </wpg:grpSpPr>
                      <pic:pic xmlns:pic="http://schemas.openxmlformats.org/drawingml/2006/picture">
                        <pic:nvPicPr>
                          <pic:cNvPr id="34" name="Picture 138"/>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8741" y="180"/>
                            <a:ext cx="224" cy="339"/>
                          </a:xfrm>
                          <a:prstGeom prst="rect">
                            <a:avLst/>
                          </a:prstGeom>
                          <a:noFill/>
                          <a:extLst>
                            <a:ext uri="{909E8E84-426E-40DD-AFC4-6F175D3DCCD1}">
                              <a14:hiddenFill xmlns:a14="http://schemas.microsoft.com/office/drawing/2010/main">
                                <a:solidFill>
                                  <a:srgbClr val="FFFFFF"/>
                                </a:solidFill>
                              </a14:hiddenFill>
                            </a:ext>
                          </a:extLst>
                        </pic:spPr>
                      </pic:pic>
                      <wps:wsp>
                        <wps:cNvPr id="35" name="AutoShape 139"/>
                        <wps:cNvSpPr>
                          <a:spLocks/>
                        </wps:cNvSpPr>
                        <wps:spPr bwMode="auto">
                          <a:xfrm>
                            <a:off x="7995" y="-270"/>
                            <a:ext cx="766" cy="931"/>
                          </a:xfrm>
                          <a:custGeom>
                            <a:avLst/>
                            <a:gdLst>
                              <a:gd name="T0" fmla="+- 0 8217 7996"/>
                              <a:gd name="T1" fmla="*/ T0 w 766"/>
                              <a:gd name="T2" fmla="+- 0 658 -269"/>
                              <a:gd name="T3" fmla="*/ 658 h 931"/>
                              <a:gd name="T4" fmla="+- 0 8112 7996"/>
                              <a:gd name="T5" fmla="*/ T4 w 766"/>
                              <a:gd name="T6" fmla="+- 0 599 -269"/>
                              <a:gd name="T7" fmla="*/ 599 h 931"/>
                              <a:gd name="T8" fmla="+- 0 8078 7996"/>
                              <a:gd name="T9" fmla="*/ T8 w 766"/>
                              <a:gd name="T10" fmla="+- 0 552 -269"/>
                              <a:gd name="T11" fmla="*/ 552 h 931"/>
                              <a:gd name="T12" fmla="+- 0 8093 7996"/>
                              <a:gd name="T13" fmla="*/ T12 w 766"/>
                              <a:gd name="T14" fmla="+- 0 530 -269"/>
                              <a:gd name="T15" fmla="*/ 530 h 931"/>
                              <a:gd name="T16" fmla="+- 0 8122 7996"/>
                              <a:gd name="T17" fmla="*/ T16 w 766"/>
                              <a:gd name="T18" fmla="+- 0 400 -269"/>
                              <a:gd name="T19" fmla="*/ 400 h 931"/>
                              <a:gd name="T20" fmla="+- 0 8026 7996"/>
                              <a:gd name="T21" fmla="*/ T20 w 766"/>
                              <a:gd name="T22" fmla="+- 0 208 -269"/>
                              <a:gd name="T23" fmla="*/ 208 h 931"/>
                              <a:gd name="T24" fmla="+- 0 7996 7996"/>
                              <a:gd name="T25" fmla="*/ T24 w 766"/>
                              <a:gd name="T26" fmla="+- 0 61 -269"/>
                              <a:gd name="T27" fmla="*/ 61 h 931"/>
                              <a:gd name="T28" fmla="+- 0 8030 7996"/>
                              <a:gd name="T29" fmla="*/ T28 w 766"/>
                              <a:gd name="T30" fmla="+- 0 -72 -269"/>
                              <a:gd name="T31" fmla="*/ -72 h 931"/>
                              <a:gd name="T32" fmla="+- 0 8118 7996"/>
                              <a:gd name="T33" fmla="*/ T32 w 766"/>
                              <a:gd name="T34" fmla="+- 0 -180 -269"/>
                              <a:gd name="T35" fmla="*/ -180 h 931"/>
                              <a:gd name="T36" fmla="+- 0 8232 7996"/>
                              <a:gd name="T37" fmla="*/ T36 w 766"/>
                              <a:gd name="T38" fmla="+- 0 -246 -269"/>
                              <a:gd name="T39" fmla="*/ -246 h 931"/>
                              <a:gd name="T40" fmla="+- 0 8334 7996"/>
                              <a:gd name="T41" fmla="*/ T40 w 766"/>
                              <a:gd name="T42" fmla="+- 0 -269 -269"/>
                              <a:gd name="T43" fmla="*/ -269 h 931"/>
                              <a:gd name="T44" fmla="+- 0 8466 7996"/>
                              <a:gd name="T45" fmla="*/ T44 w 766"/>
                              <a:gd name="T46" fmla="+- 0 -254 -269"/>
                              <a:gd name="T47" fmla="*/ -254 h 931"/>
                              <a:gd name="T48" fmla="+- 0 8597 7996"/>
                              <a:gd name="T49" fmla="*/ T48 w 766"/>
                              <a:gd name="T50" fmla="+- 0 -182 -269"/>
                              <a:gd name="T51" fmla="*/ -182 h 931"/>
                              <a:gd name="T52" fmla="+- 0 8654 7996"/>
                              <a:gd name="T53" fmla="*/ T52 w 766"/>
                              <a:gd name="T54" fmla="+- 0 -81 -269"/>
                              <a:gd name="T55" fmla="*/ -81 h 931"/>
                              <a:gd name="T56" fmla="+- 0 8652 7996"/>
                              <a:gd name="T57" fmla="*/ T56 w 766"/>
                              <a:gd name="T58" fmla="+- 0 10 -269"/>
                              <a:gd name="T59" fmla="*/ 10 h 931"/>
                              <a:gd name="T60" fmla="+- 0 8659 7996"/>
                              <a:gd name="T61" fmla="*/ T60 w 766"/>
                              <a:gd name="T62" fmla="+- 0 55 -269"/>
                              <a:gd name="T63" fmla="*/ 55 h 931"/>
                              <a:gd name="T64" fmla="+- 0 8692 7996"/>
                              <a:gd name="T65" fmla="*/ T64 w 766"/>
                              <a:gd name="T66" fmla="+- 0 90 -269"/>
                              <a:gd name="T67" fmla="*/ 90 h 931"/>
                              <a:gd name="T68" fmla="+- 0 8746 7996"/>
                              <a:gd name="T69" fmla="*/ T68 w 766"/>
                              <a:gd name="T70" fmla="+- 0 118 -269"/>
                              <a:gd name="T71" fmla="*/ 118 h 931"/>
                              <a:gd name="T72" fmla="+- 0 8757 7996"/>
                              <a:gd name="T73" fmla="*/ T72 w 766"/>
                              <a:gd name="T74" fmla="+- 0 162 -269"/>
                              <a:gd name="T75" fmla="*/ 162 h 931"/>
                              <a:gd name="T76" fmla="+- 0 8692 7996"/>
                              <a:gd name="T77" fmla="*/ T76 w 766"/>
                              <a:gd name="T78" fmla="+- 0 211 -269"/>
                              <a:gd name="T79" fmla="*/ 211 h 931"/>
                              <a:gd name="T80" fmla="+- 0 8694 7996"/>
                              <a:gd name="T81" fmla="*/ T80 w 766"/>
                              <a:gd name="T82" fmla="+- 0 248 -269"/>
                              <a:gd name="T83" fmla="*/ 248 h 931"/>
                              <a:gd name="T84" fmla="+- 0 8695 7996"/>
                              <a:gd name="T85" fmla="*/ T84 w 766"/>
                              <a:gd name="T86" fmla="+- 0 280 -269"/>
                              <a:gd name="T87" fmla="*/ 280 h 931"/>
                              <a:gd name="T88" fmla="+- 0 8653 7996"/>
                              <a:gd name="T89" fmla="*/ T88 w 766"/>
                              <a:gd name="T90" fmla="+- 0 313 -269"/>
                              <a:gd name="T91" fmla="*/ 313 h 931"/>
                              <a:gd name="T92" fmla="+- 0 8571 7996"/>
                              <a:gd name="T93" fmla="*/ T92 w 766"/>
                              <a:gd name="T94" fmla="+- 0 322 -269"/>
                              <a:gd name="T95" fmla="*/ 322 h 931"/>
                              <a:gd name="T96" fmla="+- 0 8600 7996"/>
                              <a:gd name="T97" fmla="*/ T96 w 766"/>
                              <a:gd name="T98" fmla="+- 0 377 -269"/>
                              <a:gd name="T99" fmla="*/ 377 h 931"/>
                              <a:gd name="T100" fmla="+- 0 8677 7996"/>
                              <a:gd name="T101" fmla="*/ T100 w 766"/>
                              <a:gd name="T102" fmla="+- 0 404 -269"/>
                              <a:gd name="T103" fmla="*/ 404 h 931"/>
                              <a:gd name="T104" fmla="+- 0 8671 7996"/>
                              <a:gd name="T105" fmla="*/ T104 w 766"/>
                              <a:gd name="T106" fmla="+- 0 478 -269"/>
                              <a:gd name="T107" fmla="*/ 478 h 931"/>
                              <a:gd name="T108" fmla="+- 0 8662 7996"/>
                              <a:gd name="T109" fmla="*/ T108 w 766"/>
                              <a:gd name="T110" fmla="+- 0 522 -269"/>
                              <a:gd name="T111" fmla="*/ 522 h 931"/>
                              <a:gd name="T112" fmla="+- 0 8579 7996"/>
                              <a:gd name="T113" fmla="*/ T112 w 766"/>
                              <a:gd name="T114" fmla="+- 0 549 -269"/>
                              <a:gd name="T115" fmla="*/ 549 h 931"/>
                              <a:gd name="T116" fmla="+- 0 8461 7996"/>
                              <a:gd name="T117" fmla="*/ T116 w 766"/>
                              <a:gd name="T118" fmla="+- 0 550 -269"/>
                              <a:gd name="T119" fmla="*/ 550 h 931"/>
                              <a:gd name="T120" fmla="+- 0 8357 7996"/>
                              <a:gd name="T121" fmla="*/ T120 w 766"/>
                              <a:gd name="T122" fmla="+- 0 597 -269"/>
                              <a:gd name="T123" fmla="*/ 597 h 931"/>
                              <a:gd name="T124" fmla="+- 0 8328 7996"/>
                              <a:gd name="T125" fmla="*/ T124 w 766"/>
                              <a:gd name="T126" fmla="+- 0 651 -269"/>
                              <a:gd name="T127" fmla="*/ 651 h 931"/>
                              <a:gd name="T128" fmla="+- 0 8272 7996"/>
                              <a:gd name="T129" fmla="*/ T128 w 766"/>
                              <a:gd name="T130" fmla="+- 0 661 -269"/>
                              <a:gd name="T131" fmla="*/ 661 h 931"/>
                              <a:gd name="T132" fmla="+- 0 8571 7996"/>
                              <a:gd name="T133" fmla="*/ T132 w 766"/>
                              <a:gd name="T134" fmla="+- 0 322 -269"/>
                              <a:gd name="T135" fmla="*/ 322 h 931"/>
                              <a:gd name="T136" fmla="+- 0 8618 7996"/>
                              <a:gd name="T137" fmla="*/ T136 w 766"/>
                              <a:gd name="T138" fmla="+- 0 322 -269"/>
                              <a:gd name="T139" fmla="*/ 322 h 931"/>
                              <a:gd name="T140" fmla="+- 0 8461 7996"/>
                              <a:gd name="T141" fmla="*/ T140 w 766"/>
                              <a:gd name="T142" fmla="+- 0 550 -269"/>
                              <a:gd name="T143" fmla="*/ 550 h 931"/>
                              <a:gd name="T144" fmla="+- 0 8519 7996"/>
                              <a:gd name="T145" fmla="*/ T144 w 766"/>
                              <a:gd name="T146" fmla="+- 0 554 -269"/>
                              <a:gd name="T147" fmla="*/ 554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66" h="931">
                                <a:moveTo>
                                  <a:pt x="276" y="930"/>
                                </a:moveTo>
                                <a:lnTo>
                                  <a:pt x="221" y="927"/>
                                </a:lnTo>
                                <a:lnTo>
                                  <a:pt x="162" y="903"/>
                                </a:lnTo>
                                <a:lnTo>
                                  <a:pt x="116" y="868"/>
                                </a:lnTo>
                                <a:lnTo>
                                  <a:pt x="92" y="839"/>
                                </a:lnTo>
                                <a:lnTo>
                                  <a:pt x="82" y="821"/>
                                </a:lnTo>
                                <a:lnTo>
                                  <a:pt x="80" y="814"/>
                                </a:lnTo>
                                <a:lnTo>
                                  <a:pt x="97" y="799"/>
                                </a:lnTo>
                                <a:lnTo>
                                  <a:pt x="123" y="751"/>
                                </a:lnTo>
                                <a:lnTo>
                                  <a:pt x="126" y="669"/>
                                </a:lnTo>
                                <a:lnTo>
                                  <a:pt x="73" y="552"/>
                                </a:lnTo>
                                <a:lnTo>
                                  <a:pt x="30" y="477"/>
                                </a:lnTo>
                                <a:lnTo>
                                  <a:pt x="6" y="403"/>
                                </a:lnTo>
                                <a:lnTo>
                                  <a:pt x="0" y="330"/>
                                </a:lnTo>
                                <a:lnTo>
                                  <a:pt x="9" y="261"/>
                                </a:lnTo>
                                <a:lnTo>
                                  <a:pt x="34" y="197"/>
                                </a:lnTo>
                                <a:lnTo>
                                  <a:pt x="72" y="139"/>
                                </a:lnTo>
                                <a:lnTo>
                                  <a:pt x="122" y="89"/>
                                </a:lnTo>
                                <a:lnTo>
                                  <a:pt x="184" y="47"/>
                                </a:lnTo>
                                <a:lnTo>
                                  <a:pt x="236" y="23"/>
                                </a:lnTo>
                                <a:lnTo>
                                  <a:pt x="288" y="7"/>
                                </a:lnTo>
                                <a:lnTo>
                                  <a:pt x="338" y="0"/>
                                </a:lnTo>
                                <a:lnTo>
                                  <a:pt x="388" y="0"/>
                                </a:lnTo>
                                <a:lnTo>
                                  <a:pt x="470" y="15"/>
                                </a:lnTo>
                                <a:lnTo>
                                  <a:pt x="543" y="45"/>
                                </a:lnTo>
                                <a:lnTo>
                                  <a:pt x="601" y="87"/>
                                </a:lnTo>
                                <a:lnTo>
                                  <a:pt x="641" y="136"/>
                                </a:lnTo>
                                <a:lnTo>
                                  <a:pt x="658" y="188"/>
                                </a:lnTo>
                                <a:lnTo>
                                  <a:pt x="660" y="244"/>
                                </a:lnTo>
                                <a:lnTo>
                                  <a:pt x="656" y="279"/>
                                </a:lnTo>
                                <a:lnTo>
                                  <a:pt x="654" y="302"/>
                                </a:lnTo>
                                <a:lnTo>
                                  <a:pt x="663" y="324"/>
                                </a:lnTo>
                                <a:lnTo>
                                  <a:pt x="676" y="341"/>
                                </a:lnTo>
                                <a:lnTo>
                                  <a:pt x="696" y="359"/>
                                </a:lnTo>
                                <a:lnTo>
                                  <a:pt x="721" y="375"/>
                                </a:lnTo>
                                <a:lnTo>
                                  <a:pt x="750" y="387"/>
                                </a:lnTo>
                                <a:lnTo>
                                  <a:pt x="766" y="403"/>
                                </a:lnTo>
                                <a:lnTo>
                                  <a:pt x="761" y="431"/>
                                </a:lnTo>
                                <a:lnTo>
                                  <a:pt x="737" y="459"/>
                                </a:lnTo>
                                <a:lnTo>
                                  <a:pt x="696" y="480"/>
                                </a:lnTo>
                                <a:lnTo>
                                  <a:pt x="697" y="498"/>
                                </a:lnTo>
                                <a:lnTo>
                                  <a:pt x="698" y="517"/>
                                </a:lnTo>
                                <a:lnTo>
                                  <a:pt x="699" y="535"/>
                                </a:lnTo>
                                <a:lnTo>
                                  <a:pt x="699" y="549"/>
                                </a:lnTo>
                                <a:lnTo>
                                  <a:pt x="681" y="567"/>
                                </a:lnTo>
                                <a:lnTo>
                                  <a:pt x="657" y="582"/>
                                </a:lnTo>
                                <a:lnTo>
                                  <a:pt x="623" y="591"/>
                                </a:lnTo>
                                <a:lnTo>
                                  <a:pt x="575" y="591"/>
                                </a:lnTo>
                                <a:lnTo>
                                  <a:pt x="584" y="621"/>
                                </a:lnTo>
                                <a:lnTo>
                                  <a:pt x="604" y="646"/>
                                </a:lnTo>
                                <a:lnTo>
                                  <a:pt x="637" y="663"/>
                                </a:lnTo>
                                <a:lnTo>
                                  <a:pt x="681" y="673"/>
                                </a:lnTo>
                                <a:lnTo>
                                  <a:pt x="674" y="715"/>
                                </a:lnTo>
                                <a:lnTo>
                                  <a:pt x="675" y="747"/>
                                </a:lnTo>
                                <a:lnTo>
                                  <a:pt x="676" y="772"/>
                                </a:lnTo>
                                <a:lnTo>
                                  <a:pt x="666" y="791"/>
                                </a:lnTo>
                                <a:lnTo>
                                  <a:pt x="634" y="807"/>
                                </a:lnTo>
                                <a:lnTo>
                                  <a:pt x="583" y="818"/>
                                </a:lnTo>
                                <a:lnTo>
                                  <a:pt x="571" y="819"/>
                                </a:lnTo>
                                <a:lnTo>
                                  <a:pt x="465" y="819"/>
                                </a:lnTo>
                                <a:lnTo>
                                  <a:pt x="401" y="831"/>
                                </a:lnTo>
                                <a:lnTo>
                                  <a:pt x="361" y="866"/>
                                </a:lnTo>
                                <a:lnTo>
                                  <a:pt x="339" y="902"/>
                                </a:lnTo>
                                <a:lnTo>
                                  <a:pt x="332" y="920"/>
                                </a:lnTo>
                                <a:lnTo>
                                  <a:pt x="317" y="924"/>
                                </a:lnTo>
                                <a:lnTo>
                                  <a:pt x="276" y="930"/>
                                </a:lnTo>
                                <a:close/>
                                <a:moveTo>
                                  <a:pt x="622" y="591"/>
                                </a:moveTo>
                                <a:lnTo>
                                  <a:pt x="575" y="591"/>
                                </a:lnTo>
                                <a:lnTo>
                                  <a:pt x="623" y="591"/>
                                </a:lnTo>
                                <a:lnTo>
                                  <a:pt x="622" y="591"/>
                                </a:lnTo>
                                <a:close/>
                                <a:moveTo>
                                  <a:pt x="523" y="823"/>
                                </a:moveTo>
                                <a:lnTo>
                                  <a:pt x="465" y="819"/>
                                </a:lnTo>
                                <a:lnTo>
                                  <a:pt x="571" y="819"/>
                                </a:lnTo>
                                <a:lnTo>
                                  <a:pt x="523" y="823"/>
                                </a:lnTo>
                                <a:close/>
                              </a:path>
                            </a:pathLst>
                          </a:custGeom>
                          <a:solidFill>
                            <a:srgbClr val="6AA7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FD7817A" id="Group 33" o:spid="_x0000_s1026" style="position:absolute;margin-left:321.6pt;margin-top:.25pt;width:24pt;height:16.8pt;z-index:251833344;mso-position-horizontal-relative:page" coordorigin="7996,-269" coordsize="970,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">
                <v:shape id="Picture 138" o:spid="_x0000_s1027" type="#_x0000_t75" style="position:absolute;left:8741;top:180;width:224;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">
                  <v:imagedata r:id="rId188" o:title=""/>
                </v:shape>
                <v:shape id="AutoShape 139" o:spid="_x0000_s1028" style="position:absolute;left:7995;top:-270;width:766;height:931;visibility:visible;mso-wrap-style:square;v-text-anchor:top" coordsize="76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" path="m276,930r-55,-3l162,903,116,868,92,839,82,821r-2,-7l97,799r26,-48l126,669,73,552,30,477,6,403,,330,9,261,34,197,72,139,122,89,184,47,236,23,288,7,338,r50,l470,15r73,30l601,87r40,49l658,188r2,56l656,279r-2,23l663,324r13,17l696,359r25,16l750,387r16,16l761,431r-24,28l696,480r1,18l698,517r1,18l699,549r-18,18l657,582r-34,9l575,591r9,30l604,646r33,17l681,673r-7,42l675,747r1,25l666,791r-32,16l583,818r-12,1l465,819r-64,12l361,866r-22,36l332,920r-15,4l276,930xm622,591r-47,l623,591r-1,xm523,823r-58,-4l571,819r-48,4xe" fillcolor="#6aa7db" stroked="f">
                  <v:path arrowok="t" o:connecttype="custom" o:connectlocs="221,658;116,599;82,552;97,530;126,400;30,208;0,61;34,-72;122,-180;236,-246;338,-269;470,-254;601,-182;658,-81;656,10;663,55;696,90;750,118;761,162;696,211;698,248;699,280;657,313;575,322;604,377;681,404;675,478;666,522;583,549;465,550;361,597;332,651;276,661;575,322;622,322;465,550;523,554" o:connectangles="0,0,0,0,0,0,0,0,0,0,0,0,0,0,0,0,0,0,0,0,0,0,0,0,0,0,0,0,0,0,0,0,0,0,0,0,0"/>
                </v:shape>
                <w10:wrap anchorx="page"/>
              </v:group>
            </w:pict>
          </mc:Fallback>
        </mc:AlternateContent>
      </w:r>
      <w:r w:rsidR="00476C93" w:rsidRPr="00144C80">
        <w:rPr>
          <w:color w:val="212121"/>
        </w:rPr>
        <w:t>Essential workplace skills</w:t>
      </w:r>
    </w:p>
    <w:p w14:paraId="1CAFE54A" w14:textId="77777777" w:rsidR="00C94E4D" w:rsidRDefault="000A1C9D" w:rsidP="00C94E4D">
      <w:pPr>
        <w:pStyle w:val="BodyText"/>
        <w:spacing w:line="360" w:lineRule="auto"/>
        <w:ind w:left="1440" w:right="2722"/>
        <w:contextualSpacing/>
        <w:rPr>
          <w:color w:val="212121"/>
        </w:rPr>
      </w:pPr>
      <w:r>
        <w:rPr>
          <w:noProof/>
          <w:color w:val="212121"/>
        </w:rPr>
        <w:drawing>
          <wp:anchor distT="0" distB="0" distL="114300" distR="114300" simplePos="0" relativeHeight="251899904" behindDoc="0" locked="0" layoutInCell="1" allowOverlap="1" wp14:anchorId="48A98953" wp14:editId="2B0611B1">
            <wp:simplePos x="0" y="0"/>
            <wp:positionH relativeFrom="column">
              <wp:posOffset>593725</wp:posOffset>
            </wp:positionH>
            <wp:positionV relativeFrom="paragraph">
              <wp:posOffset>243205</wp:posOffset>
            </wp:positionV>
            <wp:extent cx="176530" cy="170815"/>
            <wp:effectExtent l="0" t="0" r="0" b="635"/>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6530" cy="170815"/>
                    </a:xfrm>
                    <a:prstGeom prst="rect">
                      <a:avLst/>
                    </a:prstGeom>
                    <a:noFill/>
                  </pic:spPr>
                </pic:pic>
              </a:graphicData>
            </a:graphic>
          </wp:anchor>
        </w:drawing>
      </w:r>
      <w:r>
        <w:rPr>
          <w:noProof/>
          <w:color w:val="212121"/>
        </w:rPr>
        <w:drawing>
          <wp:anchor distT="0" distB="0" distL="114300" distR="114300" simplePos="0" relativeHeight="251898880" behindDoc="0" locked="0" layoutInCell="1" allowOverlap="1" wp14:anchorId="22E1734B" wp14:editId="3E10BC5E">
            <wp:simplePos x="0" y="0"/>
            <wp:positionH relativeFrom="column">
              <wp:posOffset>579120</wp:posOffset>
            </wp:positionH>
            <wp:positionV relativeFrom="paragraph">
              <wp:posOffset>6985</wp:posOffset>
            </wp:positionV>
            <wp:extent cx="174091" cy="168910"/>
            <wp:effectExtent l="0" t="0" r="0" b="254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74091" cy="168910"/>
                    </a:xfrm>
                    <a:prstGeom prst="rect">
                      <a:avLst/>
                    </a:prstGeom>
                    <a:noFill/>
                  </pic:spPr>
                </pic:pic>
              </a:graphicData>
            </a:graphic>
            <wp14:sizeRelH relativeFrom="margin">
              <wp14:pctWidth>0</wp14:pctWidth>
            </wp14:sizeRelH>
            <wp14:sizeRelV relativeFrom="margin">
              <wp14:pctHeight>0</wp14:pctHeight>
            </wp14:sizeRelV>
          </wp:anchor>
        </w:drawing>
      </w:r>
      <w:r w:rsidR="00C94E4D" w:rsidRPr="00144C80">
        <w:rPr>
          <w:noProof/>
        </w:rPr>
        <mc:AlternateContent>
          <mc:Choice Requires="wps">
            <w:drawing>
              <wp:anchor distT="0" distB="0" distL="114300" distR="114300" simplePos="0" relativeHeight="251884544" behindDoc="1" locked="0" layoutInCell="1" allowOverlap="1" wp14:anchorId="23173DDD" wp14:editId="4DAD0759">
                <wp:simplePos x="0" y="0"/>
                <wp:positionH relativeFrom="page">
                  <wp:posOffset>4084320</wp:posOffset>
                </wp:positionH>
                <wp:positionV relativeFrom="paragraph">
                  <wp:posOffset>35560</wp:posOffset>
                </wp:positionV>
                <wp:extent cx="240384" cy="182880"/>
                <wp:effectExtent l="0" t="0" r="7620" b="7620"/>
                <wp:wrapNone/>
                <wp:docPr id="30"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384" cy="182880"/>
                        </a:xfrm>
                        <a:custGeom>
                          <a:avLst/>
                          <a:gdLst>
                            <a:gd name="T0" fmla="+- 0 7900 7830"/>
                            <a:gd name="T1" fmla="*/ T0 w 855"/>
                            <a:gd name="T2" fmla="+- 0 827 176"/>
                            <a:gd name="T3" fmla="*/ 827 h 734"/>
                            <a:gd name="T4" fmla="+- 0 7898 7830"/>
                            <a:gd name="T5" fmla="*/ T4 w 855"/>
                            <a:gd name="T6" fmla="+- 0 827 176"/>
                            <a:gd name="T7" fmla="*/ 827 h 734"/>
                            <a:gd name="T8" fmla="+- 0 7897 7830"/>
                            <a:gd name="T9" fmla="*/ T8 w 855"/>
                            <a:gd name="T10" fmla="+- 0 826 176"/>
                            <a:gd name="T11" fmla="*/ 826 h 734"/>
                            <a:gd name="T12" fmla="+- 0 7897 7830"/>
                            <a:gd name="T13" fmla="*/ T12 w 855"/>
                            <a:gd name="T14" fmla="+- 0 825 176"/>
                            <a:gd name="T15" fmla="*/ 825 h 734"/>
                            <a:gd name="T16" fmla="+- 0 7897 7830"/>
                            <a:gd name="T17" fmla="*/ T16 w 855"/>
                            <a:gd name="T18" fmla="+- 0 824 176"/>
                            <a:gd name="T19" fmla="*/ 824 h 734"/>
                            <a:gd name="T20" fmla="+- 0 7896 7830"/>
                            <a:gd name="T21" fmla="*/ T20 w 855"/>
                            <a:gd name="T22" fmla="+- 0 203 176"/>
                            <a:gd name="T23" fmla="*/ 203 h 734"/>
                            <a:gd name="T24" fmla="+- 0 7896 7830"/>
                            <a:gd name="T25" fmla="*/ T24 w 855"/>
                            <a:gd name="T26" fmla="+- 0 202 176"/>
                            <a:gd name="T27" fmla="*/ 202 h 734"/>
                            <a:gd name="T28" fmla="+- 0 7897 7830"/>
                            <a:gd name="T29" fmla="*/ T28 w 855"/>
                            <a:gd name="T30" fmla="+- 0 202 176"/>
                            <a:gd name="T31" fmla="*/ 202 h 734"/>
                            <a:gd name="T32" fmla="+- 0 7897 7830"/>
                            <a:gd name="T33" fmla="*/ T32 w 855"/>
                            <a:gd name="T34" fmla="+- 0 201 176"/>
                            <a:gd name="T35" fmla="*/ 201 h 734"/>
                            <a:gd name="T36" fmla="+- 0 7898 7830"/>
                            <a:gd name="T37" fmla="*/ T36 w 855"/>
                            <a:gd name="T38" fmla="+- 0 200 176"/>
                            <a:gd name="T39" fmla="*/ 200 h 734"/>
                            <a:gd name="T40" fmla="+- 0 7899 7830"/>
                            <a:gd name="T41" fmla="*/ T40 w 855"/>
                            <a:gd name="T42" fmla="+- 0 200 176"/>
                            <a:gd name="T43" fmla="*/ 200 h 734"/>
                            <a:gd name="T44" fmla="+- 0 7938 7830"/>
                            <a:gd name="T45" fmla="*/ T44 w 855"/>
                            <a:gd name="T46" fmla="+- 0 199 176"/>
                            <a:gd name="T47" fmla="*/ 199 h 734"/>
                            <a:gd name="T48" fmla="+- 0 8000 7830"/>
                            <a:gd name="T49" fmla="*/ T48 w 855"/>
                            <a:gd name="T50" fmla="+- 0 191 176"/>
                            <a:gd name="T51" fmla="*/ 191 h 734"/>
                            <a:gd name="T52" fmla="+- 0 8085 7830"/>
                            <a:gd name="T53" fmla="*/ T52 w 855"/>
                            <a:gd name="T54" fmla="+- 0 177 176"/>
                            <a:gd name="T55" fmla="*/ 177 h 734"/>
                            <a:gd name="T56" fmla="+- 0 8185 7830"/>
                            <a:gd name="T57" fmla="*/ T56 w 855"/>
                            <a:gd name="T58" fmla="+- 0 192 176"/>
                            <a:gd name="T59" fmla="*/ 192 h 734"/>
                            <a:gd name="T60" fmla="+- 0 8235 7830"/>
                            <a:gd name="T61" fmla="*/ T60 w 855"/>
                            <a:gd name="T62" fmla="+- 0 755 176"/>
                            <a:gd name="T63" fmla="*/ 755 h 734"/>
                            <a:gd name="T64" fmla="+- 0 8054 7830"/>
                            <a:gd name="T65" fmla="*/ T64 w 855"/>
                            <a:gd name="T66" fmla="+- 0 767 176"/>
                            <a:gd name="T67" fmla="*/ 767 h 734"/>
                            <a:gd name="T68" fmla="+- 0 7900 7830"/>
                            <a:gd name="T69" fmla="*/ T68 w 855"/>
                            <a:gd name="T70" fmla="+- 0 827 176"/>
                            <a:gd name="T71" fmla="*/ 827 h 734"/>
                            <a:gd name="T72" fmla="+- 0 8272 7830"/>
                            <a:gd name="T73" fmla="*/ T72 w 855"/>
                            <a:gd name="T74" fmla="+- 0 229 176"/>
                            <a:gd name="T75" fmla="*/ 229 h 734"/>
                            <a:gd name="T76" fmla="+- 0 8371 7830"/>
                            <a:gd name="T77" fmla="*/ T76 w 855"/>
                            <a:gd name="T78" fmla="+- 0 176 176"/>
                            <a:gd name="T79" fmla="*/ 176 h 734"/>
                            <a:gd name="T80" fmla="+- 0 8482 7830"/>
                            <a:gd name="T81" fmla="*/ T80 w 855"/>
                            <a:gd name="T82" fmla="+- 0 185 176"/>
                            <a:gd name="T83" fmla="*/ 185 h 734"/>
                            <a:gd name="T84" fmla="+- 0 8544 7830"/>
                            <a:gd name="T85" fmla="*/ T84 w 855"/>
                            <a:gd name="T86" fmla="+- 0 195 176"/>
                            <a:gd name="T87" fmla="*/ 195 h 734"/>
                            <a:gd name="T88" fmla="+- 0 8615 7830"/>
                            <a:gd name="T89" fmla="*/ T88 w 855"/>
                            <a:gd name="T90" fmla="+- 0 199 176"/>
                            <a:gd name="T91" fmla="*/ 199 h 734"/>
                            <a:gd name="T92" fmla="+- 0 8616 7830"/>
                            <a:gd name="T93" fmla="*/ T92 w 855"/>
                            <a:gd name="T94" fmla="+- 0 199 176"/>
                            <a:gd name="T95" fmla="*/ 199 h 734"/>
                            <a:gd name="T96" fmla="+- 0 8616 7830"/>
                            <a:gd name="T97" fmla="*/ T96 w 855"/>
                            <a:gd name="T98" fmla="+- 0 199 176"/>
                            <a:gd name="T99" fmla="*/ 199 h 734"/>
                            <a:gd name="T100" fmla="+- 0 8617 7830"/>
                            <a:gd name="T101" fmla="*/ T100 w 855"/>
                            <a:gd name="T102" fmla="+- 0 199 176"/>
                            <a:gd name="T103" fmla="*/ 199 h 734"/>
                            <a:gd name="T104" fmla="+- 0 8618 7830"/>
                            <a:gd name="T105" fmla="*/ T104 w 855"/>
                            <a:gd name="T106" fmla="+- 0 200 176"/>
                            <a:gd name="T107" fmla="*/ 200 h 734"/>
                            <a:gd name="T108" fmla="+- 0 8618 7830"/>
                            <a:gd name="T109" fmla="*/ T108 w 855"/>
                            <a:gd name="T110" fmla="+- 0 201 176"/>
                            <a:gd name="T111" fmla="*/ 201 h 734"/>
                            <a:gd name="T112" fmla="+- 0 8618 7830"/>
                            <a:gd name="T113" fmla="*/ T112 w 855"/>
                            <a:gd name="T114" fmla="+- 0 202 176"/>
                            <a:gd name="T115" fmla="*/ 202 h 734"/>
                            <a:gd name="T116" fmla="+- 0 8619 7830"/>
                            <a:gd name="T117" fmla="*/ T116 w 855"/>
                            <a:gd name="T118" fmla="+- 0 754 176"/>
                            <a:gd name="T119" fmla="*/ 754 h 734"/>
                            <a:gd name="T120" fmla="+- 0 8329 7830"/>
                            <a:gd name="T121" fmla="*/ T120 w 855"/>
                            <a:gd name="T122" fmla="+- 0 765 176"/>
                            <a:gd name="T123" fmla="*/ 765 h 734"/>
                            <a:gd name="T124" fmla="+- 0 8674 7830"/>
                            <a:gd name="T125" fmla="*/ T124 w 855"/>
                            <a:gd name="T126" fmla="+- 0 878 176"/>
                            <a:gd name="T127" fmla="*/ 878 h 734"/>
                            <a:gd name="T128" fmla="+- 0 7830 7830"/>
                            <a:gd name="T129" fmla="*/ T128 w 855"/>
                            <a:gd name="T130" fmla="+- 0 867 176"/>
                            <a:gd name="T131" fmla="*/ 867 h 734"/>
                            <a:gd name="T132" fmla="+- 0 7833 7830"/>
                            <a:gd name="T133" fmla="*/ T132 w 855"/>
                            <a:gd name="T134" fmla="+- 0 209 176"/>
                            <a:gd name="T135" fmla="*/ 209 h 734"/>
                            <a:gd name="T136" fmla="+- 0 7845 7830"/>
                            <a:gd name="T137" fmla="*/ T136 w 855"/>
                            <a:gd name="T138" fmla="+- 0 200 176"/>
                            <a:gd name="T139" fmla="*/ 200 h 734"/>
                            <a:gd name="T140" fmla="+- 0 7861 7830"/>
                            <a:gd name="T141" fmla="*/ T140 w 855"/>
                            <a:gd name="T142" fmla="+- 0 200 176"/>
                            <a:gd name="T143" fmla="*/ 200 h 734"/>
                            <a:gd name="T144" fmla="+- 0 7863 7830"/>
                            <a:gd name="T145" fmla="*/ T144 w 855"/>
                            <a:gd name="T146" fmla="+- 0 842 176"/>
                            <a:gd name="T147" fmla="*/ 842 h 734"/>
                            <a:gd name="T148" fmla="+- 0 8685 7830"/>
                            <a:gd name="T149" fmla="*/ T148 w 855"/>
                            <a:gd name="T150" fmla="+- 0 867 176"/>
                            <a:gd name="T151" fmla="*/ 867 h 734"/>
                            <a:gd name="T152" fmla="+- 0 8685 7830"/>
                            <a:gd name="T153" fmla="*/ T152 w 855"/>
                            <a:gd name="T154" fmla="+- 0 842 176"/>
                            <a:gd name="T155" fmla="*/ 842 h 734"/>
                            <a:gd name="T156" fmla="+- 0 8652 7830"/>
                            <a:gd name="T157" fmla="*/ T156 w 855"/>
                            <a:gd name="T158" fmla="+- 0 200 176"/>
                            <a:gd name="T159" fmla="*/ 200 h 734"/>
                            <a:gd name="T160" fmla="+- 0 8670 7830"/>
                            <a:gd name="T161" fmla="*/ T160 w 855"/>
                            <a:gd name="T162" fmla="+- 0 200 176"/>
                            <a:gd name="T163" fmla="*/ 200 h 734"/>
                            <a:gd name="T164" fmla="+- 0 8685 7830"/>
                            <a:gd name="T165" fmla="*/ T164 w 855"/>
                            <a:gd name="T166" fmla="+- 0 216 176"/>
                            <a:gd name="T167" fmla="*/ 216 h 734"/>
                            <a:gd name="T168" fmla="+- 0 8616 7830"/>
                            <a:gd name="T169" fmla="*/ T168 w 855"/>
                            <a:gd name="T170" fmla="+- 0 199 176"/>
                            <a:gd name="T171" fmla="*/ 199 h 734"/>
                            <a:gd name="T172" fmla="+- 0 8615 7830"/>
                            <a:gd name="T173" fmla="*/ T172 w 855"/>
                            <a:gd name="T174" fmla="+- 0 199 176"/>
                            <a:gd name="T175" fmla="*/ 199 h 734"/>
                            <a:gd name="T176" fmla="+- 0 8616 7830"/>
                            <a:gd name="T177" fmla="*/ T176 w 855"/>
                            <a:gd name="T178" fmla="+- 0 199 176"/>
                            <a:gd name="T179" fmla="*/ 199 h 734"/>
                            <a:gd name="T180" fmla="+- 0 8614 7830"/>
                            <a:gd name="T181" fmla="*/ T180 w 855"/>
                            <a:gd name="T182" fmla="+- 0 828 176"/>
                            <a:gd name="T183" fmla="*/ 828 h 734"/>
                            <a:gd name="T184" fmla="+- 0 8613 7830"/>
                            <a:gd name="T185" fmla="*/ T184 w 855"/>
                            <a:gd name="T186" fmla="+- 0 827 176"/>
                            <a:gd name="T187" fmla="*/ 827 h 734"/>
                            <a:gd name="T188" fmla="+- 0 8455 7830"/>
                            <a:gd name="T189" fmla="*/ T188 w 855"/>
                            <a:gd name="T190" fmla="+- 0 767 176"/>
                            <a:gd name="T191" fmla="*/ 767 h 734"/>
                            <a:gd name="T192" fmla="+- 0 8619 7830"/>
                            <a:gd name="T193" fmla="*/ T192 w 855"/>
                            <a:gd name="T194" fmla="+- 0 754 176"/>
                            <a:gd name="T195" fmla="*/ 754 h 734"/>
                            <a:gd name="T196" fmla="+- 0 8618 7830"/>
                            <a:gd name="T197" fmla="*/ T196 w 855"/>
                            <a:gd name="T198" fmla="+- 0 825 176"/>
                            <a:gd name="T199" fmla="*/ 825 h 734"/>
                            <a:gd name="T200" fmla="+- 0 8618 7830"/>
                            <a:gd name="T201" fmla="*/ T200 w 855"/>
                            <a:gd name="T202" fmla="+- 0 827 176"/>
                            <a:gd name="T203" fmla="*/ 827 h 734"/>
                            <a:gd name="T204" fmla="+- 0 8235 7830"/>
                            <a:gd name="T205" fmla="*/ T204 w 855"/>
                            <a:gd name="T206" fmla="+- 0 808 176"/>
                            <a:gd name="T207" fmla="*/ 808 h 734"/>
                            <a:gd name="T208" fmla="+- 0 8117 7830"/>
                            <a:gd name="T209" fmla="*/ T208 w 855"/>
                            <a:gd name="T210" fmla="+- 0 755 176"/>
                            <a:gd name="T211" fmla="*/ 755 h 734"/>
                            <a:gd name="T212" fmla="+- 0 8235 7830"/>
                            <a:gd name="T213" fmla="*/ T212 w 855"/>
                            <a:gd name="T214" fmla="+- 0 808 176"/>
                            <a:gd name="T215" fmla="*/ 808 h 734"/>
                            <a:gd name="T216" fmla="+- 0 7899 7830"/>
                            <a:gd name="T217" fmla="*/ T216 w 855"/>
                            <a:gd name="T218" fmla="+- 0 827 176"/>
                            <a:gd name="T219" fmla="*/ 827 h 734"/>
                            <a:gd name="T220" fmla="+- 0 7900 7830"/>
                            <a:gd name="T221" fmla="*/ T220 w 855"/>
                            <a:gd name="T222" fmla="+- 0 827 176"/>
                            <a:gd name="T223" fmla="*/ 827 h 734"/>
                            <a:gd name="T224" fmla="+- 0 7900 7830"/>
                            <a:gd name="T225" fmla="*/ T224 w 855"/>
                            <a:gd name="T226" fmla="+- 0 827 176"/>
                            <a:gd name="T227" fmla="*/ 827 h 734"/>
                            <a:gd name="T228" fmla="+- 0 8348 7830"/>
                            <a:gd name="T229" fmla="*/ T228 w 855"/>
                            <a:gd name="T230" fmla="+- 0 910 176"/>
                            <a:gd name="T231" fmla="*/ 910 h 734"/>
                            <a:gd name="T232" fmla="+- 0 8156 7830"/>
                            <a:gd name="T233" fmla="*/ T232 w 855"/>
                            <a:gd name="T234" fmla="+- 0 899 176"/>
                            <a:gd name="T235" fmla="*/ 899 h 734"/>
                            <a:gd name="T236" fmla="+- 0 8156 7830"/>
                            <a:gd name="T237" fmla="*/ T236 w 855"/>
                            <a:gd name="T238" fmla="+- 0 881 176"/>
                            <a:gd name="T239" fmla="*/ 881 h 734"/>
                            <a:gd name="T240" fmla="+- 0 8358 7830"/>
                            <a:gd name="T241" fmla="*/ T240 w 855"/>
                            <a:gd name="T242" fmla="+- 0 878 176"/>
                            <a:gd name="T243" fmla="*/ 878 h 734"/>
                            <a:gd name="T244" fmla="+- 0 8359 7830"/>
                            <a:gd name="T245" fmla="*/ T244 w 855"/>
                            <a:gd name="T246" fmla="+- 0 883 176"/>
                            <a:gd name="T247" fmla="*/ 883 h 734"/>
                            <a:gd name="T248" fmla="+- 0 8348 7830"/>
                            <a:gd name="T249" fmla="*/ T248 w 855"/>
                            <a:gd name="T250" fmla="+- 0 910 176"/>
                            <a:gd name="T251" fmla="*/ 910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55" h="734">
                              <a:moveTo>
                                <a:pt x="70" y="651"/>
                              </a:moveTo>
                              <a:lnTo>
                                <a:pt x="70" y="651"/>
                              </a:lnTo>
                              <a:lnTo>
                                <a:pt x="69" y="651"/>
                              </a:lnTo>
                              <a:lnTo>
                                <a:pt x="68" y="651"/>
                              </a:lnTo>
                              <a:lnTo>
                                <a:pt x="67" y="650"/>
                              </a:lnTo>
                              <a:lnTo>
                                <a:pt x="67" y="649"/>
                              </a:lnTo>
                              <a:lnTo>
                                <a:pt x="67" y="648"/>
                              </a:lnTo>
                              <a:lnTo>
                                <a:pt x="66" y="648"/>
                              </a:lnTo>
                              <a:lnTo>
                                <a:pt x="66" y="27"/>
                              </a:lnTo>
                              <a:lnTo>
                                <a:pt x="66" y="26"/>
                              </a:lnTo>
                              <a:lnTo>
                                <a:pt x="67" y="26"/>
                              </a:lnTo>
                              <a:lnTo>
                                <a:pt x="67" y="25"/>
                              </a:lnTo>
                              <a:lnTo>
                                <a:pt x="68" y="24"/>
                              </a:lnTo>
                              <a:lnTo>
                                <a:pt x="69" y="24"/>
                              </a:lnTo>
                              <a:lnTo>
                                <a:pt x="108" y="23"/>
                              </a:lnTo>
                              <a:lnTo>
                                <a:pt x="140" y="20"/>
                              </a:lnTo>
                              <a:lnTo>
                                <a:pt x="170" y="15"/>
                              </a:lnTo>
                              <a:lnTo>
                                <a:pt x="200" y="9"/>
                              </a:lnTo>
                              <a:lnTo>
                                <a:pt x="255" y="1"/>
                              </a:lnTo>
                              <a:lnTo>
                                <a:pt x="305" y="0"/>
                              </a:lnTo>
                              <a:lnTo>
                                <a:pt x="355" y="16"/>
                              </a:lnTo>
                              <a:lnTo>
                                <a:pt x="405" y="54"/>
                              </a:lnTo>
                              <a:lnTo>
                                <a:pt x="405" y="579"/>
                              </a:lnTo>
                              <a:lnTo>
                                <a:pt x="287" y="579"/>
                              </a:lnTo>
                              <a:lnTo>
                                <a:pt x="224" y="591"/>
                              </a:lnTo>
                              <a:lnTo>
                                <a:pt x="154" y="616"/>
                              </a:lnTo>
                              <a:lnTo>
                                <a:pt x="70" y="651"/>
                              </a:lnTo>
                              <a:close/>
                              <a:moveTo>
                                <a:pt x="442" y="632"/>
                              </a:moveTo>
                              <a:lnTo>
                                <a:pt x="442" y="53"/>
                              </a:lnTo>
                              <a:lnTo>
                                <a:pt x="490" y="16"/>
                              </a:lnTo>
                              <a:lnTo>
                                <a:pt x="541" y="0"/>
                              </a:lnTo>
                              <a:lnTo>
                                <a:pt x="594" y="1"/>
                              </a:lnTo>
                              <a:lnTo>
                                <a:pt x="652" y="9"/>
                              </a:lnTo>
                              <a:lnTo>
                                <a:pt x="683" y="15"/>
                              </a:lnTo>
                              <a:lnTo>
                                <a:pt x="714" y="19"/>
                              </a:lnTo>
                              <a:lnTo>
                                <a:pt x="747" y="22"/>
                              </a:lnTo>
                              <a:lnTo>
                                <a:pt x="785" y="23"/>
                              </a:lnTo>
                              <a:lnTo>
                                <a:pt x="786" y="23"/>
                              </a:lnTo>
                              <a:lnTo>
                                <a:pt x="787" y="23"/>
                              </a:lnTo>
                              <a:lnTo>
                                <a:pt x="788" y="24"/>
                              </a:lnTo>
                              <a:lnTo>
                                <a:pt x="788" y="25"/>
                              </a:lnTo>
                              <a:lnTo>
                                <a:pt x="789" y="25"/>
                              </a:lnTo>
                              <a:lnTo>
                                <a:pt x="788" y="26"/>
                              </a:lnTo>
                              <a:lnTo>
                                <a:pt x="789" y="26"/>
                              </a:lnTo>
                              <a:lnTo>
                                <a:pt x="789" y="578"/>
                              </a:lnTo>
                              <a:lnTo>
                                <a:pt x="559" y="578"/>
                              </a:lnTo>
                              <a:lnTo>
                                <a:pt x="499" y="589"/>
                              </a:lnTo>
                              <a:lnTo>
                                <a:pt x="442" y="632"/>
                              </a:lnTo>
                              <a:close/>
                              <a:moveTo>
                                <a:pt x="844" y="702"/>
                              </a:moveTo>
                              <a:lnTo>
                                <a:pt x="11" y="702"/>
                              </a:lnTo>
                              <a:lnTo>
                                <a:pt x="0" y="691"/>
                              </a:lnTo>
                              <a:lnTo>
                                <a:pt x="0" y="40"/>
                              </a:lnTo>
                              <a:lnTo>
                                <a:pt x="3" y="33"/>
                              </a:lnTo>
                              <a:lnTo>
                                <a:pt x="9" y="29"/>
                              </a:lnTo>
                              <a:lnTo>
                                <a:pt x="15" y="24"/>
                              </a:lnTo>
                              <a:lnTo>
                                <a:pt x="23" y="22"/>
                              </a:lnTo>
                              <a:lnTo>
                                <a:pt x="31" y="24"/>
                              </a:lnTo>
                              <a:lnTo>
                                <a:pt x="33" y="24"/>
                              </a:lnTo>
                              <a:lnTo>
                                <a:pt x="33" y="666"/>
                              </a:lnTo>
                              <a:lnTo>
                                <a:pt x="855" y="666"/>
                              </a:lnTo>
                              <a:lnTo>
                                <a:pt x="855" y="691"/>
                              </a:lnTo>
                              <a:lnTo>
                                <a:pt x="844" y="702"/>
                              </a:lnTo>
                              <a:close/>
                              <a:moveTo>
                                <a:pt x="855" y="666"/>
                              </a:moveTo>
                              <a:lnTo>
                                <a:pt x="822" y="666"/>
                              </a:lnTo>
                              <a:lnTo>
                                <a:pt x="822" y="24"/>
                              </a:lnTo>
                              <a:lnTo>
                                <a:pt x="832" y="22"/>
                              </a:lnTo>
                              <a:lnTo>
                                <a:pt x="840" y="24"/>
                              </a:lnTo>
                              <a:lnTo>
                                <a:pt x="852" y="33"/>
                              </a:lnTo>
                              <a:lnTo>
                                <a:pt x="855" y="40"/>
                              </a:lnTo>
                              <a:lnTo>
                                <a:pt x="855" y="666"/>
                              </a:lnTo>
                              <a:close/>
                              <a:moveTo>
                                <a:pt x="786" y="23"/>
                              </a:moveTo>
                              <a:lnTo>
                                <a:pt x="785" y="23"/>
                              </a:lnTo>
                              <a:lnTo>
                                <a:pt x="786" y="23"/>
                              </a:lnTo>
                              <a:close/>
                              <a:moveTo>
                                <a:pt x="787" y="652"/>
                              </a:moveTo>
                              <a:lnTo>
                                <a:pt x="784" y="652"/>
                              </a:lnTo>
                              <a:lnTo>
                                <a:pt x="784" y="651"/>
                              </a:lnTo>
                              <a:lnTo>
                                <a:pt x="783" y="651"/>
                              </a:lnTo>
                              <a:lnTo>
                                <a:pt x="701" y="617"/>
                              </a:lnTo>
                              <a:lnTo>
                                <a:pt x="625" y="591"/>
                              </a:lnTo>
                              <a:lnTo>
                                <a:pt x="559" y="578"/>
                              </a:lnTo>
                              <a:lnTo>
                                <a:pt x="789" y="578"/>
                              </a:lnTo>
                              <a:lnTo>
                                <a:pt x="788" y="649"/>
                              </a:lnTo>
                              <a:lnTo>
                                <a:pt x="788" y="650"/>
                              </a:lnTo>
                              <a:lnTo>
                                <a:pt x="788" y="651"/>
                              </a:lnTo>
                              <a:lnTo>
                                <a:pt x="787" y="652"/>
                              </a:lnTo>
                              <a:close/>
                              <a:moveTo>
                                <a:pt x="405" y="632"/>
                              </a:moveTo>
                              <a:lnTo>
                                <a:pt x="346" y="590"/>
                              </a:lnTo>
                              <a:lnTo>
                                <a:pt x="287" y="579"/>
                              </a:lnTo>
                              <a:lnTo>
                                <a:pt x="405" y="579"/>
                              </a:lnTo>
                              <a:lnTo>
                                <a:pt x="405" y="632"/>
                              </a:lnTo>
                              <a:close/>
                              <a:moveTo>
                                <a:pt x="70" y="651"/>
                              </a:moveTo>
                              <a:lnTo>
                                <a:pt x="69" y="651"/>
                              </a:lnTo>
                              <a:lnTo>
                                <a:pt x="70" y="651"/>
                              </a:lnTo>
                              <a:close/>
                              <a:moveTo>
                                <a:pt x="518" y="734"/>
                              </a:moveTo>
                              <a:lnTo>
                                <a:pt x="337" y="734"/>
                              </a:lnTo>
                              <a:lnTo>
                                <a:pt x="326" y="723"/>
                              </a:lnTo>
                              <a:lnTo>
                                <a:pt x="326" y="707"/>
                              </a:lnTo>
                              <a:lnTo>
                                <a:pt x="326" y="705"/>
                              </a:lnTo>
                              <a:lnTo>
                                <a:pt x="327" y="702"/>
                              </a:lnTo>
                              <a:lnTo>
                                <a:pt x="528" y="702"/>
                              </a:lnTo>
                              <a:lnTo>
                                <a:pt x="529" y="705"/>
                              </a:lnTo>
                              <a:lnTo>
                                <a:pt x="529" y="707"/>
                              </a:lnTo>
                              <a:lnTo>
                                <a:pt x="529" y="723"/>
                              </a:lnTo>
                              <a:lnTo>
                                <a:pt x="518" y="734"/>
                              </a:lnTo>
                              <a:close/>
                            </a:path>
                          </a:pathLst>
                        </a:custGeom>
                        <a:solidFill>
                          <a:srgbClr val="6AA7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EECF10" id="Freeform 30" o:spid="_x0000_s1026" style="position:absolute;margin-left:321.6pt;margin-top:2.8pt;width:18.95pt;height:14.4pt;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55,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" path="m70,651r,l69,651r-1,l67,650r,-1l67,648r-1,l66,27r,-1l67,26r,-1l68,24r1,l108,23r32,-3l170,15,200,9,255,1,305,r50,16l405,54r,525l287,579r-63,12l154,616,70,651xm442,632r,-579l490,16,541,r53,1l652,9r31,6l714,19r33,3l785,23r1,l787,23r1,1l788,25r1,l788,26r1,l789,578r-230,l499,589r-57,43xm844,702r-833,l,691,,40,3,33,9,29r6,-5l23,22r8,2l33,24r,642l855,666r,25l844,702xm855,666r-33,l822,24r10,-2l840,24r12,9l855,40r,626xm786,23r-1,l786,23xm787,652r-3,l784,651r-1,l701,617,625,591,559,578r230,l788,649r,1l788,651r-1,1xm405,632l346,590,287,579r118,l405,632xm70,651r-1,l70,651xm518,734r-181,l326,723r,-16l326,705r1,-3l528,702r1,3l529,707r,16l518,734xe" fillcolor="#6aa7db" stroked="f">
                <v:path arrowok="t" o:connecttype="custom" o:connectlocs="19681,206051;19118,206051;18837,205802;18837,205553;18837,205304;18556,50579;18556,50329;18837,50329;18837,50080;19118,49831;19399,49831;30364,49582;47796,47589;71693,44100;99809,47838;113866,188112;62978,191102;19681,206051;124269,57057;152103,43851;183310,46094;200742,48585;220703,49582;220985,49582;220985,49582;221266,49582;221547,49831;221547,50080;221547,50329;221828,187863;140294,190604;237291,218758;0,216018;843,52073;4217,49831;8716,49831;9278,209789;240384,216018;240384,209789;231106,49831;236167,49831;240384,53818;220985,49582;220703,49582;220985,49582;220422,206301;220141,206051;175719,191102;221828,187863;221547,205553;221547,206051;113866,201317;80690,188112;113866,201317;19399,206051;19681,206051;19681,206051;145636,226731;91655,223991;91655,219506;148448,218758;148729,220004;145636,226731" o:connectangles="0,0,0,0,0,0,0,0,0,0,0,0,0,0,0,0,0,0,0,0,0,0,0,0,0,0,0,0,0,0,0,0,0,0,0,0,0,0,0,0,0,0,0,0,0,0,0,0,0,0,0,0,0,0,0,0,0,0,0,0,0,0,0"/>
                <w10:wrap anchorx="page"/>
              </v:shape>
            </w:pict>
          </mc:Fallback>
        </mc:AlternateContent>
      </w:r>
      <w:r w:rsidR="00476C93" w:rsidRPr="00144C80">
        <w:rPr>
          <w:color w:val="212121"/>
        </w:rPr>
        <w:t xml:space="preserve">Aligns to academic content </w:t>
      </w:r>
    </w:p>
    <w:p w14:paraId="22FBFD29" w14:textId="236D5740" w:rsidR="00476C93" w:rsidRPr="00144C80" w:rsidRDefault="00EF58B1" w:rsidP="00C94E4D">
      <w:pPr>
        <w:pStyle w:val="BodyText"/>
        <w:spacing w:line="360" w:lineRule="auto"/>
        <w:ind w:left="1570" w:right="2722" w:hanging="130"/>
        <w:contextualSpacing/>
        <w:rPr>
          <w:color w:val="212121"/>
        </w:rPr>
      </w:pPr>
      <w:r w:rsidRPr="00144C80">
        <w:rPr>
          <w:noProof/>
          <w:sz w:val="18"/>
        </w:rPr>
        <w:drawing>
          <wp:anchor distT="0" distB="0" distL="0" distR="0" simplePos="0" relativeHeight="251824128" behindDoc="1" locked="0" layoutInCell="1" allowOverlap="1" wp14:anchorId="01FFC6CA" wp14:editId="62A71175">
            <wp:simplePos x="0" y="0"/>
            <wp:positionH relativeFrom="page">
              <wp:posOffset>4655820</wp:posOffset>
            </wp:positionH>
            <wp:positionV relativeFrom="paragraph">
              <wp:posOffset>87630</wp:posOffset>
            </wp:positionV>
            <wp:extent cx="1173480" cy="598446"/>
            <wp:effectExtent l="0" t="0" r="0" b="0"/>
            <wp:wrapNone/>
            <wp:docPr id="2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90" cstate="print"/>
                    <a:stretch>
                      <a:fillRect/>
                    </a:stretch>
                  </pic:blipFill>
                  <pic:spPr>
                    <a:xfrm>
                      <a:off x="0" y="0"/>
                      <a:ext cx="1173480" cy="598446"/>
                    </a:xfrm>
                    <a:prstGeom prst="rect">
                      <a:avLst/>
                    </a:prstGeom>
                  </pic:spPr>
                </pic:pic>
              </a:graphicData>
            </a:graphic>
            <wp14:sizeRelH relativeFrom="margin">
              <wp14:pctWidth>0</wp14:pctWidth>
            </wp14:sizeRelH>
            <wp14:sizeRelV relativeFrom="margin">
              <wp14:pctHeight>0</wp14:pctHeight>
            </wp14:sizeRelV>
          </wp:anchor>
        </w:drawing>
      </w:r>
      <w:r w:rsidRPr="00144C80">
        <w:rPr>
          <w:noProof/>
          <w:sz w:val="18"/>
        </w:rPr>
        <w:drawing>
          <wp:anchor distT="0" distB="0" distL="0" distR="0" simplePos="0" relativeHeight="251823104" behindDoc="0" locked="0" layoutInCell="1" allowOverlap="1" wp14:anchorId="7B441B79" wp14:editId="23E4E412">
            <wp:simplePos x="0" y="0"/>
            <wp:positionH relativeFrom="margin">
              <wp:align>right</wp:align>
            </wp:positionH>
            <wp:positionV relativeFrom="paragraph">
              <wp:posOffset>12700</wp:posOffset>
            </wp:positionV>
            <wp:extent cx="990600" cy="793750"/>
            <wp:effectExtent l="0" t="0" r="0" b="6350"/>
            <wp:wrapNone/>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91" cstate="print"/>
                    <a:stretch>
                      <a:fillRect/>
                    </a:stretch>
                  </pic:blipFill>
                  <pic:spPr>
                    <a:xfrm>
                      <a:off x="0" y="0"/>
                      <a:ext cx="990600" cy="793750"/>
                    </a:xfrm>
                    <a:prstGeom prst="rect">
                      <a:avLst/>
                    </a:prstGeom>
                  </pic:spPr>
                </pic:pic>
              </a:graphicData>
            </a:graphic>
            <wp14:sizeRelH relativeFrom="margin">
              <wp14:pctWidth>0</wp14:pctWidth>
            </wp14:sizeRelH>
            <wp14:sizeRelV relativeFrom="margin">
              <wp14:pctHeight>0</wp14:pctHeight>
            </wp14:sizeRelV>
          </wp:anchor>
        </w:drawing>
      </w:r>
      <w:r w:rsidR="00C94E4D" w:rsidRPr="00144C80">
        <w:rPr>
          <w:noProof/>
        </w:rPr>
        <mc:AlternateContent>
          <mc:Choice Requires="wps">
            <w:drawing>
              <wp:anchor distT="0" distB="0" distL="114300" distR="114300" simplePos="0" relativeHeight="251834368" behindDoc="0" locked="0" layoutInCell="1" allowOverlap="1" wp14:anchorId="48BFB043" wp14:editId="7CD9CB7C">
                <wp:simplePos x="0" y="0"/>
                <wp:positionH relativeFrom="page">
                  <wp:posOffset>4069080</wp:posOffset>
                </wp:positionH>
                <wp:positionV relativeFrom="paragraph">
                  <wp:posOffset>22860</wp:posOffset>
                </wp:positionV>
                <wp:extent cx="272199" cy="167640"/>
                <wp:effectExtent l="0" t="0" r="0" b="3810"/>
                <wp:wrapNone/>
                <wp:docPr id="31"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199" cy="167640"/>
                        </a:xfrm>
                        <a:custGeom>
                          <a:avLst/>
                          <a:gdLst>
                            <a:gd name="T0" fmla="+- 0 8519 8145"/>
                            <a:gd name="T1" fmla="*/ T0 w 816"/>
                            <a:gd name="T2" fmla="+- 0 1616 1243"/>
                            <a:gd name="T3" fmla="*/ 1616 h 1120"/>
                            <a:gd name="T4" fmla="+- 0 8548 8145"/>
                            <a:gd name="T5" fmla="*/ T4 w 816"/>
                            <a:gd name="T6" fmla="+- 0 1575 1243"/>
                            <a:gd name="T7" fmla="*/ 1575 h 1120"/>
                            <a:gd name="T8" fmla="+- 0 8719 8145"/>
                            <a:gd name="T9" fmla="*/ T8 w 816"/>
                            <a:gd name="T10" fmla="+- 0 1274 1243"/>
                            <a:gd name="T11" fmla="*/ 1274 h 1120"/>
                            <a:gd name="T12" fmla="+- 0 8765 8145"/>
                            <a:gd name="T13" fmla="*/ T12 w 816"/>
                            <a:gd name="T14" fmla="+- 0 1254 1243"/>
                            <a:gd name="T15" fmla="*/ 1254 h 1120"/>
                            <a:gd name="T16" fmla="+- 0 8806 8145"/>
                            <a:gd name="T17" fmla="*/ T16 w 816"/>
                            <a:gd name="T18" fmla="+- 0 1285 1243"/>
                            <a:gd name="T19" fmla="*/ 1285 h 1120"/>
                            <a:gd name="T20" fmla="+- 0 8796 8145"/>
                            <a:gd name="T21" fmla="*/ T20 w 816"/>
                            <a:gd name="T22" fmla="+- 0 1336 1243"/>
                            <a:gd name="T23" fmla="*/ 1336 h 1120"/>
                            <a:gd name="T24" fmla="+- 0 8773 8145"/>
                            <a:gd name="T25" fmla="*/ T24 w 816"/>
                            <a:gd name="T26" fmla="+- 0 1383 1243"/>
                            <a:gd name="T27" fmla="*/ 1383 h 1120"/>
                            <a:gd name="T28" fmla="+- 0 8625 8145"/>
                            <a:gd name="T29" fmla="*/ T28 w 816"/>
                            <a:gd name="T30" fmla="+- 0 1656 1243"/>
                            <a:gd name="T31" fmla="*/ 1656 h 1120"/>
                            <a:gd name="T32" fmla="+- 0 8624 8145"/>
                            <a:gd name="T33" fmla="*/ T32 w 816"/>
                            <a:gd name="T34" fmla="+- 0 1670 1243"/>
                            <a:gd name="T35" fmla="*/ 1670 h 1120"/>
                            <a:gd name="T36" fmla="+- 0 8734 8145"/>
                            <a:gd name="T37" fmla="*/ T36 w 816"/>
                            <a:gd name="T38" fmla="+- 0 1742 1243"/>
                            <a:gd name="T39" fmla="*/ 1742 h 1120"/>
                            <a:gd name="T40" fmla="+- 0 8630 8145"/>
                            <a:gd name="T41" fmla="*/ T40 w 816"/>
                            <a:gd name="T42" fmla="+- 0 1685 1243"/>
                            <a:gd name="T43" fmla="*/ 1685 h 1120"/>
                            <a:gd name="T44" fmla="+- 0 8672 8145"/>
                            <a:gd name="T45" fmla="*/ T44 w 816"/>
                            <a:gd name="T46" fmla="+- 0 1644 1243"/>
                            <a:gd name="T47" fmla="*/ 1644 h 1120"/>
                            <a:gd name="T48" fmla="+- 0 8737 8145"/>
                            <a:gd name="T49" fmla="*/ T48 w 816"/>
                            <a:gd name="T50" fmla="+- 0 1538 1243"/>
                            <a:gd name="T51" fmla="*/ 1538 h 1120"/>
                            <a:gd name="T52" fmla="+- 0 8817 8145"/>
                            <a:gd name="T53" fmla="*/ T52 w 816"/>
                            <a:gd name="T54" fmla="+- 0 1413 1243"/>
                            <a:gd name="T55" fmla="*/ 1413 h 1120"/>
                            <a:gd name="T56" fmla="+- 0 8862 8145"/>
                            <a:gd name="T57" fmla="*/ T56 w 816"/>
                            <a:gd name="T58" fmla="+- 0 1387 1243"/>
                            <a:gd name="T59" fmla="*/ 1387 h 1120"/>
                            <a:gd name="T60" fmla="+- 0 8902 8145"/>
                            <a:gd name="T61" fmla="*/ T60 w 816"/>
                            <a:gd name="T62" fmla="+- 0 1425 1243"/>
                            <a:gd name="T63" fmla="*/ 1425 h 1120"/>
                            <a:gd name="T64" fmla="+- 0 8893 8145"/>
                            <a:gd name="T65" fmla="*/ T64 w 816"/>
                            <a:gd name="T66" fmla="+- 0 1475 1243"/>
                            <a:gd name="T67" fmla="*/ 1475 h 1120"/>
                            <a:gd name="T68" fmla="+- 0 8825 8145"/>
                            <a:gd name="T69" fmla="*/ T68 w 816"/>
                            <a:gd name="T70" fmla="+- 0 1592 1243"/>
                            <a:gd name="T71" fmla="*/ 1592 h 1120"/>
                            <a:gd name="T72" fmla="+- 0 8734 8145"/>
                            <a:gd name="T73" fmla="*/ T72 w 816"/>
                            <a:gd name="T74" fmla="+- 0 1742 1243"/>
                            <a:gd name="T75" fmla="*/ 1742 h 1120"/>
                            <a:gd name="T76" fmla="+- 0 8294 8145"/>
                            <a:gd name="T77" fmla="*/ T76 w 816"/>
                            <a:gd name="T78" fmla="+- 0 1735 1243"/>
                            <a:gd name="T79" fmla="*/ 1735 h 1120"/>
                            <a:gd name="T80" fmla="+- 0 8382 8145"/>
                            <a:gd name="T81" fmla="*/ T80 w 816"/>
                            <a:gd name="T82" fmla="+- 0 1575 1243"/>
                            <a:gd name="T83" fmla="*/ 1575 h 1120"/>
                            <a:gd name="T84" fmla="+- 0 8497 8145"/>
                            <a:gd name="T85" fmla="*/ T84 w 816"/>
                            <a:gd name="T86" fmla="+- 0 1351 1243"/>
                            <a:gd name="T87" fmla="*/ 1351 h 1120"/>
                            <a:gd name="T88" fmla="+- 0 8541 8145"/>
                            <a:gd name="T89" fmla="*/ T88 w 816"/>
                            <a:gd name="T90" fmla="+- 0 1264 1243"/>
                            <a:gd name="T91" fmla="*/ 1264 h 1120"/>
                            <a:gd name="T92" fmla="+- 0 8576 8145"/>
                            <a:gd name="T93" fmla="*/ T92 w 816"/>
                            <a:gd name="T94" fmla="+- 0 1243 1243"/>
                            <a:gd name="T95" fmla="*/ 1243 h 1120"/>
                            <a:gd name="T96" fmla="+- 0 8630 8145"/>
                            <a:gd name="T97" fmla="*/ T96 w 816"/>
                            <a:gd name="T98" fmla="+- 0 1274 1243"/>
                            <a:gd name="T99" fmla="*/ 1274 h 1120"/>
                            <a:gd name="T100" fmla="+- 0 8613 8145"/>
                            <a:gd name="T101" fmla="*/ T100 w 816"/>
                            <a:gd name="T102" fmla="+- 0 1339 1243"/>
                            <a:gd name="T103" fmla="*/ 1339 h 1120"/>
                            <a:gd name="T104" fmla="+- 0 8570 8145"/>
                            <a:gd name="T105" fmla="*/ T104 w 816"/>
                            <a:gd name="T106" fmla="+- 0 1432 1243"/>
                            <a:gd name="T107" fmla="*/ 1432 h 1120"/>
                            <a:gd name="T108" fmla="+- 0 8499 8145"/>
                            <a:gd name="T109" fmla="*/ T108 w 816"/>
                            <a:gd name="T110" fmla="+- 0 1583 1243"/>
                            <a:gd name="T111" fmla="*/ 1583 h 1120"/>
                            <a:gd name="T112" fmla="+- 0 8498 8145"/>
                            <a:gd name="T113" fmla="*/ T112 w 816"/>
                            <a:gd name="T114" fmla="+- 0 1612 1243"/>
                            <a:gd name="T115" fmla="*/ 1612 h 1120"/>
                            <a:gd name="T116" fmla="+- 0 8722 8145"/>
                            <a:gd name="T117" fmla="*/ T116 w 816"/>
                            <a:gd name="T118" fmla="+- 0 1772 1243"/>
                            <a:gd name="T119" fmla="*/ 1772 h 1120"/>
                            <a:gd name="T120" fmla="+- 0 8827 8145"/>
                            <a:gd name="T121" fmla="*/ T120 w 816"/>
                            <a:gd name="T122" fmla="+- 0 1835 1243"/>
                            <a:gd name="T123" fmla="*/ 1835 h 1120"/>
                            <a:gd name="T124" fmla="+- 0 8807 8145"/>
                            <a:gd name="T125" fmla="*/ T124 w 816"/>
                            <a:gd name="T126" fmla="+- 0 1870 1243"/>
                            <a:gd name="T127" fmla="*/ 1870 h 1120"/>
                            <a:gd name="T128" fmla="+- 0 8760 8145"/>
                            <a:gd name="T129" fmla="*/ T128 w 816"/>
                            <a:gd name="T130" fmla="+- 0 1972 1243"/>
                            <a:gd name="T131" fmla="*/ 1972 h 1120"/>
                            <a:gd name="T132" fmla="+- 0 8829 8145"/>
                            <a:gd name="T133" fmla="*/ T132 w 816"/>
                            <a:gd name="T134" fmla="+- 0 1833 1243"/>
                            <a:gd name="T135" fmla="*/ 1833 h 1120"/>
                            <a:gd name="T136" fmla="+- 0 8783 8145"/>
                            <a:gd name="T137" fmla="*/ T136 w 816"/>
                            <a:gd name="T138" fmla="+- 0 1731 1243"/>
                            <a:gd name="T139" fmla="*/ 1731 h 1120"/>
                            <a:gd name="T140" fmla="+- 0 8882 8145"/>
                            <a:gd name="T141" fmla="*/ T140 w 816"/>
                            <a:gd name="T142" fmla="+- 0 1583 1243"/>
                            <a:gd name="T143" fmla="*/ 1583 h 1120"/>
                            <a:gd name="T144" fmla="+- 0 8918 8145"/>
                            <a:gd name="T145" fmla="*/ T144 w 816"/>
                            <a:gd name="T146" fmla="+- 0 1545 1243"/>
                            <a:gd name="T147" fmla="*/ 1545 h 1120"/>
                            <a:gd name="T148" fmla="+- 0 8959 8145"/>
                            <a:gd name="T149" fmla="*/ T148 w 816"/>
                            <a:gd name="T150" fmla="+- 0 1570 1243"/>
                            <a:gd name="T151" fmla="*/ 1570 h 1120"/>
                            <a:gd name="T152" fmla="+- 0 8960 8145"/>
                            <a:gd name="T153" fmla="*/ T152 w 816"/>
                            <a:gd name="T154" fmla="+- 0 1608 1243"/>
                            <a:gd name="T155" fmla="*/ 1608 h 1120"/>
                            <a:gd name="T156" fmla="+- 0 8897 8145"/>
                            <a:gd name="T157" fmla="*/ T156 w 816"/>
                            <a:gd name="T158" fmla="+- 0 1731 1243"/>
                            <a:gd name="T159" fmla="*/ 1731 h 1120"/>
                            <a:gd name="T160" fmla="+- 0 8150 8145"/>
                            <a:gd name="T161" fmla="*/ T160 w 816"/>
                            <a:gd name="T162" fmla="+- 0 2179 1243"/>
                            <a:gd name="T163" fmla="*/ 2179 h 1120"/>
                            <a:gd name="T164" fmla="+- 0 8171 8145"/>
                            <a:gd name="T165" fmla="*/ T164 w 816"/>
                            <a:gd name="T166" fmla="+- 0 2139 1243"/>
                            <a:gd name="T167" fmla="*/ 2139 h 1120"/>
                            <a:gd name="T168" fmla="+- 0 8210 8145"/>
                            <a:gd name="T169" fmla="*/ T168 w 816"/>
                            <a:gd name="T170" fmla="+- 0 2054 1243"/>
                            <a:gd name="T171" fmla="*/ 2054 h 1120"/>
                            <a:gd name="T172" fmla="+- 0 8186 8145"/>
                            <a:gd name="T173" fmla="*/ T172 w 816"/>
                            <a:gd name="T174" fmla="+- 0 1952 1243"/>
                            <a:gd name="T175" fmla="*/ 1952 h 1120"/>
                            <a:gd name="T176" fmla="+- 0 8161 8145"/>
                            <a:gd name="T177" fmla="*/ T176 w 816"/>
                            <a:gd name="T178" fmla="+- 0 1882 1243"/>
                            <a:gd name="T179" fmla="*/ 1882 h 1120"/>
                            <a:gd name="T180" fmla="+- 0 8148 8145"/>
                            <a:gd name="T181" fmla="*/ T180 w 816"/>
                            <a:gd name="T182" fmla="+- 0 1771 1243"/>
                            <a:gd name="T183" fmla="*/ 1771 h 1120"/>
                            <a:gd name="T184" fmla="+- 0 8153 8145"/>
                            <a:gd name="T185" fmla="*/ T184 w 816"/>
                            <a:gd name="T186" fmla="+- 0 1633 1243"/>
                            <a:gd name="T187" fmla="*/ 1633 h 1120"/>
                            <a:gd name="T188" fmla="+- 0 8146 8145"/>
                            <a:gd name="T189" fmla="*/ T188 w 816"/>
                            <a:gd name="T190" fmla="+- 0 1512 1243"/>
                            <a:gd name="T191" fmla="*/ 1512 h 1120"/>
                            <a:gd name="T192" fmla="+- 0 8194 8145"/>
                            <a:gd name="T193" fmla="*/ T192 w 816"/>
                            <a:gd name="T194" fmla="+- 0 1489 1243"/>
                            <a:gd name="T195" fmla="*/ 1489 h 1120"/>
                            <a:gd name="T196" fmla="+- 0 8249 8145"/>
                            <a:gd name="T197" fmla="*/ T196 w 816"/>
                            <a:gd name="T198" fmla="+- 0 1527 1243"/>
                            <a:gd name="T199" fmla="*/ 1527 h 1120"/>
                            <a:gd name="T200" fmla="+- 0 8273 8145"/>
                            <a:gd name="T201" fmla="*/ T200 w 816"/>
                            <a:gd name="T202" fmla="+- 0 1620 1243"/>
                            <a:gd name="T203" fmla="*/ 1620 h 1120"/>
                            <a:gd name="T204" fmla="+- 0 8275 8145"/>
                            <a:gd name="T205" fmla="*/ T204 w 816"/>
                            <a:gd name="T206" fmla="+- 0 1703 1243"/>
                            <a:gd name="T207" fmla="*/ 1703 h 1120"/>
                            <a:gd name="T208" fmla="+- 0 8750 8145"/>
                            <a:gd name="T209" fmla="*/ T208 w 816"/>
                            <a:gd name="T210" fmla="+- 0 1992 1243"/>
                            <a:gd name="T211" fmla="*/ 1992 h 1120"/>
                            <a:gd name="T212" fmla="+- 0 8633 8145"/>
                            <a:gd name="T213" fmla="*/ T212 w 816"/>
                            <a:gd name="T214" fmla="+- 0 2158 1243"/>
                            <a:gd name="T215" fmla="*/ 2158 h 1120"/>
                            <a:gd name="T216" fmla="+- 0 8534 8145"/>
                            <a:gd name="T217" fmla="*/ T216 w 816"/>
                            <a:gd name="T218" fmla="+- 0 2260 1243"/>
                            <a:gd name="T219" fmla="*/ 2260 h 1120"/>
                            <a:gd name="T220" fmla="+- 0 8497 8145"/>
                            <a:gd name="T221" fmla="*/ T220 w 816"/>
                            <a:gd name="T222" fmla="+- 0 2330 1243"/>
                            <a:gd name="T223" fmla="*/ 2330 h 1120"/>
                            <a:gd name="T224" fmla="+- 0 8150 8145"/>
                            <a:gd name="T225" fmla="*/ T224 w 816"/>
                            <a:gd name="T226" fmla="+- 0 2179 1243"/>
                            <a:gd name="T227" fmla="*/ 2179 h 1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16" h="1120">
                              <a:moveTo>
                                <a:pt x="588" y="500"/>
                              </a:moveTo>
                              <a:lnTo>
                                <a:pt x="364" y="375"/>
                              </a:lnTo>
                              <a:lnTo>
                                <a:pt x="374" y="373"/>
                              </a:lnTo>
                              <a:lnTo>
                                <a:pt x="385" y="367"/>
                              </a:lnTo>
                              <a:lnTo>
                                <a:pt x="387" y="361"/>
                              </a:lnTo>
                              <a:lnTo>
                                <a:pt x="403" y="332"/>
                              </a:lnTo>
                              <a:lnTo>
                                <a:pt x="561" y="50"/>
                              </a:lnTo>
                              <a:lnTo>
                                <a:pt x="567" y="41"/>
                              </a:lnTo>
                              <a:lnTo>
                                <a:pt x="574" y="31"/>
                              </a:lnTo>
                              <a:lnTo>
                                <a:pt x="586" y="19"/>
                              </a:lnTo>
                              <a:lnTo>
                                <a:pt x="602" y="12"/>
                              </a:lnTo>
                              <a:lnTo>
                                <a:pt x="620" y="11"/>
                              </a:lnTo>
                              <a:lnTo>
                                <a:pt x="637" y="17"/>
                              </a:lnTo>
                              <a:lnTo>
                                <a:pt x="652" y="28"/>
                              </a:lnTo>
                              <a:lnTo>
                                <a:pt x="661" y="42"/>
                              </a:lnTo>
                              <a:lnTo>
                                <a:pt x="663" y="59"/>
                              </a:lnTo>
                              <a:lnTo>
                                <a:pt x="658" y="77"/>
                              </a:lnTo>
                              <a:lnTo>
                                <a:pt x="651" y="93"/>
                              </a:lnTo>
                              <a:lnTo>
                                <a:pt x="644" y="109"/>
                              </a:lnTo>
                              <a:lnTo>
                                <a:pt x="636" y="124"/>
                              </a:lnTo>
                              <a:lnTo>
                                <a:pt x="628" y="140"/>
                              </a:lnTo>
                              <a:lnTo>
                                <a:pt x="550" y="284"/>
                              </a:lnTo>
                              <a:lnTo>
                                <a:pt x="485" y="403"/>
                              </a:lnTo>
                              <a:lnTo>
                                <a:pt x="480" y="413"/>
                              </a:lnTo>
                              <a:lnTo>
                                <a:pt x="477" y="416"/>
                              </a:lnTo>
                              <a:lnTo>
                                <a:pt x="477" y="419"/>
                              </a:lnTo>
                              <a:lnTo>
                                <a:pt x="479" y="427"/>
                              </a:lnTo>
                              <a:lnTo>
                                <a:pt x="482" y="434"/>
                              </a:lnTo>
                              <a:lnTo>
                                <a:pt x="485" y="442"/>
                              </a:lnTo>
                              <a:lnTo>
                                <a:pt x="589" y="499"/>
                              </a:lnTo>
                              <a:lnTo>
                                <a:pt x="588" y="500"/>
                              </a:lnTo>
                              <a:close/>
                              <a:moveTo>
                                <a:pt x="589" y="499"/>
                              </a:moveTo>
                              <a:lnTo>
                                <a:pt x="485" y="442"/>
                              </a:lnTo>
                              <a:lnTo>
                                <a:pt x="492" y="439"/>
                              </a:lnTo>
                              <a:lnTo>
                                <a:pt x="503" y="438"/>
                              </a:lnTo>
                              <a:lnTo>
                                <a:pt x="527" y="401"/>
                              </a:lnTo>
                              <a:lnTo>
                                <a:pt x="547" y="368"/>
                              </a:lnTo>
                              <a:lnTo>
                                <a:pt x="567" y="336"/>
                              </a:lnTo>
                              <a:lnTo>
                                <a:pt x="592" y="295"/>
                              </a:lnTo>
                              <a:lnTo>
                                <a:pt x="631" y="234"/>
                              </a:lnTo>
                              <a:lnTo>
                                <a:pt x="650" y="204"/>
                              </a:lnTo>
                              <a:lnTo>
                                <a:pt x="672" y="170"/>
                              </a:lnTo>
                              <a:lnTo>
                                <a:pt x="686" y="154"/>
                              </a:lnTo>
                              <a:lnTo>
                                <a:pt x="701" y="145"/>
                              </a:lnTo>
                              <a:lnTo>
                                <a:pt x="717" y="144"/>
                              </a:lnTo>
                              <a:lnTo>
                                <a:pt x="733" y="151"/>
                              </a:lnTo>
                              <a:lnTo>
                                <a:pt x="748" y="164"/>
                              </a:lnTo>
                              <a:lnTo>
                                <a:pt x="757" y="182"/>
                              </a:lnTo>
                              <a:lnTo>
                                <a:pt x="759" y="203"/>
                              </a:lnTo>
                              <a:lnTo>
                                <a:pt x="753" y="223"/>
                              </a:lnTo>
                              <a:lnTo>
                                <a:pt x="748" y="232"/>
                              </a:lnTo>
                              <a:lnTo>
                                <a:pt x="729" y="267"/>
                              </a:lnTo>
                              <a:lnTo>
                                <a:pt x="717" y="286"/>
                              </a:lnTo>
                              <a:lnTo>
                                <a:pt x="680" y="349"/>
                              </a:lnTo>
                              <a:lnTo>
                                <a:pt x="654" y="392"/>
                              </a:lnTo>
                              <a:lnTo>
                                <a:pt x="596" y="488"/>
                              </a:lnTo>
                              <a:lnTo>
                                <a:pt x="589" y="499"/>
                              </a:lnTo>
                              <a:close/>
                              <a:moveTo>
                                <a:pt x="605" y="749"/>
                              </a:moveTo>
                              <a:lnTo>
                                <a:pt x="140" y="491"/>
                              </a:lnTo>
                              <a:lnTo>
                                <a:pt x="149" y="492"/>
                              </a:lnTo>
                              <a:lnTo>
                                <a:pt x="162" y="476"/>
                              </a:lnTo>
                              <a:lnTo>
                                <a:pt x="167" y="469"/>
                              </a:lnTo>
                              <a:lnTo>
                                <a:pt x="237" y="332"/>
                              </a:lnTo>
                              <a:lnTo>
                                <a:pt x="303" y="204"/>
                              </a:lnTo>
                              <a:lnTo>
                                <a:pt x="337" y="136"/>
                              </a:lnTo>
                              <a:lnTo>
                                <a:pt x="352" y="108"/>
                              </a:lnTo>
                              <a:lnTo>
                                <a:pt x="376" y="58"/>
                              </a:lnTo>
                              <a:lnTo>
                                <a:pt x="389" y="33"/>
                              </a:lnTo>
                              <a:lnTo>
                                <a:pt x="396" y="21"/>
                              </a:lnTo>
                              <a:lnTo>
                                <a:pt x="406" y="12"/>
                              </a:lnTo>
                              <a:lnTo>
                                <a:pt x="417" y="4"/>
                              </a:lnTo>
                              <a:lnTo>
                                <a:pt x="431" y="0"/>
                              </a:lnTo>
                              <a:lnTo>
                                <a:pt x="456" y="1"/>
                              </a:lnTo>
                              <a:lnTo>
                                <a:pt x="475" y="12"/>
                              </a:lnTo>
                              <a:lnTo>
                                <a:pt x="485" y="31"/>
                              </a:lnTo>
                              <a:lnTo>
                                <a:pt x="483" y="56"/>
                              </a:lnTo>
                              <a:lnTo>
                                <a:pt x="476" y="76"/>
                              </a:lnTo>
                              <a:lnTo>
                                <a:pt x="468" y="96"/>
                              </a:lnTo>
                              <a:lnTo>
                                <a:pt x="459" y="115"/>
                              </a:lnTo>
                              <a:lnTo>
                                <a:pt x="449" y="137"/>
                              </a:lnTo>
                              <a:lnTo>
                                <a:pt x="425" y="189"/>
                              </a:lnTo>
                              <a:lnTo>
                                <a:pt x="403" y="236"/>
                              </a:lnTo>
                              <a:lnTo>
                                <a:pt x="379" y="287"/>
                              </a:lnTo>
                              <a:lnTo>
                                <a:pt x="354" y="340"/>
                              </a:lnTo>
                              <a:lnTo>
                                <a:pt x="349" y="348"/>
                              </a:lnTo>
                              <a:lnTo>
                                <a:pt x="351" y="360"/>
                              </a:lnTo>
                              <a:lnTo>
                                <a:pt x="353" y="369"/>
                              </a:lnTo>
                              <a:lnTo>
                                <a:pt x="588" y="500"/>
                              </a:lnTo>
                              <a:lnTo>
                                <a:pt x="577" y="520"/>
                              </a:lnTo>
                              <a:lnTo>
                                <a:pt x="577" y="529"/>
                              </a:lnTo>
                              <a:lnTo>
                                <a:pt x="598" y="542"/>
                              </a:lnTo>
                              <a:lnTo>
                                <a:pt x="684" y="590"/>
                              </a:lnTo>
                              <a:lnTo>
                                <a:pt x="682" y="592"/>
                              </a:lnTo>
                              <a:lnTo>
                                <a:pt x="680" y="596"/>
                              </a:lnTo>
                              <a:lnTo>
                                <a:pt x="671" y="610"/>
                              </a:lnTo>
                              <a:lnTo>
                                <a:pt x="662" y="627"/>
                              </a:lnTo>
                              <a:lnTo>
                                <a:pt x="654" y="645"/>
                              </a:lnTo>
                              <a:lnTo>
                                <a:pt x="646" y="663"/>
                              </a:lnTo>
                              <a:lnTo>
                                <a:pt x="615" y="729"/>
                              </a:lnTo>
                              <a:lnTo>
                                <a:pt x="612" y="736"/>
                              </a:lnTo>
                              <a:lnTo>
                                <a:pt x="605" y="749"/>
                              </a:lnTo>
                              <a:close/>
                              <a:moveTo>
                                <a:pt x="684" y="590"/>
                              </a:moveTo>
                              <a:lnTo>
                                <a:pt x="598" y="542"/>
                              </a:lnTo>
                              <a:lnTo>
                                <a:pt x="605" y="537"/>
                              </a:lnTo>
                              <a:lnTo>
                                <a:pt x="638" y="488"/>
                              </a:lnTo>
                              <a:lnTo>
                                <a:pt x="719" y="368"/>
                              </a:lnTo>
                              <a:lnTo>
                                <a:pt x="729" y="353"/>
                              </a:lnTo>
                              <a:lnTo>
                                <a:pt x="737" y="340"/>
                              </a:lnTo>
                              <a:lnTo>
                                <a:pt x="746" y="327"/>
                              </a:lnTo>
                              <a:lnTo>
                                <a:pt x="757" y="314"/>
                              </a:lnTo>
                              <a:lnTo>
                                <a:pt x="773" y="302"/>
                              </a:lnTo>
                              <a:lnTo>
                                <a:pt x="790" y="301"/>
                              </a:lnTo>
                              <a:lnTo>
                                <a:pt x="805" y="309"/>
                              </a:lnTo>
                              <a:lnTo>
                                <a:pt x="814" y="327"/>
                              </a:lnTo>
                              <a:lnTo>
                                <a:pt x="816" y="339"/>
                              </a:lnTo>
                              <a:lnTo>
                                <a:pt x="816" y="352"/>
                              </a:lnTo>
                              <a:lnTo>
                                <a:pt x="815" y="365"/>
                              </a:lnTo>
                              <a:lnTo>
                                <a:pt x="811" y="377"/>
                              </a:lnTo>
                              <a:lnTo>
                                <a:pt x="783" y="434"/>
                              </a:lnTo>
                              <a:lnTo>
                                <a:pt x="752" y="488"/>
                              </a:lnTo>
                              <a:lnTo>
                                <a:pt x="718" y="541"/>
                              </a:lnTo>
                              <a:lnTo>
                                <a:pt x="684" y="590"/>
                              </a:lnTo>
                              <a:close/>
                              <a:moveTo>
                                <a:pt x="5" y="936"/>
                              </a:moveTo>
                              <a:lnTo>
                                <a:pt x="12" y="922"/>
                              </a:lnTo>
                              <a:lnTo>
                                <a:pt x="17" y="914"/>
                              </a:lnTo>
                              <a:lnTo>
                                <a:pt x="26" y="896"/>
                              </a:lnTo>
                              <a:lnTo>
                                <a:pt x="34" y="884"/>
                              </a:lnTo>
                              <a:lnTo>
                                <a:pt x="56" y="848"/>
                              </a:lnTo>
                              <a:lnTo>
                                <a:pt x="65" y="811"/>
                              </a:lnTo>
                              <a:lnTo>
                                <a:pt x="63" y="772"/>
                              </a:lnTo>
                              <a:lnTo>
                                <a:pt x="50" y="732"/>
                              </a:lnTo>
                              <a:lnTo>
                                <a:pt x="41" y="709"/>
                              </a:lnTo>
                              <a:lnTo>
                                <a:pt x="32" y="686"/>
                              </a:lnTo>
                              <a:lnTo>
                                <a:pt x="23" y="663"/>
                              </a:lnTo>
                              <a:lnTo>
                                <a:pt x="16" y="639"/>
                              </a:lnTo>
                              <a:lnTo>
                                <a:pt x="7" y="602"/>
                              </a:lnTo>
                              <a:lnTo>
                                <a:pt x="3" y="565"/>
                              </a:lnTo>
                              <a:lnTo>
                                <a:pt x="3" y="528"/>
                              </a:lnTo>
                              <a:lnTo>
                                <a:pt x="5" y="490"/>
                              </a:lnTo>
                              <a:lnTo>
                                <a:pt x="7" y="440"/>
                              </a:lnTo>
                              <a:lnTo>
                                <a:pt x="8" y="390"/>
                              </a:lnTo>
                              <a:lnTo>
                                <a:pt x="7" y="341"/>
                              </a:lnTo>
                              <a:lnTo>
                                <a:pt x="0" y="291"/>
                              </a:lnTo>
                              <a:lnTo>
                                <a:pt x="1" y="269"/>
                              </a:lnTo>
                              <a:lnTo>
                                <a:pt x="11" y="254"/>
                              </a:lnTo>
                              <a:lnTo>
                                <a:pt x="27" y="246"/>
                              </a:lnTo>
                              <a:lnTo>
                                <a:pt x="49" y="246"/>
                              </a:lnTo>
                              <a:lnTo>
                                <a:pt x="72" y="254"/>
                              </a:lnTo>
                              <a:lnTo>
                                <a:pt x="90" y="267"/>
                              </a:lnTo>
                              <a:lnTo>
                                <a:pt x="104" y="284"/>
                              </a:lnTo>
                              <a:lnTo>
                                <a:pt x="114" y="306"/>
                              </a:lnTo>
                              <a:lnTo>
                                <a:pt x="123" y="341"/>
                              </a:lnTo>
                              <a:lnTo>
                                <a:pt x="128" y="377"/>
                              </a:lnTo>
                              <a:lnTo>
                                <a:pt x="130" y="414"/>
                              </a:lnTo>
                              <a:lnTo>
                                <a:pt x="130" y="450"/>
                              </a:lnTo>
                              <a:lnTo>
                                <a:pt x="130" y="460"/>
                              </a:lnTo>
                              <a:lnTo>
                                <a:pt x="131" y="470"/>
                              </a:lnTo>
                              <a:lnTo>
                                <a:pt x="140" y="491"/>
                              </a:lnTo>
                              <a:lnTo>
                                <a:pt x="605" y="749"/>
                              </a:lnTo>
                              <a:lnTo>
                                <a:pt x="578" y="797"/>
                              </a:lnTo>
                              <a:lnTo>
                                <a:pt x="537" y="858"/>
                              </a:lnTo>
                              <a:lnTo>
                                <a:pt x="488" y="915"/>
                              </a:lnTo>
                              <a:lnTo>
                                <a:pt x="432" y="966"/>
                              </a:lnTo>
                              <a:lnTo>
                                <a:pt x="408" y="990"/>
                              </a:lnTo>
                              <a:lnTo>
                                <a:pt x="389" y="1017"/>
                              </a:lnTo>
                              <a:lnTo>
                                <a:pt x="373" y="1046"/>
                              </a:lnTo>
                              <a:lnTo>
                                <a:pt x="358" y="1077"/>
                              </a:lnTo>
                              <a:lnTo>
                                <a:pt x="352" y="1087"/>
                              </a:lnTo>
                              <a:lnTo>
                                <a:pt x="347" y="1097"/>
                              </a:lnTo>
                              <a:lnTo>
                                <a:pt x="337" y="1119"/>
                              </a:lnTo>
                              <a:lnTo>
                                <a:pt x="5" y="936"/>
                              </a:lnTo>
                              <a:close/>
                            </a:path>
                          </a:pathLst>
                        </a:custGeom>
                        <a:solidFill>
                          <a:srgbClr val="6AA7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EFE057" id="Freeform 31" o:spid="_x0000_s1026" style="position:absolute;margin-left:320.4pt;margin-top:1.8pt;width:21.45pt;height:13.2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6,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" path="m588,500l364,375r10,-2l385,367r2,-6l403,332,561,50r6,-9l574,31,586,19r16,-7l620,11r17,6l652,28r9,14l663,59r-5,18l651,93r-7,16l636,124r-8,16l550,284,485,403r-5,10l477,416r,3l479,427r3,7l485,442r104,57l588,500xm589,499l485,442r7,-3l503,438r24,-37l547,368r20,-32l592,295r39,-61l650,204r22,-34l686,154r15,-9l717,144r16,7l748,164r9,18l759,203r-6,20l748,232r-19,35l717,286r-37,63l654,392r-58,96l589,499xm605,749l140,491r9,1l162,476r5,-7l237,332,303,204r34,-68l352,108,376,58,389,33r7,-12l406,12,417,4,431,r25,1l475,12r10,19l483,56r-7,20l468,96r-9,19l449,137r-24,52l403,236r-24,51l354,340r-5,8l351,360r2,9l588,500r-11,20l577,529r21,13l684,590r-2,2l680,596r-9,14l662,627r-8,18l646,663r-31,66l612,736r-7,13xm684,590l598,542r7,-5l638,488,719,368r10,-15l737,340r9,-13l757,314r16,-12l790,301r15,8l814,327r2,12l816,352r-1,13l811,377r-28,57l752,488r-34,53l684,590xm5,936r7,-14l17,914r9,-18l34,884,56,848r9,-37l63,772,50,732,41,709,32,686,23,663,16,639,7,602,3,565r,-37l5,490,7,440,8,390,7,341,,291,1,269,11,254r16,-8l49,246r23,8l90,267r14,17l114,306r9,35l128,377r2,37l130,450r,10l131,470r9,21l605,749r-27,48l537,858r-49,57l432,966r-24,24l389,1017r-16,29l358,1077r-6,10l347,1097r-10,22l5,936xe" fillcolor="#6aa7db" stroked="f">
                <v:path arrowok="t" o:connecttype="custom" o:connectlocs="124758,241881;134432,235744;191473,190690;206818,187697;220495,192337;217159,199971;209486,207005;160117,247868;159783,249963;196477,260740;161785,252208;175795,246072;197478,230206;224164,211496;239175,207604;252518,213292;249516,220776;226833,238288;196477,260740;49703,259692;79058,235744;117419,202216;132097,189194;143772,186050;161785,190690;156114,200420;141770,214340;118086,236941;117753,241282;192474,265230;227500,274660;220828,279899;205150,295166;228167,274361;212822,259094;245846,236941;257855,231253;271532,234995;271865,240683;250850,259094;1668,326150;8673,320162;21683,307440;13677,292173;5337,281695;1001,265081;2669,244425;334,226314;16345,222871;34692,228559;42698,242479;43365,254903;201814,298160;162786,323006;129762,338274;117419,348751;1668,326150" o:connectangles="0,0,0,0,0,0,0,0,0,0,0,0,0,0,0,0,0,0,0,0,0,0,0,0,0,0,0,0,0,0,0,0,0,0,0,0,0,0,0,0,0,0,0,0,0,0,0,0,0,0,0,0,0,0,0,0,0"/>
                <w10:wrap anchorx="page"/>
              </v:shape>
            </w:pict>
          </mc:Fallback>
        </mc:AlternateContent>
      </w:r>
      <w:r w:rsidR="00476C93" w:rsidRPr="00144C80">
        <w:rPr>
          <w:color w:val="212121"/>
        </w:rPr>
        <w:t>Applied contextual learning</w:t>
      </w:r>
    </w:p>
    <w:p w14:paraId="027DC17D" w14:textId="52A39B3A" w:rsidR="000A1C9D" w:rsidRDefault="000A1C9D" w:rsidP="00476C93">
      <w:pPr>
        <w:pStyle w:val="BodyText"/>
        <w:rPr>
          <w:sz w:val="20"/>
        </w:rPr>
      </w:pPr>
    </w:p>
    <w:p w14:paraId="7E5524AB" w14:textId="0D38F278" w:rsidR="00611987" w:rsidRDefault="00666F77" w:rsidP="000A1C9D">
      <w:pPr>
        <w:rPr>
          <w:rFonts w:ascii="Arial" w:hAnsi="Arial" w:cs="Arial"/>
          <w:b/>
          <w:color w:val="2E74B5" w:themeColor="accent1" w:themeShade="BF"/>
          <w:w w:val="105"/>
          <w:sz w:val="18"/>
        </w:rPr>
      </w:pPr>
      <w:hyperlink r:id="rId192">
        <w:r w:rsidR="00C94E4D" w:rsidRPr="00C94E4D">
          <w:rPr>
            <w:rFonts w:ascii="Arial" w:hAnsi="Arial" w:cs="Arial"/>
            <w:b/>
            <w:color w:val="2E74B5" w:themeColor="accent1" w:themeShade="BF"/>
            <w:w w:val="105"/>
            <w:sz w:val="18"/>
          </w:rPr>
          <w:t>Lauren Dressen (CTE Data Analyst) - July 2018</w:t>
        </w:r>
      </w:hyperlink>
    </w:p>
    <w:p w14:paraId="5CBA94A6" w14:textId="04B5CCB0" w:rsidR="00611987" w:rsidRDefault="00611987" w:rsidP="000A1C9D">
      <w:pPr>
        <w:rPr>
          <w:rFonts w:ascii="Arial" w:hAnsi="Arial" w:cs="Arial"/>
          <w:b/>
          <w:color w:val="2E74B5" w:themeColor="accent1" w:themeShade="BF"/>
          <w:w w:val="105"/>
          <w:sz w:val="18"/>
        </w:rPr>
      </w:pPr>
      <w:r>
        <w:rPr>
          <w:rFonts w:ascii="Arial" w:hAnsi="Arial" w:cs="Arial"/>
          <w:b/>
          <w:color w:val="2E74B5" w:themeColor="accent1" w:themeShade="BF"/>
          <w:w w:val="105"/>
          <w:sz w:val="18"/>
        </w:rPr>
        <w:t xml:space="preserve">For more information please visit the website: </w:t>
      </w:r>
      <w:hyperlink r:id="rId193" w:tgtFrame="_blank" w:history="1">
        <w:r w:rsidRPr="00611987">
          <w:rPr>
            <w:rStyle w:val="Hyperlink"/>
            <w:rFonts w:ascii="Arial" w:hAnsi="Arial" w:cs="Arial"/>
            <w:b/>
            <w:w w:val="105"/>
            <w:sz w:val="18"/>
          </w:rPr>
          <w:t>https://is.gd/HY01nh</w:t>
        </w:r>
      </w:hyperlink>
      <w:r w:rsidRPr="00611987">
        <w:rPr>
          <w:rFonts w:ascii="Arial" w:hAnsi="Arial" w:cs="Arial"/>
          <w:b/>
          <w:color w:val="2E74B5" w:themeColor="accent1" w:themeShade="BF"/>
          <w:w w:val="105"/>
          <w:sz w:val="18"/>
        </w:rPr>
        <w:t> </w:t>
      </w:r>
    </w:p>
    <w:p w14:paraId="34FF69E3" w14:textId="77777777" w:rsidR="00386B54" w:rsidRDefault="00386B54" w:rsidP="00553E2E">
      <w:pPr>
        <w:rPr>
          <w:b/>
        </w:rPr>
      </w:pPr>
      <w:r w:rsidRPr="00B46AF6">
        <w:rPr>
          <w:b/>
          <w:noProof/>
        </w:rPr>
        <w:drawing>
          <wp:inline distT="0" distB="0" distL="0" distR="0" wp14:anchorId="2C1B24A0" wp14:editId="2858E3EB">
            <wp:extent cx="2857500" cy="1162050"/>
            <wp:effectExtent l="0" t="0" r="0" b="0"/>
            <wp:docPr id="1027" name="Picture 3" descr="https://proxy.qualtrics.com/proxy/?url=https%3A%2F%2Foregon.qualtrics.com%2FCP%2FGraphic.php%3FIM%3DIM_8JpSVBpyCxR3LpP&amp;token=R8er3wYxHp2SnYTWkbfw3yd%2BXnva6DeQFNTOl8L%2B3yg%3D">
              <a:extLst xmlns:a="http://schemas.openxmlformats.org/drawingml/2006/main">
                <a:ext uri="{FF2B5EF4-FFF2-40B4-BE49-F238E27FC236}">
                  <a16:creationId xmlns:a16="http://schemas.microsoft.com/office/drawing/2014/main" id="{4E5F0DEB-D436-4D2A-832F-207A1F4141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https://proxy.qualtrics.com/proxy/?url=https%3A%2F%2Foregon.qualtrics.com%2FCP%2FGraphic.php%3FIM%3DIM_8JpSVBpyCxR3LpP&amp;token=R8er3wYxHp2SnYTWkbfw3yd%2BXnva6DeQFNTOl8L%2B3yg%3D">
                      <a:extLst>
                        <a:ext uri="{FF2B5EF4-FFF2-40B4-BE49-F238E27FC236}">
                          <a16:creationId xmlns:a16="http://schemas.microsoft.com/office/drawing/2014/main" id="{4E5F0DEB-D436-4D2A-832F-207A1F414138}"/>
                        </a:ext>
                      </a:extLst>
                    </pic:cNvPr>
                    <pic:cNvPicPr>
                      <a:picLocks noChangeAspect="1" noChangeArrowheads="1"/>
                    </pic:cNvPicPr>
                  </pic:nvPicPr>
                  <pic:blipFill>
                    <a:blip r:link="rId194">
                      <a:extLst>
                        <a:ext uri="{28A0092B-C50C-407E-A947-70E740481C1C}">
                          <a14:useLocalDpi xmlns:a14="http://schemas.microsoft.com/office/drawing/2010/main" val="0"/>
                        </a:ext>
                      </a:extLst>
                    </a:blip>
                    <a:srcRect/>
                    <a:stretch>
                      <a:fillRect/>
                    </a:stretch>
                  </pic:blipFill>
                  <pic:spPr bwMode="auto">
                    <a:xfrm>
                      <a:off x="0" y="0"/>
                      <a:ext cx="285750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58E0567" w14:textId="77777777" w:rsidR="00386B54" w:rsidRPr="00B46AF6" w:rsidRDefault="00386B54" w:rsidP="00553E2E">
      <w:pPr>
        <w:rPr>
          <w:b/>
        </w:rPr>
      </w:pPr>
      <w:r w:rsidRPr="00BD0CBF">
        <w:t xml:space="preserve">The Youth Transition Program (YTP) is a </w:t>
      </w:r>
      <w:r>
        <w:t>collaborative partnership</w:t>
      </w:r>
      <w:r w:rsidRPr="00BD0CBF">
        <w:t xml:space="preserve"> between Vocational Rehabilitation</w:t>
      </w:r>
      <w:r>
        <w:t xml:space="preserve">, </w:t>
      </w:r>
      <w:r w:rsidRPr="00BD0CBF">
        <w:t>Oregon Department of Education</w:t>
      </w:r>
      <w:r>
        <w:t>, local high schools throughout Oregon and t</w:t>
      </w:r>
      <w:r w:rsidRPr="00BD0CBF">
        <w:t>he University of Oregon</w:t>
      </w:r>
      <w:r>
        <w:t xml:space="preserve">. </w:t>
      </w:r>
      <w:r w:rsidRPr="00BD0CBF">
        <w:t xml:space="preserve">The purpose of the </w:t>
      </w:r>
      <w:r>
        <w:t xml:space="preserve">grant funded </w:t>
      </w:r>
      <w:r w:rsidRPr="00BD0CBF">
        <w:t>program is to prepare high school youth with disabilities for employment and/or career related post-secondary education or training.</w:t>
      </w:r>
      <w:r>
        <w:t xml:space="preserve"> Students in the program receive comprehensive patterns of services year-round to address transition needs including:</w:t>
      </w:r>
    </w:p>
    <w:p w14:paraId="74721562" w14:textId="77777777" w:rsidR="00386B54" w:rsidRDefault="00386B54" w:rsidP="00386B54">
      <w:pPr>
        <w:pStyle w:val="ListParagraph"/>
        <w:widowControl/>
        <w:numPr>
          <w:ilvl w:val="0"/>
          <w:numId w:val="68"/>
        </w:numPr>
        <w:autoSpaceDE/>
        <w:autoSpaceDN/>
        <w:spacing w:after="160" w:line="259" w:lineRule="auto"/>
      </w:pPr>
      <w:r>
        <w:t>Pre-Employment Transition services: Work readiness, Job Exploration, Post-Secondary Counseling, Work based Learning, and Self Advocacy.</w:t>
      </w:r>
    </w:p>
    <w:p w14:paraId="57AB500E" w14:textId="77777777" w:rsidR="00386B54" w:rsidRDefault="00386B54" w:rsidP="00386B54">
      <w:pPr>
        <w:pStyle w:val="ListParagraph"/>
        <w:widowControl/>
        <w:numPr>
          <w:ilvl w:val="0"/>
          <w:numId w:val="68"/>
        </w:numPr>
        <w:autoSpaceDE/>
        <w:autoSpaceDN/>
        <w:spacing w:after="160" w:line="259" w:lineRule="auto"/>
      </w:pPr>
      <w:r>
        <w:t>Individualized planning, focused on post school goals and self-determination, and help to coordinate school plans with community agencies;</w:t>
      </w:r>
    </w:p>
    <w:p w14:paraId="622B01E0" w14:textId="77777777" w:rsidR="00386B54" w:rsidRDefault="00386B54" w:rsidP="00386B54">
      <w:pPr>
        <w:pStyle w:val="ListParagraph"/>
        <w:widowControl/>
        <w:numPr>
          <w:ilvl w:val="0"/>
          <w:numId w:val="68"/>
        </w:numPr>
        <w:autoSpaceDE/>
        <w:autoSpaceDN/>
        <w:spacing w:after="160" w:line="259" w:lineRule="auto"/>
      </w:pPr>
      <w:r>
        <w:t>Instruction in academic, vocation, independent living and personal social skills to stay in and complete school;</w:t>
      </w:r>
    </w:p>
    <w:p w14:paraId="26F3D195" w14:textId="77777777" w:rsidR="00386B54" w:rsidRDefault="00386B54" w:rsidP="00386B54">
      <w:pPr>
        <w:pStyle w:val="ListParagraph"/>
        <w:widowControl/>
        <w:numPr>
          <w:ilvl w:val="0"/>
          <w:numId w:val="68"/>
        </w:numPr>
        <w:autoSpaceDE/>
        <w:autoSpaceDN/>
        <w:spacing w:after="160" w:line="259" w:lineRule="auto"/>
      </w:pPr>
      <w:r>
        <w:t>Career Development services and goal setting;</w:t>
      </w:r>
    </w:p>
    <w:p w14:paraId="72BC077C" w14:textId="77777777" w:rsidR="00386B54" w:rsidRDefault="00386B54" w:rsidP="00386B54">
      <w:pPr>
        <w:pStyle w:val="ListParagraph"/>
        <w:widowControl/>
        <w:numPr>
          <w:ilvl w:val="0"/>
          <w:numId w:val="68"/>
        </w:numPr>
        <w:autoSpaceDE/>
        <w:autoSpaceDN/>
        <w:spacing w:after="160" w:line="259" w:lineRule="auto"/>
      </w:pPr>
      <w:r>
        <w:t>Emphasis on paid employment such as connections with local employers, development of school businesses, and job training;</w:t>
      </w:r>
    </w:p>
    <w:p w14:paraId="32780F64" w14:textId="77777777" w:rsidR="00386B54" w:rsidRDefault="00386B54" w:rsidP="00386B54">
      <w:pPr>
        <w:pStyle w:val="ListParagraph"/>
        <w:widowControl/>
        <w:numPr>
          <w:ilvl w:val="0"/>
          <w:numId w:val="68"/>
        </w:numPr>
        <w:autoSpaceDE/>
        <w:autoSpaceDN/>
        <w:spacing w:after="160" w:line="259" w:lineRule="auto"/>
      </w:pPr>
      <w:r>
        <w:t>Support services to assist student with specific interventions;</w:t>
      </w:r>
    </w:p>
    <w:p w14:paraId="42F3462C" w14:textId="77777777" w:rsidR="00386B54" w:rsidRDefault="00386B54" w:rsidP="00386B54">
      <w:pPr>
        <w:pStyle w:val="ListParagraph"/>
        <w:widowControl/>
        <w:numPr>
          <w:ilvl w:val="0"/>
          <w:numId w:val="68"/>
        </w:numPr>
        <w:autoSpaceDE/>
        <w:autoSpaceDN/>
        <w:spacing w:after="160" w:line="259" w:lineRule="auto"/>
      </w:pPr>
      <w:r>
        <w:t xml:space="preserve">Follow up services for one year after leaving the program to maintain positive outcomes of employment and training. </w:t>
      </w:r>
    </w:p>
    <w:p w14:paraId="09D7CD78" w14:textId="77777777" w:rsidR="00386B54" w:rsidRDefault="00386B54" w:rsidP="00553E2E">
      <w:r>
        <w:t xml:space="preserve">For more information about YTP, visit the website: </w:t>
      </w:r>
      <w:hyperlink r:id="rId195" w:history="1">
        <w:r w:rsidRPr="007306E2">
          <w:rPr>
            <w:rStyle w:val="Hyperlink"/>
          </w:rPr>
          <w:t>www.ytp.uoregon.edu</w:t>
        </w:r>
      </w:hyperlink>
    </w:p>
    <w:p w14:paraId="36F23303" w14:textId="77777777" w:rsidR="00386B54" w:rsidRDefault="00386B54" w:rsidP="00553E2E">
      <w:r>
        <w:rPr>
          <w:noProof/>
        </w:rPr>
        <w:drawing>
          <wp:inline distT="0" distB="0" distL="0" distR="0" wp14:anchorId="752C8762" wp14:editId="4852B2B6">
            <wp:extent cx="2710180" cy="271018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710180" cy="2710180"/>
                    </a:xfrm>
                    <a:prstGeom prst="rect">
                      <a:avLst/>
                    </a:prstGeom>
                    <a:noFill/>
                    <a:ln>
                      <a:noFill/>
                    </a:ln>
                  </pic:spPr>
                </pic:pic>
              </a:graphicData>
            </a:graphic>
          </wp:inline>
        </w:drawing>
      </w:r>
    </w:p>
    <w:p w14:paraId="049BB955" w14:textId="77777777" w:rsidR="00386B54" w:rsidRPr="00CE4F02" w:rsidRDefault="00386B54" w:rsidP="00553E2E">
      <w:r>
        <w:rPr>
          <w:noProof/>
        </w:rPr>
        <w:drawing>
          <wp:inline distT="0" distB="0" distL="0" distR="0" wp14:anchorId="279ED08D" wp14:editId="12B3824C">
            <wp:extent cx="3757295" cy="1666875"/>
            <wp:effectExtent l="0" t="0" r="0"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3761791" cy="1668870"/>
                    </a:xfrm>
                    <a:prstGeom prst="rect">
                      <a:avLst/>
                    </a:prstGeom>
                    <a:noFill/>
                    <a:ln>
                      <a:noFill/>
                    </a:ln>
                  </pic:spPr>
                </pic:pic>
              </a:graphicData>
            </a:graphic>
          </wp:inline>
        </w:drawing>
      </w:r>
      <w:r w:rsidRPr="00D07ECE">
        <w:rPr>
          <w:b/>
        </w:rPr>
        <w:t xml:space="preserve"> </w:t>
      </w:r>
    </w:p>
    <w:p w14:paraId="6521B10B" w14:textId="77777777" w:rsidR="00386B54" w:rsidRPr="00D06B34" w:rsidRDefault="00386B54" w:rsidP="00553E2E">
      <w:pPr>
        <w:spacing w:after="0"/>
        <w:rPr>
          <w:rFonts w:eastAsiaTheme="minorEastAsia"/>
          <w:color w:val="000000" w:themeColor="text1"/>
          <w:kern w:val="24"/>
        </w:rPr>
      </w:pPr>
      <w:r w:rsidRPr="00D06B34">
        <w:t>SWIFT, a 7-week residential (dorm living) program at Portland State University, will give a youth a taste of the world of work, independent living and more!</w:t>
      </w:r>
      <w:r w:rsidRPr="00D06B34">
        <w:rPr>
          <w:rFonts w:eastAsiaTheme="minorEastAsia"/>
          <w:color w:val="000000" w:themeColor="text1"/>
          <w:kern w:val="24"/>
        </w:rPr>
        <w:t xml:space="preserve"> SWIFT students experience:</w:t>
      </w:r>
    </w:p>
    <w:p w14:paraId="5891D18E" w14:textId="77777777" w:rsidR="00386B54" w:rsidRPr="00D06B34" w:rsidRDefault="00386B54" w:rsidP="00386B54">
      <w:pPr>
        <w:numPr>
          <w:ilvl w:val="0"/>
          <w:numId w:val="70"/>
        </w:numPr>
        <w:spacing w:after="0" w:line="259" w:lineRule="auto"/>
      </w:pPr>
      <w:r w:rsidRPr="00D06B34">
        <w:t>Paid Summer Work</w:t>
      </w:r>
    </w:p>
    <w:p w14:paraId="6D211744" w14:textId="77777777" w:rsidR="00386B54" w:rsidRPr="00D06B34" w:rsidRDefault="00386B54" w:rsidP="00386B54">
      <w:pPr>
        <w:numPr>
          <w:ilvl w:val="0"/>
          <w:numId w:val="70"/>
        </w:numPr>
        <w:spacing w:after="0" w:line="259" w:lineRule="auto"/>
      </w:pPr>
      <w:r w:rsidRPr="00D06B34">
        <w:t>Develop Workplace Skills</w:t>
      </w:r>
    </w:p>
    <w:p w14:paraId="29866E03" w14:textId="77777777" w:rsidR="00386B54" w:rsidRPr="00D06B34" w:rsidRDefault="00386B54" w:rsidP="00386B54">
      <w:pPr>
        <w:numPr>
          <w:ilvl w:val="0"/>
          <w:numId w:val="70"/>
        </w:numPr>
        <w:spacing w:after="0" w:line="259" w:lineRule="auto"/>
      </w:pPr>
      <w:r w:rsidRPr="00D06B34">
        <w:t xml:space="preserve">Build Self Confidence </w:t>
      </w:r>
    </w:p>
    <w:p w14:paraId="2537288E" w14:textId="77777777" w:rsidR="00386B54" w:rsidRPr="00D06B34" w:rsidRDefault="00386B54" w:rsidP="00386B54">
      <w:pPr>
        <w:numPr>
          <w:ilvl w:val="0"/>
          <w:numId w:val="70"/>
        </w:numPr>
        <w:spacing w:after="0" w:line="259" w:lineRule="auto"/>
      </w:pPr>
      <w:r w:rsidRPr="00D06B34">
        <w:t>Social Skills</w:t>
      </w:r>
    </w:p>
    <w:p w14:paraId="501BA3A8" w14:textId="77777777" w:rsidR="00386B54" w:rsidRPr="00D06B34" w:rsidRDefault="00386B54" w:rsidP="00386B54">
      <w:pPr>
        <w:numPr>
          <w:ilvl w:val="0"/>
          <w:numId w:val="70"/>
        </w:numPr>
        <w:spacing w:after="0" w:line="259" w:lineRule="auto"/>
      </w:pPr>
      <w:r w:rsidRPr="00D06B34">
        <w:t>Learn to Organize and Prioritize Tasks</w:t>
      </w:r>
    </w:p>
    <w:p w14:paraId="4F62363A" w14:textId="77777777" w:rsidR="00386B54" w:rsidRPr="00D06B34" w:rsidRDefault="00386B54" w:rsidP="00386B54">
      <w:pPr>
        <w:numPr>
          <w:ilvl w:val="0"/>
          <w:numId w:val="70"/>
        </w:numPr>
        <w:spacing w:after="0" w:line="259" w:lineRule="auto"/>
      </w:pPr>
      <w:r w:rsidRPr="00D06B34">
        <w:t>Time Management</w:t>
      </w:r>
    </w:p>
    <w:p w14:paraId="05C732E1" w14:textId="77777777" w:rsidR="00386B54" w:rsidRPr="00D06B34" w:rsidRDefault="00386B54" w:rsidP="00386B54">
      <w:pPr>
        <w:numPr>
          <w:ilvl w:val="0"/>
          <w:numId w:val="70"/>
        </w:numPr>
        <w:spacing w:after="0" w:line="259" w:lineRule="auto"/>
      </w:pPr>
      <w:r w:rsidRPr="00D06B34">
        <w:t>Customer Service Skills</w:t>
      </w:r>
    </w:p>
    <w:p w14:paraId="45F7931E" w14:textId="77777777" w:rsidR="00386B54" w:rsidRPr="00D06B34" w:rsidRDefault="00386B54" w:rsidP="00386B54">
      <w:pPr>
        <w:numPr>
          <w:ilvl w:val="0"/>
          <w:numId w:val="70"/>
        </w:numPr>
        <w:spacing w:after="0" w:line="259" w:lineRule="auto"/>
      </w:pPr>
      <w:r w:rsidRPr="00D06B34">
        <w:t>Operate Professionally at Work</w:t>
      </w:r>
    </w:p>
    <w:p w14:paraId="45D3B446" w14:textId="77777777" w:rsidR="00386B54" w:rsidRPr="00D06B34" w:rsidRDefault="00386B54" w:rsidP="00386B54">
      <w:pPr>
        <w:numPr>
          <w:ilvl w:val="0"/>
          <w:numId w:val="70"/>
        </w:numPr>
        <w:spacing w:after="0" w:line="259" w:lineRule="auto"/>
      </w:pPr>
      <w:r w:rsidRPr="00D06B34">
        <w:t>Independent Living Skills</w:t>
      </w:r>
    </w:p>
    <w:p w14:paraId="65B7BB1E" w14:textId="77777777" w:rsidR="00386B54" w:rsidRPr="005D1487" w:rsidRDefault="00386B54" w:rsidP="00553E2E">
      <w:pPr>
        <w:spacing w:after="0"/>
      </w:pPr>
      <w:r w:rsidRPr="005D1487">
        <w:t>Participants Must be:</w:t>
      </w:r>
    </w:p>
    <w:p w14:paraId="549257FF" w14:textId="77777777" w:rsidR="00386B54" w:rsidRPr="005D1487" w:rsidRDefault="00386B54" w:rsidP="00386B54">
      <w:pPr>
        <w:numPr>
          <w:ilvl w:val="0"/>
          <w:numId w:val="69"/>
        </w:numPr>
        <w:spacing w:after="0" w:line="259" w:lineRule="auto"/>
      </w:pPr>
      <w:r w:rsidRPr="005D1487">
        <w:t>YTP participant</w:t>
      </w:r>
    </w:p>
    <w:p w14:paraId="0D46B346" w14:textId="77777777" w:rsidR="00386B54" w:rsidRPr="005D1487" w:rsidRDefault="00386B54" w:rsidP="00386B54">
      <w:pPr>
        <w:numPr>
          <w:ilvl w:val="0"/>
          <w:numId w:val="69"/>
        </w:numPr>
        <w:spacing w:after="0" w:line="259" w:lineRule="auto"/>
      </w:pPr>
      <w:r w:rsidRPr="005D1487">
        <w:rPr>
          <w:vertAlign w:val="superscript"/>
        </w:rPr>
        <w:t> </w:t>
      </w:r>
      <w:r w:rsidRPr="005D1487">
        <w:t>A VR Client (or ability to become/interested in becoming a client)</w:t>
      </w:r>
    </w:p>
    <w:p w14:paraId="6C582B8A" w14:textId="77777777" w:rsidR="00386B54" w:rsidRPr="005D1487" w:rsidRDefault="00386B54" w:rsidP="00386B54">
      <w:pPr>
        <w:numPr>
          <w:ilvl w:val="0"/>
          <w:numId w:val="69"/>
        </w:numPr>
        <w:spacing w:after="0" w:line="259" w:lineRule="auto"/>
      </w:pPr>
      <w:r w:rsidRPr="005D1487">
        <w:t>In Plan by June 1</w:t>
      </w:r>
    </w:p>
    <w:p w14:paraId="0D8B464C" w14:textId="77777777" w:rsidR="00386B54" w:rsidRPr="005D1487" w:rsidRDefault="00386B54" w:rsidP="00386B54">
      <w:pPr>
        <w:numPr>
          <w:ilvl w:val="0"/>
          <w:numId w:val="69"/>
        </w:numPr>
        <w:spacing w:after="0" w:line="259" w:lineRule="auto"/>
      </w:pPr>
      <w:r w:rsidRPr="005D1487">
        <w:t>16 years of age and no older than 20 years of age in YTP</w:t>
      </w:r>
    </w:p>
    <w:p w14:paraId="33147A26" w14:textId="77777777" w:rsidR="00386B54" w:rsidRPr="005D1487" w:rsidRDefault="00386B54" w:rsidP="00386B54">
      <w:pPr>
        <w:numPr>
          <w:ilvl w:val="0"/>
          <w:numId w:val="69"/>
        </w:numPr>
        <w:spacing w:after="0" w:line="259" w:lineRule="auto"/>
      </w:pPr>
      <w:r w:rsidRPr="005D1487">
        <w:rPr>
          <w:vertAlign w:val="superscript"/>
        </w:rPr>
        <w:t> </w:t>
      </w:r>
      <w:r w:rsidRPr="005D1487">
        <w:t>An Oregon resident who has a disability that creates a barrier to employment</w:t>
      </w:r>
    </w:p>
    <w:p w14:paraId="339EC18C" w14:textId="77777777" w:rsidR="00386B54" w:rsidRPr="005D1487" w:rsidRDefault="00386B54" w:rsidP="00386B54">
      <w:pPr>
        <w:numPr>
          <w:ilvl w:val="0"/>
          <w:numId w:val="69"/>
        </w:numPr>
        <w:spacing w:after="0" w:line="259" w:lineRule="auto"/>
      </w:pPr>
      <w:r w:rsidRPr="005D1487">
        <w:rPr>
          <w:vertAlign w:val="superscript"/>
        </w:rPr>
        <w:t> </w:t>
      </w:r>
      <w:r w:rsidRPr="005D1487">
        <w:t xml:space="preserve">Able to work legally in the United States </w:t>
      </w:r>
    </w:p>
    <w:p w14:paraId="6C73E51C" w14:textId="77777777" w:rsidR="00386B54" w:rsidRPr="005D1487" w:rsidRDefault="00386B54" w:rsidP="00386B54">
      <w:pPr>
        <w:numPr>
          <w:ilvl w:val="0"/>
          <w:numId w:val="69"/>
        </w:numPr>
        <w:spacing w:after="0" w:line="259" w:lineRule="auto"/>
      </w:pPr>
      <w:r w:rsidRPr="005D1487">
        <w:rPr>
          <w:vertAlign w:val="superscript"/>
        </w:rPr>
        <w:t> </w:t>
      </w:r>
      <w:r w:rsidRPr="005D1487">
        <w:t xml:space="preserve">Motivated to work hard and learn new skills </w:t>
      </w:r>
    </w:p>
    <w:p w14:paraId="3529476D" w14:textId="77777777" w:rsidR="00386B54" w:rsidRPr="005D1487" w:rsidRDefault="00386B54" w:rsidP="00553E2E">
      <w:pPr>
        <w:rPr>
          <w:b/>
        </w:rPr>
      </w:pPr>
    </w:p>
    <w:p w14:paraId="0BA5FBF0" w14:textId="77777777" w:rsidR="00386B54" w:rsidRPr="00464694" w:rsidRDefault="00386B54" w:rsidP="00553E2E">
      <w:r w:rsidRPr="00464694">
        <w:t xml:space="preserve">For more information about SWIFT, contact </w:t>
      </w:r>
      <w:hyperlink r:id="rId198" w:history="1">
        <w:r w:rsidRPr="00464694">
          <w:rPr>
            <w:rStyle w:val="Hyperlink"/>
          </w:rPr>
          <w:t>SWIFT.Program@state.or.us</w:t>
        </w:r>
      </w:hyperlink>
    </w:p>
    <w:p w14:paraId="79BEE9C5" w14:textId="77777777" w:rsidR="00386B54" w:rsidRPr="00F44E58" w:rsidRDefault="00386B54" w:rsidP="00553E2E">
      <w:pPr>
        <w:rPr>
          <w:b/>
        </w:rPr>
      </w:pPr>
    </w:p>
    <w:p w14:paraId="24F81B58" w14:textId="635BC6CD" w:rsidR="00386B54" w:rsidRDefault="00386B54" w:rsidP="000A1C9D">
      <w:pPr>
        <w:rPr>
          <w:rFonts w:ascii="Arial" w:hAnsi="Arial" w:cs="Arial"/>
          <w:b/>
          <w:color w:val="2E74B5" w:themeColor="accent1" w:themeShade="BF"/>
          <w:w w:val="105"/>
          <w:sz w:val="18"/>
        </w:rPr>
      </w:pPr>
    </w:p>
    <w:p w14:paraId="52E6A10E" w14:textId="1C677DF4" w:rsidR="00386B54" w:rsidRDefault="00386B54" w:rsidP="000A1C9D">
      <w:pPr>
        <w:rPr>
          <w:rFonts w:ascii="Arial" w:hAnsi="Arial" w:cs="Arial"/>
          <w:b/>
          <w:color w:val="2E74B5" w:themeColor="accent1" w:themeShade="BF"/>
          <w:w w:val="105"/>
          <w:sz w:val="18"/>
        </w:rPr>
      </w:pPr>
    </w:p>
    <w:p w14:paraId="4957C265" w14:textId="2A4A8ECC" w:rsidR="00386B54" w:rsidRDefault="00386B54" w:rsidP="000A1C9D">
      <w:pPr>
        <w:rPr>
          <w:rFonts w:ascii="Arial" w:hAnsi="Arial" w:cs="Arial"/>
          <w:b/>
          <w:color w:val="2E74B5" w:themeColor="accent1" w:themeShade="BF"/>
          <w:w w:val="105"/>
          <w:sz w:val="18"/>
        </w:rPr>
      </w:pPr>
    </w:p>
    <w:p w14:paraId="095502DA" w14:textId="0F156D42" w:rsidR="00386B54" w:rsidRDefault="00386B54" w:rsidP="000A1C9D">
      <w:pPr>
        <w:rPr>
          <w:rFonts w:ascii="Arial" w:hAnsi="Arial" w:cs="Arial"/>
          <w:b/>
          <w:color w:val="2E74B5" w:themeColor="accent1" w:themeShade="BF"/>
          <w:w w:val="105"/>
          <w:sz w:val="18"/>
        </w:rPr>
      </w:pPr>
    </w:p>
    <w:p w14:paraId="440D2417" w14:textId="71163E5B" w:rsidR="00386B54" w:rsidRDefault="00386B54" w:rsidP="000A1C9D">
      <w:pPr>
        <w:rPr>
          <w:rFonts w:ascii="Arial" w:hAnsi="Arial" w:cs="Arial"/>
          <w:b/>
          <w:color w:val="2E74B5" w:themeColor="accent1" w:themeShade="BF"/>
          <w:w w:val="105"/>
          <w:sz w:val="18"/>
        </w:rPr>
      </w:pPr>
    </w:p>
    <w:p w14:paraId="7D6326EF" w14:textId="76BC9508" w:rsidR="00386B54" w:rsidRDefault="00386B54" w:rsidP="000A1C9D">
      <w:pPr>
        <w:rPr>
          <w:rFonts w:ascii="Arial" w:hAnsi="Arial" w:cs="Arial"/>
          <w:b/>
          <w:color w:val="2E74B5" w:themeColor="accent1" w:themeShade="BF"/>
          <w:w w:val="105"/>
          <w:sz w:val="18"/>
        </w:rPr>
      </w:pPr>
    </w:p>
    <w:p w14:paraId="3BAE4FB0" w14:textId="79F47319" w:rsidR="00386B54" w:rsidRDefault="00386B54" w:rsidP="000A1C9D">
      <w:pPr>
        <w:rPr>
          <w:rFonts w:ascii="Arial" w:hAnsi="Arial" w:cs="Arial"/>
          <w:b/>
          <w:color w:val="2E74B5" w:themeColor="accent1" w:themeShade="BF"/>
          <w:w w:val="105"/>
          <w:sz w:val="18"/>
        </w:rPr>
      </w:pPr>
    </w:p>
    <w:p w14:paraId="31F072BB" w14:textId="706E3218" w:rsidR="001C61AE" w:rsidRDefault="001C61AE" w:rsidP="000A1C9D">
      <w:pPr>
        <w:rPr>
          <w:rFonts w:ascii="Arial" w:hAnsi="Arial" w:cs="Arial"/>
          <w:b/>
          <w:color w:val="2E74B5" w:themeColor="accent1" w:themeShade="BF"/>
          <w:w w:val="105"/>
          <w:sz w:val="18"/>
        </w:rPr>
      </w:pPr>
    </w:p>
    <w:p w14:paraId="71F27C38" w14:textId="5E051FEE" w:rsidR="00386B54" w:rsidRPr="00C94E4D" w:rsidRDefault="00386B54" w:rsidP="000A1C9D">
      <w:pPr>
        <w:rPr>
          <w:rFonts w:ascii="Arial" w:hAnsi="Arial" w:cs="Arial"/>
          <w:b/>
          <w:sz w:val="19"/>
        </w:rPr>
      </w:pPr>
    </w:p>
    <w:p w14:paraId="4B5995EF" w14:textId="4305E26F" w:rsidR="00DB1A9C" w:rsidRPr="00B702AC" w:rsidRDefault="00982845" w:rsidP="007329BE">
      <w:pPr>
        <w:pStyle w:val="Heading2"/>
        <w:spacing w:before="0" w:after="120"/>
        <w:rPr>
          <w:sz w:val="50"/>
          <w:szCs w:val="50"/>
        </w:rPr>
      </w:pPr>
      <w:r>
        <w:rPr>
          <w:noProof/>
          <w:sz w:val="50"/>
          <w:szCs w:val="50"/>
        </w:rPr>
        <w:drawing>
          <wp:anchor distT="0" distB="0" distL="114300" distR="114300" simplePos="0" relativeHeight="251949056" behindDoc="0" locked="0" layoutInCell="1" allowOverlap="1" wp14:anchorId="1500EB18" wp14:editId="1D5E56DA">
            <wp:simplePos x="0" y="0"/>
            <wp:positionH relativeFrom="margin">
              <wp:posOffset>5784850</wp:posOffset>
            </wp:positionH>
            <wp:positionV relativeFrom="paragraph">
              <wp:posOffset>-38100</wp:posOffset>
            </wp:positionV>
            <wp:extent cx="598149" cy="36576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Arrow-Annual-IEP-Goals.png"/>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598149" cy="365760"/>
                    </a:xfrm>
                    <a:prstGeom prst="rect">
                      <a:avLst/>
                    </a:prstGeom>
                  </pic:spPr>
                </pic:pic>
              </a:graphicData>
            </a:graphic>
            <wp14:sizeRelH relativeFrom="margin">
              <wp14:pctWidth>0</wp14:pctWidth>
            </wp14:sizeRelH>
            <wp14:sizeRelV relativeFrom="margin">
              <wp14:pctHeight>0</wp14:pctHeight>
            </wp14:sizeRelV>
          </wp:anchor>
        </w:drawing>
      </w:r>
      <w:r w:rsidR="00E1736F">
        <w:rPr>
          <w:sz w:val="50"/>
          <w:szCs w:val="50"/>
        </w:rPr>
        <w:t xml:space="preserve"> </w:t>
      </w:r>
      <w:r w:rsidR="00DB1A9C" w:rsidRPr="00B702AC">
        <w:rPr>
          <w:sz w:val="50"/>
          <w:szCs w:val="50"/>
        </w:rPr>
        <w:t>Annual IEP Goals</w:t>
      </w:r>
      <w:r>
        <w:rPr>
          <w:sz w:val="50"/>
          <w:szCs w:val="50"/>
        </w:rPr>
        <w:t xml:space="preserve"> </w:t>
      </w:r>
    </w:p>
    <w:p w14:paraId="46D9D03C" w14:textId="2AB701A3" w:rsidR="00DB1A9C" w:rsidRPr="00F956A7" w:rsidRDefault="00D437FC" w:rsidP="00DB1A9C">
      <w:pPr>
        <w:pStyle w:val="Heading3"/>
        <w:spacing w:before="0"/>
        <w:rPr>
          <w:szCs w:val="42"/>
        </w:rPr>
      </w:pPr>
      <w:r>
        <w:rPr>
          <w:noProof/>
          <w:szCs w:val="42"/>
        </w:rPr>
        <w:drawing>
          <wp:anchor distT="0" distB="0" distL="114300" distR="114300" simplePos="0" relativeHeight="251933696" behindDoc="0" locked="0" layoutInCell="1" allowOverlap="1" wp14:anchorId="3F60D410" wp14:editId="262686EC">
            <wp:simplePos x="0" y="0"/>
            <wp:positionH relativeFrom="margin">
              <wp:posOffset>76200</wp:posOffset>
            </wp:positionH>
            <wp:positionV relativeFrom="paragraph">
              <wp:posOffset>54398</wp:posOffset>
            </wp:positionV>
            <wp:extent cx="264160" cy="274320"/>
            <wp:effectExtent l="0" t="0" r="254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4160" cy="274320"/>
                    </a:xfrm>
                    <a:prstGeom prst="rect">
                      <a:avLst/>
                    </a:prstGeom>
                    <a:noFill/>
                  </pic:spPr>
                </pic:pic>
              </a:graphicData>
            </a:graphic>
            <wp14:sizeRelH relativeFrom="margin">
              <wp14:pctWidth>0</wp14:pctWidth>
            </wp14:sizeRelH>
            <wp14:sizeRelV relativeFrom="margin">
              <wp14:pctHeight>0</wp14:pctHeight>
            </wp14:sizeRelV>
          </wp:anchor>
        </w:drawing>
      </w:r>
      <w:r w:rsidR="00DB1A9C" w:rsidRPr="00F956A7">
        <w:rPr>
          <w:noProof/>
          <w:szCs w:val="42"/>
        </w:rPr>
        <mc:AlternateContent>
          <mc:Choice Requires="wps">
            <w:drawing>
              <wp:anchor distT="0" distB="0" distL="114300" distR="114300" simplePos="0" relativeHeight="251801600" behindDoc="0" locked="0" layoutInCell="1" allowOverlap="1" wp14:anchorId="4A604962" wp14:editId="3388C831">
                <wp:simplePos x="0" y="0"/>
                <wp:positionH relativeFrom="column">
                  <wp:posOffset>413385</wp:posOffset>
                </wp:positionH>
                <wp:positionV relativeFrom="paragraph">
                  <wp:posOffset>302260</wp:posOffset>
                </wp:positionV>
                <wp:extent cx="4484451" cy="0"/>
                <wp:effectExtent l="0" t="19050" r="30480" b="19050"/>
                <wp:wrapNone/>
                <wp:docPr id="416" name="Straight Connector 416"/>
                <wp:cNvGraphicFramePr/>
                <a:graphic xmlns:a="http://schemas.openxmlformats.org/drawingml/2006/main">
                  <a:graphicData uri="http://schemas.microsoft.com/office/word/2010/wordprocessingShape">
                    <wps:wsp>
                      <wps:cNvCnPr/>
                      <wps:spPr>
                        <a:xfrm>
                          <a:off x="0" y="0"/>
                          <a:ext cx="4484451" cy="0"/>
                        </a:xfrm>
                        <a:prstGeom prst="line">
                          <a:avLst/>
                        </a:prstGeom>
                        <a:ln w="28575">
                          <a:solidFill>
                            <a:srgbClr val="1EB050"/>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9331728" id="Straight Connector 416"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32.55pt,23.8pt" to="385.6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" strokecolor="#1eb050" strokeweight="2.25pt">
                <v:stroke joinstyle="miter"/>
              </v:line>
            </w:pict>
          </mc:Fallback>
        </mc:AlternateContent>
      </w:r>
      <w:r w:rsidR="007329BE">
        <w:rPr>
          <w:szCs w:val="42"/>
        </w:rPr>
        <w:t xml:space="preserve">      </w:t>
      </w:r>
      <w:r w:rsidR="00182E92">
        <w:rPr>
          <w:szCs w:val="42"/>
        </w:rPr>
        <w:t xml:space="preserve"> </w:t>
      </w:r>
      <w:r w:rsidR="00DB1A9C" w:rsidRPr="00F956A7">
        <w:rPr>
          <w:szCs w:val="42"/>
        </w:rPr>
        <w:t>Law &amp; Guidelines</w:t>
      </w:r>
    </w:p>
    <w:p w14:paraId="2D16628B" w14:textId="77777777" w:rsidR="00DB1A9C" w:rsidRPr="00F956A7" w:rsidRDefault="00DB1A9C" w:rsidP="00325D6B">
      <w:pPr>
        <w:spacing w:after="0"/>
        <w:rPr>
          <w:b/>
        </w:rPr>
      </w:pPr>
      <w:r w:rsidRPr="00F956A7">
        <w:rPr>
          <w:b/>
        </w:rPr>
        <w:t>IDEA Regulation</w:t>
      </w:r>
      <w:r w:rsidR="00325D6B" w:rsidRPr="00F956A7">
        <w:rPr>
          <w:b/>
        </w:rPr>
        <w:t xml:space="preserve">   </w:t>
      </w:r>
      <w:r w:rsidRPr="00F956A7">
        <w:t>34 CFR 300.320(a)(2)(i)</w:t>
      </w:r>
    </w:p>
    <w:p w14:paraId="4ECF32AE" w14:textId="77777777" w:rsidR="00DB1A9C" w:rsidRPr="00F956A7" w:rsidRDefault="00325D6B" w:rsidP="00325D6B">
      <w:pPr>
        <w:spacing w:after="0"/>
        <w:rPr>
          <w:rFonts w:eastAsia="Times New Roman"/>
        </w:rPr>
      </w:pPr>
      <w:r w:rsidRPr="00F956A7">
        <w:rPr>
          <w:rFonts w:eastAsia="Times New Roman"/>
        </w:rPr>
        <w:t xml:space="preserve"> </w:t>
      </w:r>
      <w:r w:rsidR="00DB1A9C" w:rsidRPr="00F956A7">
        <w:rPr>
          <w:rFonts w:eastAsia="Times New Roman"/>
        </w:rPr>
        <w:t xml:space="preserve">(a) </w:t>
      </w:r>
      <w:r w:rsidR="00DB1A9C" w:rsidRPr="00F956A7">
        <w:rPr>
          <w:rFonts w:eastAsia="Times New Roman"/>
          <w:i/>
          <w:iCs/>
        </w:rPr>
        <w:t>General.</w:t>
      </w:r>
      <w:r w:rsidR="00DB1A9C" w:rsidRPr="00F956A7">
        <w:rPr>
          <w:rFonts w:eastAsia="Times New Roman"/>
        </w:rPr>
        <w:t xml:space="preserve"> As used in this part, the term individualized education program or IEP means a written statement for each child with a disability that is developed, reviewed, and revised in a meeting in accordance with §§300.320 through 300.324, and that must include—</w:t>
      </w:r>
    </w:p>
    <w:p w14:paraId="7DD82249" w14:textId="77777777" w:rsidR="00DB1A9C" w:rsidRPr="00F956A7" w:rsidRDefault="00DB1A9C" w:rsidP="00325D6B">
      <w:pPr>
        <w:spacing w:after="0"/>
        <w:rPr>
          <w:rFonts w:eastAsia="Times New Roman"/>
        </w:rPr>
      </w:pPr>
      <w:r w:rsidRPr="00F956A7">
        <w:rPr>
          <w:rFonts w:eastAsia="Times New Roman"/>
        </w:rPr>
        <w:t xml:space="preserve"> (2)(i) A statement of measurable annual goals, including academic an</w:t>
      </w:r>
      <w:r w:rsidR="00F956A7" w:rsidRPr="00F956A7">
        <w:rPr>
          <w:rFonts w:eastAsia="Times New Roman"/>
        </w:rPr>
        <w:t>d functional goals designed to—</w:t>
      </w:r>
      <w:r w:rsidRPr="00F956A7">
        <w:rPr>
          <w:rFonts w:eastAsia="Times New Roman"/>
        </w:rPr>
        <w:t xml:space="preserve">(A) Meet the child's needs that result from the child's disability to enable the child to be involved in and make progress in the general education curriculum; </w:t>
      </w:r>
    </w:p>
    <w:p w14:paraId="67A84BFE" w14:textId="77777777" w:rsidR="00DB1A9C" w:rsidRPr="00F956A7" w:rsidRDefault="00DB1A9C" w:rsidP="00325D6B">
      <w:pPr>
        <w:spacing w:after="0"/>
      </w:pPr>
      <w:r w:rsidRPr="00F956A7">
        <w:t>Annual goals are statements that describe what a student with a disability can reasonably be expected to accomplish within a 12-month period of the student's program. Measurable annual goals include timeframe, conditions, behavior, and criterion. The annual goals, which are updated annually, are designed to support improvement in academic and functional skills necessary to achieve post- secondary goals. The IEP should be aligned so that for each post-secondary goal there should be an annual goal that will help the student make progress towards the post-secondary goals.</w:t>
      </w:r>
    </w:p>
    <w:p w14:paraId="3E784AAE" w14:textId="77777777" w:rsidR="00DB1A9C" w:rsidRPr="00F956A7" w:rsidRDefault="00DB1A9C" w:rsidP="00325D6B">
      <w:pPr>
        <w:spacing w:after="120"/>
      </w:pPr>
      <w:r w:rsidRPr="00F956A7">
        <w:t>Here is a comparison between Annual Transition Goals in an IEP and Post-Secondary Goals.</w:t>
      </w:r>
    </w:p>
    <w:p w14:paraId="27D5D545" w14:textId="77777777" w:rsidR="00DB1A9C" w:rsidRDefault="00DB1A9C" w:rsidP="00325D6B">
      <w:pPr>
        <w:spacing w:before="120" w:after="120"/>
      </w:pPr>
      <w:r>
        <w:t xml:space="preserve">        </w:t>
      </w:r>
      <w:r w:rsidRPr="00460046">
        <w:rPr>
          <w:b/>
          <w:color w:val="00B050"/>
        </w:rPr>
        <w:t>Annual Transition Goals in IEP</w:t>
      </w:r>
      <w:r w:rsidRPr="00460046">
        <w:rPr>
          <w:color w:val="00B050"/>
        </w:rPr>
        <w:t xml:space="preserve">               </w:t>
      </w:r>
      <w:r w:rsidRPr="00460046">
        <w:rPr>
          <w:b/>
          <w:color w:val="00B050"/>
        </w:rPr>
        <w:t>Post-Secondary Goals</w:t>
      </w:r>
      <w:r w:rsidRPr="00460046">
        <w:rPr>
          <w:color w:val="00B050"/>
        </w:rPr>
        <w:t xml:space="preserve">         </w:t>
      </w:r>
    </w:p>
    <w:tbl>
      <w:tblPr>
        <w:tblStyle w:val="TableGrid"/>
        <w:tblW w:w="9445" w:type="dxa"/>
        <w:tblLook w:val="04A0" w:firstRow="1" w:lastRow="0" w:firstColumn="1" w:lastColumn="0" w:noHBand="0" w:noVBand="1"/>
      </w:tblPr>
      <w:tblGrid>
        <w:gridCol w:w="4675"/>
        <w:gridCol w:w="4770"/>
      </w:tblGrid>
      <w:tr w:rsidR="00DB1A9C" w14:paraId="0E471B10" w14:textId="77777777" w:rsidTr="00DB1A9C">
        <w:trPr>
          <w:trHeight w:val="2735"/>
        </w:trPr>
        <w:tc>
          <w:tcPr>
            <w:tcW w:w="4675" w:type="dxa"/>
          </w:tcPr>
          <w:p w14:paraId="51638CA9" w14:textId="77777777" w:rsidR="00DB1A9C" w:rsidRPr="00D437FC" w:rsidRDefault="00DB1A9C" w:rsidP="004A6023">
            <w:pPr>
              <w:pStyle w:val="ListParagraph"/>
              <w:numPr>
                <w:ilvl w:val="0"/>
                <w:numId w:val="42"/>
              </w:numPr>
              <w:rPr>
                <w:sz w:val="22"/>
                <w:szCs w:val="23"/>
              </w:rPr>
            </w:pPr>
            <w:r w:rsidRPr="00D437FC">
              <w:rPr>
                <w:sz w:val="22"/>
                <w:szCs w:val="23"/>
              </w:rPr>
              <w:t xml:space="preserve">Targeted to be completed </w:t>
            </w:r>
            <w:r w:rsidRPr="00D437FC">
              <w:rPr>
                <w:b/>
                <w:sz w:val="22"/>
                <w:szCs w:val="23"/>
                <w:u w:val="single"/>
              </w:rPr>
              <w:t>during</w:t>
            </w:r>
            <w:r w:rsidRPr="00D437FC">
              <w:rPr>
                <w:b/>
                <w:sz w:val="22"/>
                <w:szCs w:val="23"/>
              </w:rPr>
              <w:t xml:space="preserve"> </w:t>
            </w:r>
            <w:r w:rsidRPr="00D437FC">
              <w:rPr>
                <w:sz w:val="22"/>
                <w:szCs w:val="23"/>
              </w:rPr>
              <w:t>school services</w:t>
            </w:r>
          </w:p>
          <w:p w14:paraId="73180C01" w14:textId="77777777" w:rsidR="00DB1A9C" w:rsidRPr="00D437FC" w:rsidRDefault="00DB1A9C" w:rsidP="004A6023">
            <w:pPr>
              <w:pStyle w:val="ListParagraph"/>
              <w:numPr>
                <w:ilvl w:val="0"/>
                <w:numId w:val="42"/>
              </w:numPr>
              <w:rPr>
                <w:sz w:val="22"/>
                <w:szCs w:val="23"/>
              </w:rPr>
            </w:pPr>
            <w:r w:rsidRPr="00D437FC">
              <w:rPr>
                <w:sz w:val="22"/>
                <w:szCs w:val="23"/>
              </w:rPr>
              <w:t>Measurable</w:t>
            </w:r>
          </w:p>
          <w:p w14:paraId="7C916FAE" w14:textId="77777777" w:rsidR="00DB1A9C" w:rsidRPr="00D437FC" w:rsidRDefault="00DB1A9C" w:rsidP="004A6023">
            <w:pPr>
              <w:pStyle w:val="ListParagraph"/>
              <w:numPr>
                <w:ilvl w:val="0"/>
                <w:numId w:val="42"/>
              </w:numPr>
              <w:rPr>
                <w:sz w:val="22"/>
                <w:szCs w:val="23"/>
              </w:rPr>
            </w:pPr>
            <w:r w:rsidRPr="00D437FC">
              <w:rPr>
                <w:sz w:val="22"/>
                <w:szCs w:val="23"/>
              </w:rPr>
              <w:t>Based on student’s needs</w:t>
            </w:r>
          </w:p>
          <w:p w14:paraId="72766703" w14:textId="77777777" w:rsidR="00DB1A9C" w:rsidRPr="00D437FC" w:rsidRDefault="00DB1A9C" w:rsidP="004A6023">
            <w:pPr>
              <w:pStyle w:val="ListParagraph"/>
              <w:numPr>
                <w:ilvl w:val="0"/>
                <w:numId w:val="42"/>
              </w:numPr>
              <w:rPr>
                <w:sz w:val="22"/>
                <w:szCs w:val="23"/>
              </w:rPr>
            </w:pPr>
            <w:r w:rsidRPr="00D437FC">
              <w:rPr>
                <w:sz w:val="22"/>
                <w:szCs w:val="23"/>
              </w:rPr>
              <w:t>Written in areas of :</w:t>
            </w:r>
          </w:p>
          <w:p w14:paraId="435AC138" w14:textId="77777777" w:rsidR="00DB1A9C" w:rsidRPr="00D437FC" w:rsidRDefault="00DB1A9C" w:rsidP="004A6023">
            <w:pPr>
              <w:pStyle w:val="ListParagraph"/>
              <w:numPr>
                <w:ilvl w:val="0"/>
                <w:numId w:val="43"/>
              </w:numPr>
              <w:rPr>
                <w:sz w:val="22"/>
                <w:szCs w:val="23"/>
              </w:rPr>
            </w:pPr>
            <w:r w:rsidRPr="00D437FC">
              <w:rPr>
                <w:sz w:val="22"/>
                <w:szCs w:val="23"/>
              </w:rPr>
              <w:t xml:space="preserve">Academic </w:t>
            </w:r>
          </w:p>
          <w:p w14:paraId="0BB3672D" w14:textId="77777777" w:rsidR="00DB1A9C" w:rsidRPr="00D437FC" w:rsidRDefault="00DB1A9C" w:rsidP="004A6023">
            <w:pPr>
              <w:pStyle w:val="ListParagraph"/>
              <w:numPr>
                <w:ilvl w:val="0"/>
                <w:numId w:val="43"/>
              </w:numPr>
              <w:rPr>
                <w:sz w:val="22"/>
                <w:szCs w:val="23"/>
              </w:rPr>
            </w:pPr>
            <w:r w:rsidRPr="00D437FC">
              <w:rPr>
                <w:sz w:val="22"/>
                <w:szCs w:val="23"/>
              </w:rPr>
              <w:t xml:space="preserve">Functional </w:t>
            </w:r>
          </w:p>
          <w:p w14:paraId="7C89D70D" w14:textId="77777777" w:rsidR="00DB1A9C" w:rsidRPr="00D437FC" w:rsidRDefault="00DB1A9C" w:rsidP="004A6023">
            <w:pPr>
              <w:pStyle w:val="ListParagraph"/>
              <w:numPr>
                <w:ilvl w:val="0"/>
                <w:numId w:val="43"/>
              </w:numPr>
              <w:rPr>
                <w:sz w:val="22"/>
              </w:rPr>
            </w:pPr>
            <w:r w:rsidRPr="00D437FC">
              <w:rPr>
                <w:sz w:val="22"/>
                <w:szCs w:val="23"/>
              </w:rPr>
              <w:t>Align to meet the post-secondary goals</w:t>
            </w:r>
          </w:p>
        </w:tc>
        <w:tc>
          <w:tcPr>
            <w:tcW w:w="4770" w:type="dxa"/>
          </w:tcPr>
          <w:p w14:paraId="4F0C0648" w14:textId="77777777" w:rsidR="00DB1A9C" w:rsidRPr="00D437FC" w:rsidRDefault="00DB1A9C" w:rsidP="004A6023">
            <w:pPr>
              <w:pStyle w:val="ListParagraph"/>
              <w:numPr>
                <w:ilvl w:val="0"/>
                <w:numId w:val="43"/>
              </w:numPr>
              <w:ind w:left="648"/>
              <w:rPr>
                <w:sz w:val="22"/>
                <w:szCs w:val="23"/>
              </w:rPr>
            </w:pPr>
            <w:r w:rsidRPr="00D437FC">
              <w:rPr>
                <w:sz w:val="22"/>
                <w:szCs w:val="23"/>
              </w:rPr>
              <w:t xml:space="preserve">Won’t be achieved until </w:t>
            </w:r>
            <w:r w:rsidRPr="00D437FC">
              <w:rPr>
                <w:b/>
                <w:sz w:val="22"/>
                <w:szCs w:val="23"/>
                <w:u w:val="single"/>
              </w:rPr>
              <w:t>after</w:t>
            </w:r>
            <w:r w:rsidRPr="00D437FC">
              <w:rPr>
                <w:b/>
                <w:sz w:val="22"/>
                <w:szCs w:val="23"/>
              </w:rPr>
              <w:t xml:space="preserve"> </w:t>
            </w:r>
            <w:r w:rsidRPr="00D437FC">
              <w:rPr>
                <w:sz w:val="22"/>
                <w:szCs w:val="23"/>
              </w:rPr>
              <w:t xml:space="preserve">exiting school services </w:t>
            </w:r>
          </w:p>
          <w:p w14:paraId="1B59DC0A" w14:textId="77777777" w:rsidR="00DB1A9C" w:rsidRPr="00D437FC" w:rsidRDefault="00DB1A9C" w:rsidP="004A6023">
            <w:pPr>
              <w:pStyle w:val="ListParagraph"/>
              <w:numPr>
                <w:ilvl w:val="0"/>
                <w:numId w:val="44"/>
              </w:numPr>
              <w:rPr>
                <w:sz w:val="22"/>
                <w:szCs w:val="23"/>
              </w:rPr>
            </w:pPr>
            <w:r w:rsidRPr="00D437FC">
              <w:rPr>
                <w:sz w:val="22"/>
                <w:szCs w:val="23"/>
              </w:rPr>
              <w:t>Measureable</w:t>
            </w:r>
          </w:p>
          <w:p w14:paraId="615B23FA" w14:textId="77777777" w:rsidR="00DB1A9C" w:rsidRPr="00D437FC" w:rsidRDefault="00DB1A9C" w:rsidP="004A6023">
            <w:pPr>
              <w:pStyle w:val="ListParagraph"/>
              <w:numPr>
                <w:ilvl w:val="0"/>
                <w:numId w:val="44"/>
              </w:numPr>
              <w:rPr>
                <w:sz w:val="22"/>
                <w:szCs w:val="23"/>
              </w:rPr>
            </w:pPr>
            <w:r w:rsidRPr="00D437FC">
              <w:rPr>
                <w:sz w:val="22"/>
                <w:szCs w:val="23"/>
              </w:rPr>
              <w:t xml:space="preserve">Based on age of appropriate transition assessment </w:t>
            </w:r>
          </w:p>
          <w:p w14:paraId="00801E71" w14:textId="77777777" w:rsidR="00DB1A9C" w:rsidRPr="00D437FC" w:rsidRDefault="00DB1A9C" w:rsidP="004A6023">
            <w:pPr>
              <w:pStyle w:val="ListParagraph"/>
              <w:numPr>
                <w:ilvl w:val="0"/>
                <w:numId w:val="44"/>
              </w:numPr>
              <w:rPr>
                <w:sz w:val="22"/>
                <w:szCs w:val="23"/>
              </w:rPr>
            </w:pPr>
            <w:r w:rsidRPr="00D437FC">
              <w:rPr>
                <w:sz w:val="22"/>
                <w:szCs w:val="23"/>
              </w:rPr>
              <w:t>Written in areas of:</w:t>
            </w:r>
          </w:p>
          <w:p w14:paraId="4E1C88C0" w14:textId="77777777" w:rsidR="00DB1A9C" w:rsidRPr="00D437FC" w:rsidRDefault="00DB1A9C" w:rsidP="004A6023">
            <w:pPr>
              <w:pStyle w:val="ListParagraph"/>
              <w:numPr>
                <w:ilvl w:val="0"/>
                <w:numId w:val="45"/>
              </w:numPr>
              <w:rPr>
                <w:sz w:val="22"/>
                <w:szCs w:val="23"/>
              </w:rPr>
            </w:pPr>
            <w:r w:rsidRPr="00D437FC">
              <w:rPr>
                <w:sz w:val="22"/>
                <w:szCs w:val="23"/>
              </w:rPr>
              <w:t xml:space="preserve">Education/Training </w:t>
            </w:r>
          </w:p>
          <w:p w14:paraId="37B71454" w14:textId="77777777" w:rsidR="00DB1A9C" w:rsidRPr="00D437FC" w:rsidRDefault="00DB1A9C" w:rsidP="004A6023">
            <w:pPr>
              <w:pStyle w:val="ListParagraph"/>
              <w:numPr>
                <w:ilvl w:val="0"/>
                <w:numId w:val="45"/>
              </w:numPr>
              <w:rPr>
                <w:sz w:val="22"/>
                <w:szCs w:val="23"/>
              </w:rPr>
            </w:pPr>
            <w:r w:rsidRPr="00D437FC">
              <w:rPr>
                <w:sz w:val="22"/>
                <w:szCs w:val="23"/>
              </w:rPr>
              <w:t xml:space="preserve">Employment </w:t>
            </w:r>
          </w:p>
          <w:p w14:paraId="0593B303" w14:textId="77777777" w:rsidR="00DB1A9C" w:rsidRPr="00D437FC" w:rsidRDefault="00DB1A9C" w:rsidP="004A6023">
            <w:pPr>
              <w:pStyle w:val="ListParagraph"/>
              <w:numPr>
                <w:ilvl w:val="0"/>
                <w:numId w:val="45"/>
              </w:numPr>
              <w:rPr>
                <w:sz w:val="22"/>
              </w:rPr>
            </w:pPr>
            <w:r w:rsidRPr="00D437FC">
              <w:rPr>
                <w:sz w:val="22"/>
                <w:szCs w:val="23"/>
              </w:rPr>
              <w:t>Independent living skills, when appropriate</w:t>
            </w:r>
          </w:p>
        </w:tc>
      </w:tr>
    </w:tbl>
    <w:p w14:paraId="58E5E54A" w14:textId="6A8EF8C9" w:rsidR="00DB1A9C" w:rsidRPr="00F956A7" w:rsidRDefault="00182E92" w:rsidP="003572E2">
      <w:pPr>
        <w:pStyle w:val="Heading3"/>
        <w:spacing w:before="240"/>
        <w:rPr>
          <w:szCs w:val="42"/>
        </w:rPr>
      </w:pPr>
      <w:r w:rsidRPr="00F956A7">
        <w:rPr>
          <w:noProof/>
          <w:szCs w:val="42"/>
        </w:rPr>
        <mc:AlternateContent>
          <mc:Choice Requires="wps">
            <w:drawing>
              <wp:anchor distT="0" distB="0" distL="114300" distR="114300" simplePos="0" relativeHeight="251802624" behindDoc="0" locked="0" layoutInCell="1" allowOverlap="1" wp14:anchorId="7F8DB8B7" wp14:editId="2405BB41">
                <wp:simplePos x="0" y="0"/>
                <wp:positionH relativeFrom="column">
                  <wp:posOffset>340360</wp:posOffset>
                </wp:positionH>
                <wp:positionV relativeFrom="paragraph">
                  <wp:posOffset>441325</wp:posOffset>
                </wp:positionV>
                <wp:extent cx="4484451" cy="0"/>
                <wp:effectExtent l="0" t="19050" r="30480" b="19050"/>
                <wp:wrapNone/>
                <wp:docPr id="417" name="Straight Connector 417"/>
                <wp:cNvGraphicFramePr/>
                <a:graphic xmlns:a="http://schemas.openxmlformats.org/drawingml/2006/main">
                  <a:graphicData uri="http://schemas.microsoft.com/office/word/2010/wordprocessingShape">
                    <wps:wsp>
                      <wps:cNvCnPr/>
                      <wps:spPr>
                        <a:xfrm>
                          <a:off x="0" y="0"/>
                          <a:ext cx="4484451" cy="0"/>
                        </a:xfrm>
                        <a:prstGeom prst="line">
                          <a:avLst/>
                        </a:prstGeom>
                        <a:ln w="28575">
                          <a:solidFill>
                            <a:srgbClr val="1EB050"/>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1D7718D" id="Straight Connector 417"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26.8pt,34.75pt" to="379.9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" strokecolor="#1eb050" strokeweight="2.25pt">
                <v:stroke joinstyle="miter"/>
              </v:line>
            </w:pict>
          </mc:Fallback>
        </mc:AlternateContent>
      </w:r>
      <w:r w:rsidR="00204E65">
        <w:rPr>
          <w:noProof/>
          <w:szCs w:val="42"/>
        </w:rPr>
        <w:drawing>
          <wp:anchor distT="0" distB="0" distL="114300" distR="114300" simplePos="0" relativeHeight="251962368" behindDoc="0" locked="0" layoutInCell="1" allowOverlap="1" wp14:anchorId="744669C7" wp14:editId="3B9DD0EA">
            <wp:simplePos x="0" y="0"/>
            <wp:positionH relativeFrom="column">
              <wp:posOffset>0</wp:posOffset>
            </wp:positionH>
            <wp:positionV relativeFrom="paragraph">
              <wp:posOffset>155575</wp:posOffset>
            </wp:positionV>
            <wp:extent cx="316865" cy="274320"/>
            <wp:effectExtent l="0" t="0" r="6985"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865" cy="274320"/>
                    </a:xfrm>
                    <a:prstGeom prst="rect">
                      <a:avLst/>
                    </a:prstGeom>
                    <a:noFill/>
                  </pic:spPr>
                </pic:pic>
              </a:graphicData>
            </a:graphic>
          </wp:anchor>
        </w:drawing>
      </w:r>
      <w:r w:rsidR="00500D58">
        <w:rPr>
          <w:noProof/>
          <w:szCs w:val="42"/>
        </w:rPr>
        <w:t xml:space="preserve"> </w:t>
      </w:r>
      <w:r w:rsidR="00204E65">
        <w:rPr>
          <w:szCs w:val="42"/>
        </w:rPr>
        <w:t xml:space="preserve">     </w:t>
      </w:r>
      <w:r w:rsidR="00DB1A9C" w:rsidRPr="00F956A7">
        <w:rPr>
          <w:szCs w:val="42"/>
        </w:rPr>
        <w:t>Checklists &amp; Tips</w:t>
      </w:r>
    </w:p>
    <w:p w14:paraId="069A35BB" w14:textId="01EBC9A8" w:rsidR="00DB1A9C" w:rsidRPr="00F956A7" w:rsidRDefault="00DB1A9C" w:rsidP="00B235A6">
      <w:pPr>
        <w:spacing w:before="120" w:after="240"/>
        <w:rPr>
          <w:rFonts w:ascii="Calibri" w:hAnsi="Calibri"/>
          <w:szCs w:val="23"/>
        </w:rPr>
      </w:pPr>
      <w:r w:rsidRPr="00F956A7">
        <w:rPr>
          <w:b/>
          <w:szCs w:val="23"/>
        </w:rPr>
        <w:t xml:space="preserve">SMART Goal Development </w:t>
      </w:r>
      <w:r w:rsidRPr="00F956A7">
        <w:rPr>
          <w:szCs w:val="23"/>
        </w:rPr>
        <w:t xml:space="preserve">– After reviewing your present levels (academic and functional performance) develop </w:t>
      </w:r>
      <w:r w:rsidRPr="00F956A7">
        <w:rPr>
          <w:b/>
          <w:szCs w:val="23"/>
        </w:rPr>
        <w:t>S.M.A.R.T. (</w:t>
      </w:r>
      <w:r w:rsidRPr="00F956A7">
        <w:rPr>
          <w:b/>
          <w:i/>
          <w:szCs w:val="23"/>
        </w:rPr>
        <w:t>Specific, Measurable, Attainable, Relevant, Time- Specific</w:t>
      </w:r>
      <w:r w:rsidRPr="00F956A7">
        <w:rPr>
          <w:b/>
          <w:szCs w:val="23"/>
        </w:rPr>
        <w:t xml:space="preserve">) </w:t>
      </w:r>
      <w:r w:rsidRPr="00F956A7">
        <w:rPr>
          <w:szCs w:val="23"/>
        </w:rPr>
        <w:t>goals that address the individual needs of the student. You will need to do some evaluation of what is most important or what skills build upon each other in order to select the more appropriate goals</w:t>
      </w:r>
      <w:r w:rsidR="00716F98">
        <w:rPr>
          <w:szCs w:val="23"/>
        </w:rPr>
        <w:t>.</w:t>
      </w:r>
    </w:p>
    <w:p w14:paraId="650C0559" w14:textId="4DA3D266" w:rsidR="00EE5CD5" w:rsidRPr="00F956A7" w:rsidRDefault="00182E92" w:rsidP="00325D6B">
      <w:pPr>
        <w:pStyle w:val="Heading3"/>
        <w:spacing w:before="0" w:after="0"/>
        <w:rPr>
          <w:szCs w:val="42"/>
        </w:rPr>
      </w:pPr>
      <w:r>
        <w:rPr>
          <w:noProof/>
          <w:szCs w:val="42"/>
        </w:rPr>
        <w:drawing>
          <wp:anchor distT="0" distB="0" distL="114300" distR="114300" simplePos="0" relativeHeight="251940864" behindDoc="0" locked="0" layoutInCell="1" allowOverlap="1" wp14:anchorId="60B00235" wp14:editId="3C062465">
            <wp:simplePos x="0" y="0"/>
            <wp:positionH relativeFrom="margin">
              <wp:posOffset>8467</wp:posOffset>
            </wp:positionH>
            <wp:positionV relativeFrom="paragraph">
              <wp:posOffset>5504</wp:posOffset>
            </wp:positionV>
            <wp:extent cx="283256" cy="274320"/>
            <wp:effectExtent l="0" t="0" r="254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3256" cy="274320"/>
                    </a:xfrm>
                    <a:prstGeom prst="rect">
                      <a:avLst/>
                    </a:prstGeom>
                    <a:noFill/>
                  </pic:spPr>
                </pic:pic>
              </a:graphicData>
            </a:graphic>
            <wp14:sizeRelH relativeFrom="margin">
              <wp14:pctWidth>0</wp14:pctWidth>
            </wp14:sizeRelH>
            <wp14:sizeRelV relativeFrom="margin">
              <wp14:pctHeight>0</wp14:pctHeight>
            </wp14:sizeRelV>
          </wp:anchor>
        </w:drawing>
      </w:r>
      <w:r w:rsidR="00B235A6">
        <w:rPr>
          <w:noProof/>
          <w:szCs w:val="42"/>
        </w:rPr>
        <w:t xml:space="preserve"> </w:t>
      </w:r>
      <w:r w:rsidR="00B235A6">
        <w:rPr>
          <w:szCs w:val="42"/>
        </w:rPr>
        <w:t xml:space="preserve">      </w:t>
      </w:r>
      <w:r w:rsidR="00DB1A9C" w:rsidRPr="00F956A7">
        <w:rPr>
          <w:szCs w:val="42"/>
        </w:rPr>
        <w:t>Links to Resources</w:t>
      </w:r>
    </w:p>
    <w:p w14:paraId="19360CF0" w14:textId="127CA6ED" w:rsidR="00DB1A9C" w:rsidRPr="003E722A" w:rsidRDefault="00B235A6" w:rsidP="003E722A">
      <w:pPr>
        <w:spacing w:before="120" w:after="0"/>
      </w:pPr>
      <w:r w:rsidRPr="00F956A7">
        <w:rPr>
          <w:noProof/>
          <w:sz w:val="40"/>
          <w:szCs w:val="42"/>
        </w:rPr>
        <mc:AlternateContent>
          <mc:Choice Requires="wps">
            <w:drawing>
              <wp:anchor distT="0" distB="0" distL="114300" distR="114300" simplePos="0" relativeHeight="251803648" behindDoc="0" locked="0" layoutInCell="1" allowOverlap="1" wp14:anchorId="08633AAB" wp14:editId="619334A9">
                <wp:simplePos x="0" y="0"/>
                <wp:positionH relativeFrom="column">
                  <wp:posOffset>434975</wp:posOffset>
                </wp:positionH>
                <wp:positionV relativeFrom="paragraph">
                  <wp:posOffset>26035</wp:posOffset>
                </wp:positionV>
                <wp:extent cx="4484370" cy="0"/>
                <wp:effectExtent l="0" t="19050" r="30480" b="19050"/>
                <wp:wrapNone/>
                <wp:docPr id="418" name="Straight Connector 418"/>
                <wp:cNvGraphicFramePr/>
                <a:graphic xmlns:a="http://schemas.openxmlformats.org/drawingml/2006/main">
                  <a:graphicData uri="http://schemas.microsoft.com/office/word/2010/wordprocessingShape">
                    <wps:wsp>
                      <wps:cNvCnPr/>
                      <wps:spPr>
                        <a:xfrm>
                          <a:off x="0" y="0"/>
                          <a:ext cx="4484370" cy="0"/>
                        </a:xfrm>
                        <a:prstGeom prst="line">
                          <a:avLst/>
                        </a:prstGeom>
                        <a:ln w="28575">
                          <a:solidFill>
                            <a:srgbClr val="1EB050"/>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9483E9C" id="Straight Connector 418"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34.25pt,2.05pt" to="387.3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" strokecolor="#1eb050" strokeweight="2.25pt">
                <v:stroke joinstyle="miter"/>
              </v:line>
            </w:pict>
          </mc:Fallback>
        </mc:AlternateContent>
      </w:r>
      <w:r w:rsidR="00DB1A9C" w:rsidRPr="000F31CC">
        <w:t xml:space="preserve">SMART goal components and explanation </w:t>
      </w:r>
      <w:hyperlink r:id="rId200" w:history="1">
        <w:r w:rsidR="003E722A" w:rsidRPr="003E722A">
          <w:rPr>
            <w:rStyle w:val="Hyperlink"/>
          </w:rPr>
          <w:t>https://is.gd/bncT0F</w:t>
        </w:r>
      </w:hyperlink>
    </w:p>
    <w:p w14:paraId="499B125A" w14:textId="08C8C7D9" w:rsidR="00DB1A9C" w:rsidRPr="008B2217" w:rsidRDefault="00B15864" w:rsidP="00DB1A9C">
      <w:pPr>
        <w:pStyle w:val="Heading2"/>
        <w:spacing w:before="0"/>
      </w:pPr>
      <w:r>
        <w:rPr>
          <w:noProof/>
        </w:rPr>
        <w:drawing>
          <wp:anchor distT="0" distB="0" distL="114300" distR="114300" simplePos="0" relativeHeight="251934720" behindDoc="0" locked="0" layoutInCell="1" allowOverlap="1" wp14:anchorId="68ED8886" wp14:editId="3F2A9C2C">
            <wp:simplePos x="0" y="0"/>
            <wp:positionH relativeFrom="column">
              <wp:posOffset>-160020</wp:posOffset>
            </wp:positionH>
            <wp:positionV relativeFrom="paragraph">
              <wp:posOffset>494030</wp:posOffset>
            </wp:positionV>
            <wp:extent cx="269958" cy="274320"/>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9958" cy="274320"/>
                    </a:xfrm>
                    <a:prstGeom prst="rect">
                      <a:avLst/>
                    </a:prstGeom>
                    <a:noFill/>
                  </pic:spPr>
                </pic:pic>
              </a:graphicData>
            </a:graphic>
            <wp14:sizeRelH relativeFrom="margin">
              <wp14:pctWidth>0</wp14:pctWidth>
            </wp14:sizeRelH>
            <wp14:sizeRelV relativeFrom="margin">
              <wp14:pctHeight>0</wp14:pctHeight>
            </wp14:sizeRelV>
          </wp:anchor>
        </w:drawing>
      </w:r>
      <w:r w:rsidR="00DB1A9C">
        <w:t>Summary of Performance</w:t>
      </w:r>
    </w:p>
    <w:p w14:paraId="5D1BE541" w14:textId="5E940ED2" w:rsidR="00DB1A9C" w:rsidRPr="008B2217" w:rsidRDefault="00DB1A9C" w:rsidP="00DB1A9C">
      <w:pPr>
        <w:pStyle w:val="Heading3"/>
      </w:pPr>
      <w:r>
        <w:rPr>
          <w:noProof/>
        </w:rPr>
        <mc:AlternateContent>
          <mc:Choice Requires="wps">
            <w:drawing>
              <wp:anchor distT="0" distB="0" distL="114300" distR="114300" simplePos="0" relativeHeight="251805696" behindDoc="0" locked="0" layoutInCell="1" allowOverlap="1" wp14:anchorId="47DCDC14" wp14:editId="747FEB46">
                <wp:simplePos x="0" y="0"/>
                <wp:positionH relativeFrom="column">
                  <wp:posOffset>167217</wp:posOffset>
                </wp:positionH>
                <wp:positionV relativeFrom="paragraph">
                  <wp:posOffset>317500</wp:posOffset>
                </wp:positionV>
                <wp:extent cx="4484451" cy="0"/>
                <wp:effectExtent l="0" t="19050" r="30480" b="19050"/>
                <wp:wrapNone/>
                <wp:docPr id="419" name="Straight Connector 419"/>
                <wp:cNvGraphicFramePr/>
                <a:graphic xmlns:a="http://schemas.openxmlformats.org/drawingml/2006/main">
                  <a:graphicData uri="http://schemas.microsoft.com/office/word/2010/wordprocessingShape">
                    <wps:wsp>
                      <wps:cNvCnPr/>
                      <wps:spPr>
                        <a:xfrm>
                          <a:off x="0" y="0"/>
                          <a:ext cx="4484451" cy="0"/>
                        </a:xfrm>
                        <a:prstGeom prst="line">
                          <a:avLst/>
                        </a:prstGeom>
                        <a:ln w="28575">
                          <a:solidFill>
                            <a:srgbClr val="1EB050"/>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31E0359" id="Straight Connector 419"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13.15pt,25pt" to="366.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" strokecolor="#1eb050" strokeweight="2.25pt">
                <v:stroke joinstyle="miter"/>
              </v:line>
            </w:pict>
          </mc:Fallback>
        </mc:AlternateContent>
      </w:r>
      <w:r w:rsidR="00B15864">
        <w:t xml:space="preserve">   </w:t>
      </w:r>
      <w:r w:rsidRPr="008B2217">
        <w:t xml:space="preserve">Law &amp; </w:t>
      </w:r>
      <w:r w:rsidRPr="002B0141">
        <w:t>Guidelines</w:t>
      </w:r>
    </w:p>
    <w:p w14:paraId="1236D14C" w14:textId="4E358090" w:rsidR="00DB1A9C" w:rsidRPr="006705FC" w:rsidRDefault="00A82F02" w:rsidP="00CF2224">
      <w:pPr>
        <w:pStyle w:val="BodyText"/>
        <w:spacing w:before="75" w:line="259" w:lineRule="auto"/>
        <w:ind w:left="-288" w:right="2880"/>
        <w:rPr>
          <w:rFonts w:ascii="Lucida Sans" w:hAnsi="Lucida Sans"/>
          <w:sz w:val="24"/>
          <w:szCs w:val="24"/>
        </w:rPr>
      </w:pPr>
      <w:r w:rsidRPr="006705FC">
        <w:rPr>
          <w:rFonts w:ascii="Lucida Sans" w:hAnsi="Lucida Sans"/>
          <w:noProof/>
          <w:sz w:val="24"/>
          <w:szCs w:val="24"/>
        </w:rPr>
        <w:drawing>
          <wp:anchor distT="0" distB="0" distL="0" distR="0" simplePos="0" relativeHeight="251808768" behindDoc="0" locked="0" layoutInCell="1" allowOverlap="1" wp14:anchorId="6A309F38" wp14:editId="472302E6">
            <wp:simplePos x="0" y="0"/>
            <wp:positionH relativeFrom="margin">
              <wp:posOffset>4396740</wp:posOffset>
            </wp:positionH>
            <wp:positionV relativeFrom="paragraph">
              <wp:posOffset>109220</wp:posOffset>
            </wp:positionV>
            <wp:extent cx="1183184" cy="1127760"/>
            <wp:effectExtent l="0" t="0" r="0" b="0"/>
            <wp:wrapNone/>
            <wp:docPr id="42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01" cstate="print"/>
                    <a:stretch>
                      <a:fillRect/>
                    </a:stretch>
                  </pic:blipFill>
                  <pic:spPr>
                    <a:xfrm>
                      <a:off x="0" y="0"/>
                      <a:ext cx="1183184" cy="1127760"/>
                    </a:xfrm>
                    <a:prstGeom prst="rect">
                      <a:avLst/>
                    </a:prstGeom>
                  </pic:spPr>
                </pic:pic>
              </a:graphicData>
            </a:graphic>
            <wp14:sizeRelH relativeFrom="margin">
              <wp14:pctWidth>0</wp14:pctWidth>
            </wp14:sizeRelH>
            <wp14:sizeRelV relativeFrom="margin">
              <wp14:pctHeight>0</wp14:pctHeight>
            </wp14:sizeRelV>
          </wp:anchor>
        </w:drawing>
      </w:r>
      <w:r w:rsidR="00DB1A9C" w:rsidRPr="006705FC">
        <w:rPr>
          <w:rFonts w:ascii="Lucida Sans" w:hAnsi="Lucida Sans"/>
          <w:sz w:val="24"/>
          <w:szCs w:val="24"/>
        </w:rPr>
        <w:t xml:space="preserve">The </w:t>
      </w:r>
      <w:r w:rsidR="00DB1A9C" w:rsidRPr="006705FC">
        <w:rPr>
          <w:rFonts w:ascii="Lucida Sans" w:hAnsi="Lucida Sans"/>
          <w:b/>
          <w:sz w:val="24"/>
          <w:szCs w:val="24"/>
        </w:rPr>
        <w:t xml:space="preserve">Summary of Performance </w:t>
      </w:r>
      <w:r w:rsidR="00DB1A9C" w:rsidRPr="006705FC">
        <w:rPr>
          <w:rFonts w:ascii="Lucida Sans" w:hAnsi="Lucida Sans"/>
          <w:sz w:val="24"/>
          <w:szCs w:val="24"/>
        </w:rPr>
        <w:t xml:space="preserve">(SOP) is </w:t>
      </w:r>
      <w:r w:rsidR="00DB1A9C" w:rsidRPr="006705FC">
        <w:rPr>
          <w:rFonts w:ascii="Lucida Sans" w:hAnsi="Lucida Sans"/>
          <w:i/>
          <w:sz w:val="24"/>
          <w:szCs w:val="24"/>
        </w:rPr>
        <w:t xml:space="preserve">required </w:t>
      </w:r>
      <w:r w:rsidR="00DB1A9C" w:rsidRPr="006705FC">
        <w:rPr>
          <w:rFonts w:ascii="Lucida Sans" w:hAnsi="Lucida Sans"/>
          <w:sz w:val="24"/>
          <w:szCs w:val="24"/>
        </w:rPr>
        <w:t>under the reauthorization of the Individuals with Disabilities Education Act of 2004 (IDEA 2004). The SOP must be given to students that graduate with a regular diploma or age out. ODE guidance is that all students that leave school with a modified diploma, an extended diploma, or an alternative certificate should also receive an</w:t>
      </w:r>
      <w:r w:rsidR="00DB1A9C" w:rsidRPr="006705FC">
        <w:rPr>
          <w:rFonts w:ascii="Lucida Sans" w:hAnsi="Lucida Sans"/>
          <w:spacing w:val="-5"/>
          <w:sz w:val="24"/>
          <w:szCs w:val="24"/>
        </w:rPr>
        <w:t xml:space="preserve"> </w:t>
      </w:r>
      <w:r w:rsidR="00DB1A9C" w:rsidRPr="006705FC">
        <w:rPr>
          <w:rFonts w:ascii="Lucida Sans" w:hAnsi="Lucida Sans"/>
          <w:sz w:val="24"/>
          <w:szCs w:val="24"/>
        </w:rPr>
        <w:t>SOP.</w:t>
      </w:r>
    </w:p>
    <w:p w14:paraId="5C080C8D" w14:textId="6045AD07" w:rsidR="00DB1A9C" w:rsidRPr="00EE5CD5" w:rsidRDefault="00DB1A9C" w:rsidP="00EE5CD5">
      <w:pPr>
        <w:pStyle w:val="BodyText"/>
        <w:spacing w:before="92" w:line="278" w:lineRule="auto"/>
        <w:ind w:left="-245" w:right="173"/>
        <w:rPr>
          <w:rFonts w:ascii="Lucida Sans" w:hAnsi="Lucida Sans"/>
          <w:sz w:val="24"/>
          <w:szCs w:val="24"/>
        </w:rPr>
      </w:pPr>
      <w:r w:rsidRPr="006705FC">
        <w:rPr>
          <w:rFonts w:ascii="Lucida Sans" w:hAnsi="Lucida Sans"/>
          <w:sz w:val="24"/>
          <w:szCs w:val="24"/>
        </w:rPr>
        <w:t>The SOP is a document that is given to the student before leaving school to assist the student in the transition from high school to higher education, training and/or employment. This important information about students’ current level of functioning is intended to help post-secondary settings consider accommodations for access and may be useful in the assessment process for other adult service agencies. Post-secondary institutions will continue to make eligibility dec</w:t>
      </w:r>
      <w:r w:rsidR="00EE5CD5">
        <w:rPr>
          <w:rFonts w:ascii="Lucida Sans" w:hAnsi="Lucida Sans"/>
          <w:sz w:val="24"/>
          <w:szCs w:val="24"/>
        </w:rPr>
        <w:t>isions on a case-by-case basis.</w:t>
      </w:r>
    </w:p>
    <w:p w14:paraId="3BD6630D" w14:textId="0120BE37" w:rsidR="00DB1A9C" w:rsidRDefault="006C6B61" w:rsidP="00DB1A9C">
      <w:pPr>
        <w:pStyle w:val="Heading3"/>
      </w:pPr>
      <w:r>
        <w:rPr>
          <w:noProof/>
        </w:rPr>
        <mc:AlternateContent>
          <mc:Choice Requires="wps">
            <w:drawing>
              <wp:anchor distT="0" distB="0" distL="114300" distR="114300" simplePos="0" relativeHeight="251806720" behindDoc="0" locked="0" layoutInCell="1" allowOverlap="1" wp14:anchorId="015B250F" wp14:editId="17C77657">
                <wp:simplePos x="0" y="0"/>
                <wp:positionH relativeFrom="column">
                  <wp:posOffset>224790</wp:posOffset>
                </wp:positionH>
                <wp:positionV relativeFrom="paragraph">
                  <wp:posOffset>380365</wp:posOffset>
                </wp:positionV>
                <wp:extent cx="4484451" cy="0"/>
                <wp:effectExtent l="0" t="19050" r="30480" b="19050"/>
                <wp:wrapNone/>
                <wp:docPr id="420" name="Straight Connector 420"/>
                <wp:cNvGraphicFramePr/>
                <a:graphic xmlns:a="http://schemas.openxmlformats.org/drawingml/2006/main">
                  <a:graphicData uri="http://schemas.microsoft.com/office/word/2010/wordprocessingShape">
                    <wps:wsp>
                      <wps:cNvCnPr/>
                      <wps:spPr>
                        <a:xfrm>
                          <a:off x="0" y="0"/>
                          <a:ext cx="4484451" cy="0"/>
                        </a:xfrm>
                        <a:prstGeom prst="line">
                          <a:avLst/>
                        </a:prstGeom>
                        <a:ln w="28575">
                          <a:solidFill>
                            <a:srgbClr val="1EB050"/>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BF5AA04" id="Straight Connector 420"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17.7pt,29.95pt" to="370.8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" strokecolor="#1eb050" strokeweight="2.25pt">
                <v:stroke joinstyle="miter"/>
              </v:line>
            </w:pict>
          </mc:Fallback>
        </mc:AlternateContent>
      </w:r>
      <w:r>
        <w:rPr>
          <w:noProof/>
        </w:rPr>
        <w:drawing>
          <wp:anchor distT="0" distB="0" distL="114300" distR="114300" simplePos="0" relativeHeight="251963392" behindDoc="0" locked="0" layoutInCell="1" allowOverlap="1" wp14:anchorId="1294D412" wp14:editId="00C59A72">
            <wp:simplePos x="0" y="0"/>
            <wp:positionH relativeFrom="column">
              <wp:posOffset>-91440</wp:posOffset>
            </wp:positionH>
            <wp:positionV relativeFrom="paragraph">
              <wp:posOffset>85090</wp:posOffset>
            </wp:positionV>
            <wp:extent cx="316865" cy="274320"/>
            <wp:effectExtent l="0" t="0" r="6985"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865" cy="274320"/>
                    </a:xfrm>
                    <a:prstGeom prst="rect">
                      <a:avLst/>
                    </a:prstGeom>
                    <a:noFill/>
                  </pic:spPr>
                </pic:pic>
              </a:graphicData>
            </a:graphic>
          </wp:anchor>
        </w:drawing>
      </w:r>
      <w:r w:rsidR="00DB2F07">
        <w:t xml:space="preserve"> </w:t>
      </w:r>
      <w:r>
        <w:t xml:space="preserve">   </w:t>
      </w:r>
      <w:r w:rsidR="00DB1A9C">
        <w:t>Checklists &amp; Tips</w:t>
      </w:r>
    </w:p>
    <w:p w14:paraId="2AA2BDCB" w14:textId="77777777" w:rsidR="00DB1A9C" w:rsidRDefault="00DB1A9C" w:rsidP="004A6023">
      <w:pPr>
        <w:pStyle w:val="ListParagraph"/>
        <w:numPr>
          <w:ilvl w:val="0"/>
          <w:numId w:val="46"/>
        </w:numPr>
        <w:spacing w:before="120" w:after="120"/>
        <w:contextualSpacing w:val="0"/>
      </w:pPr>
      <w:r>
        <w:t>In many situations, waiting until the spring of a student’s final year to complete the SOP will provide an agency or employer with the most current information on the performance of the student.</w:t>
      </w:r>
    </w:p>
    <w:p w14:paraId="4057E6F1" w14:textId="77777777" w:rsidR="00DB1A9C" w:rsidRDefault="00DB1A9C" w:rsidP="004A6023">
      <w:pPr>
        <w:pStyle w:val="ListParagraph"/>
        <w:numPr>
          <w:ilvl w:val="0"/>
          <w:numId w:val="46"/>
        </w:numPr>
        <w:spacing w:before="120" w:after="120"/>
        <w:contextualSpacing w:val="0"/>
      </w:pPr>
      <w:r>
        <w:t>Components of an SOP can be cut and pasted from the student’s 12</w:t>
      </w:r>
      <w:r w:rsidRPr="006705FC">
        <w:rPr>
          <w:vertAlign w:val="superscript"/>
        </w:rPr>
        <w:t>th</w:t>
      </w:r>
      <w:r>
        <w:t xml:space="preserve"> grade IEP </w:t>
      </w:r>
    </w:p>
    <w:p w14:paraId="07438F5C" w14:textId="77777777" w:rsidR="00DB1A9C" w:rsidRPr="000D1073" w:rsidRDefault="00DB1A9C" w:rsidP="004A6023">
      <w:pPr>
        <w:pStyle w:val="ListParagraph"/>
        <w:numPr>
          <w:ilvl w:val="0"/>
          <w:numId w:val="46"/>
        </w:numPr>
        <w:spacing w:before="120" w:after="120"/>
        <w:contextualSpacing w:val="0"/>
      </w:pPr>
      <w:r>
        <w:t>Consider using the functional limitation language for eligibility to VR services in the student’s SOP</w:t>
      </w:r>
    </w:p>
    <w:p w14:paraId="45DF6DCD" w14:textId="591AC093" w:rsidR="00DB1A9C" w:rsidRPr="000F7F68" w:rsidRDefault="00182E92" w:rsidP="00DB1A9C">
      <w:pPr>
        <w:pStyle w:val="Heading3"/>
        <w:spacing w:before="240"/>
      </w:pPr>
      <w:r>
        <w:rPr>
          <w:noProof/>
        </w:rPr>
        <mc:AlternateContent>
          <mc:Choice Requires="wps">
            <w:drawing>
              <wp:anchor distT="0" distB="0" distL="114300" distR="114300" simplePos="0" relativeHeight="251807744" behindDoc="0" locked="0" layoutInCell="1" allowOverlap="1" wp14:anchorId="1C4619F7" wp14:editId="6B78B001">
                <wp:simplePos x="0" y="0"/>
                <wp:positionH relativeFrom="column">
                  <wp:posOffset>329142</wp:posOffset>
                </wp:positionH>
                <wp:positionV relativeFrom="paragraph">
                  <wp:posOffset>376132</wp:posOffset>
                </wp:positionV>
                <wp:extent cx="4484451" cy="0"/>
                <wp:effectExtent l="0" t="19050" r="30480" b="19050"/>
                <wp:wrapNone/>
                <wp:docPr id="421" name="Straight Connector 421"/>
                <wp:cNvGraphicFramePr/>
                <a:graphic xmlns:a="http://schemas.openxmlformats.org/drawingml/2006/main">
                  <a:graphicData uri="http://schemas.microsoft.com/office/word/2010/wordprocessingShape">
                    <wps:wsp>
                      <wps:cNvCnPr/>
                      <wps:spPr>
                        <a:xfrm>
                          <a:off x="0" y="0"/>
                          <a:ext cx="4484451" cy="0"/>
                        </a:xfrm>
                        <a:prstGeom prst="line">
                          <a:avLst/>
                        </a:prstGeom>
                        <a:ln w="28575">
                          <a:solidFill>
                            <a:srgbClr val="1EB050"/>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E93B5F" id="Straight Connector 421"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25.9pt,29.6pt" to="379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" strokecolor="#1eb050" strokeweight="2.25pt">
                <v:stroke joinstyle="miter"/>
              </v:line>
            </w:pict>
          </mc:Fallback>
        </mc:AlternateContent>
      </w:r>
      <w:r w:rsidR="00716F98">
        <w:rPr>
          <w:noProof/>
        </w:rPr>
        <w:drawing>
          <wp:anchor distT="0" distB="0" distL="114300" distR="114300" simplePos="0" relativeHeight="251941888" behindDoc="0" locked="0" layoutInCell="1" allowOverlap="1" wp14:anchorId="3E20025D" wp14:editId="4721714A">
            <wp:simplePos x="0" y="0"/>
            <wp:positionH relativeFrom="margin">
              <wp:align>left</wp:align>
            </wp:positionH>
            <wp:positionV relativeFrom="paragraph">
              <wp:posOffset>81703</wp:posOffset>
            </wp:positionV>
            <wp:extent cx="283256" cy="274320"/>
            <wp:effectExtent l="0" t="0" r="254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3256" cy="274320"/>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r w:rsidR="00716F98">
        <w:t xml:space="preserve"> </w:t>
      </w:r>
      <w:r w:rsidR="00DB1A9C">
        <w:t>Links to Resources</w:t>
      </w:r>
    </w:p>
    <w:p w14:paraId="27841FD9" w14:textId="79090AD9" w:rsidR="00DB1A9C" w:rsidRPr="003E722A" w:rsidRDefault="00DB1A9C" w:rsidP="003E722A">
      <w:pPr>
        <w:spacing w:before="240"/>
      </w:pPr>
      <w:r>
        <w:t>Ore</w:t>
      </w:r>
      <w:r w:rsidR="003E722A">
        <w:t xml:space="preserve">gon Summary of Performance Form- </w:t>
      </w:r>
      <w:hyperlink r:id="rId202" w:history="1">
        <w:r w:rsidR="003E722A" w:rsidRPr="003E722A">
          <w:rPr>
            <w:rStyle w:val="Hyperlink"/>
          </w:rPr>
          <w:t>https://is.gd/kKjx4x</w:t>
        </w:r>
      </w:hyperlink>
    </w:p>
    <w:p w14:paraId="12C6A186" w14:textId="77777777" w:rsidR="00DB1A9C" w:rsidRDefault="00DB1A9C" w:rsidP="00CF2224">
      <w:pPr>
        <w:spacing w:before="120"/>
      </w:pPr>
      <w:r>
        <w:t>Three Examples of SOP fill</w:t>
      </w:r>
      <w:r w:rsidR="003E722A">
        <w:t xml:space="preserve">ed out- </w:t>
      </w:r>
      <w:hyperlink r:id="rId203" w:history="1">
        <w:r w:rsidR="003E722A" w:rsidRPr="003E722A">
          <w:rPr>
            <w:rStyle w:val="Hyperlink"/>
          </w:rPr>
          <w:t>https://is.gd/Oj0mFO</w:t>
        </w:r>
      </w:hyperlink>
      <w:r w:rsidR="003E722A" w:rsidRPr="003E722A">
        <w:t xml:space="preserve">   </w:t>
      </w:r>
    </w:p>
    <w:p w14:paraId="692F556A" w14:textId="77777777" w:rsidR="00CF2224" w:rsidRDefault="00CF2224" w:rsidP="00EE5CD5">
      <w:pPr>
        <w:spacing w:before="120"/>
      </w:pPr>
    </w:p>
    <w:p w14:paraId="57ECA523" w14:textId="77777777" w:rsidR="00CF2224" w:rsidRDefault="00CF2224" w:rsidP="00EE5CD5">
      <w:pPr>
        <w:spacing w:before="120"/>
      </w:pPr>
    </w:p>
    <w:p w14:paraId="2C88238E" w14:textId="77777777" w:rsidR="00CF2224" w:rsidRDefault="00CF2224" w:rsidP="00EE5CD5">
      <w:pPr>
        <w:spacing w:before="120"/>
      </w:pPr>
    </w:p>
    <w:p w14:paraId="7DC8D161" w14:textId="77777777" w:rsidR="00CF2224" w:rsidRPr="00CE27AA" w:rsidRDefault="00CF2224" w:rsidP="00EE5CD5">
      <w:pPr>
        <w:spacing w:before="120"/>
      </w:pPr>
    </w:p>
    <w:p w14:paraId="1C156B6E" w14:textId="77777777" w:rsidR="00DB1A9C" w:rsidRPr="008B2217" w:rsidRDefault="00DB1A9C" w:rsidP="00DB1A9C">
      <w:pPr>
        <w:pStyle w:val="Heading2"/>
      </w:pPr>
      <w:r>
        <w:t>Miscellaneous Resources</w:t>
      </w:r>
    </w:p>
    <w:p w14:paraId="7CC711BB" w14:textId="77777777" w:rsidR="00DB1A9C" w:rsidRPr="00412B1F" w:rsidRDefault="00DB1A9C" w:rsidP="00DB1A9C">
      <w:pPr>
        <w:pStyle w:val="Heading3"/>
        <w:rPr>
          <w:sz w:val="36"/>
        </w:rPr>
      </w:pPr>
      <w:r w:rsidRPr="00412B1F">
        <w:rPr>
          <w:sz w:val="36"/>
        </w:rPr>
        <w:t>FAQ</w:t>
      </w:r>
    </w:p>
    <w:p w14:paraId="7C002AAA" w14:textId="77777777" w:rsidR="00DB1A9C" w:rsidRPr="00C772D0" w:rsidRDefault="00DB1A9C" w:rsidP="00C772D0">
      <w:pPr>
        <w:spacing w:before="120"/>
      </w:pPr>
      <w:r>
        <w:t>FAQ for Student Participation in the IEP</w:t>
      </w:r>
      <w:r w:rsidR="00C772D0">
        <w:t xml:space="preserve">- </w:t>
      </w:r>
      <w:hyperlink r:id="rId204" w:history="1">
        <w:r w:rsidR="00C772D0" w:rsidRPr="00C772D0">
          <w:rPr>
            <w:rStyle w:val="Hyperlink"/>
          </w:rPr>
          <w:t>https://is.gd/CiS4jS</w:t>
        </w:r>
      </w:hyperlink>
    </w:p>
    <w:p w14:paraId="2D71C627" w14:textId="77777777" w:rsidR="00DB1A9C" w:rsidRDefault="00DB1A9C" w:rsidP="00DB1A9C">
      <w:pPr>
        <w:spacing w:before="120"/>
      </w:pPr>
      <w:r>
        <w:t>FAQ for Assessments</w:t>
      </w:r>
      <w:r w:rsidR="00C772D0">
        <w:t xml:space="preserve">- </w:t>
      </w:r>
      <w:hyperlink r:id="rId205" w:history="1">
        <w:r w:rsidR="00C772D0" w:rsidRPr="00C772D0">
          <w:rPr>
            <w:rStyle w:val="Hyperlink"/>
          </w:rPr>
          <w:t>https://is.gd/XGJ2VS</w:t>
        </w:r>
      </w:hyperlink>
      <w:r w:rsidRPr="00C772D0">
        <w:t xml:space="preserve"> </w:t>
      </w:r>
    </w:p>
    <w:p w14:paraId="00CB8C88" w14:textId="77777777" w:rsidR="00DB1A9C" w:rsidRDefault="00DB1A9C" w:rsidP="00DB1A9C">
      <w:pPr>
        <w:spacing w:before="120"/>
      </w:pPr>
      <w:r>
        <w:t>FAQ About Diploma Options</w:t>
      </w:r>
      <w:r w:rsidR="00C772D0">
        <w:t xml:space="preserve">- </w:t>
      </w:r>
      <w:hyperlink r:id="rId206" w:history="1">
        <w:r w:rsidR="00C772D0" w:rsidRPr="00C772D0">
          <w:rPr>
            <w:rStyle w:val="Hyperlink"/>
          </w:rPr>
          <w:t>https://is.gd/Xpqjs7</w:t>
        </w:r>
      </w:hyperlink>
      <w:r w:rsidRPr="00C772D0">
        <w:t xml:space="preserve"> </w:t>
      </w:r>
    </w:p>
    <w:p w14:paraId="1BDAE007" w14:textId="77777777" w:rsidR="00DB1A9C" w:rsidRPr="00C772D0" w:rsidRDefault="00DB1A9C" w:rsidP="00C772D0">
      <w:pPr>
        <w:spacing w:before="120"/>
      </w:pPr>
      <w:r>
        <w:t>FAQ for Transition Services, including Course of Study</w:t>
      </w:r>
      <w:r w:rsidR="00C772D0">
        <w:t xml:space="preserve">- </w:t>
      </w:r>
      <w:hyperlink r:id="rId207" w:history="1">
        <w:r w:rsidR="00C772D0" w:rsidRPr="00C772D0">
          <w:rPr>
            <w:rStyle w:val="Hyperlink"/>
          </w:rPr>
          <w:t>https://is.gd/z37RkP</w:t>
        </w:r>
      </w:hyperlink>
    </w:p>
    <w:p w14:paraId="36D11CE0" w14:textId="77777777" w:rsidR="00DB1A9C" w:rsidRPr="00412B1F" w:rsidRDefault="00DB1A9C" w:rsidP="00DB1A9C">
      <w:pPr>
        <w:rPr>
          <w:sz w:val="18"/>
        </w:rPr>
      </w:pPr>
    </w:p>
    <w:p w14:paraId="0F4D826D" w14:textId="77777777" w:rsidR="00DB1A9C" w:rsidRPr="00412B1F" w:rsidRDefault="00DB1A9C" w:rsidP="00DB1A9C">
      <w:pPr>
        <w:pStyle w:val="Heading3"/>
        <w:rPr>
          <w:sz w:val="36"/>
        </w:rPr>
      </w:pPr>
      <w:r w:rsidRPr="00412B1F">
        <w:rPr>
          <w:sz w:val="36"/>
        </w:rPr>
        <w:t xml:space="preserve">Transition Path </w:t>
      </w:r>
    </w:p>
    <w:p w14:paraId="2B913E81" w14:textId="77777777" w:rsidR="00DB1A9C" w:rsidRDefault="00666F77" w:rsidP="00C772D0">
      <w:hyperlink r:id="rId208" w:history="1">
        <w:r w:rsidR="00C772D0" w:rsidRPr="00C772D0">
          <w:rPr>
            <w:rStyle w:val="Hyperlink"/>
          </w:rPr>
          <w:t>https://is.gd/pYBXdf</w:t>
        </w:r>
      </w:hyperlink>
    </w:p>
    <w:p w14:paraId="7E17A976" w14:textId="77777777" w:rsidR="00C772D0" w:rsidRPr="00C772D0" w:rsidRDefault="00C772D0" w:rsidP="00C772D0"/>
    <w:p w14:paraId="6CCD0275" w14:textId="77777777" w:rsidR="00DB1A9C" w:rsidRPr="00412B1F" w:rsidRDefault="00DB1A9C" w:rsidP="00DB1A9C">
      <w:pPr>
        <w:pStyle w:val="Heading3"/>
        <w:rPr>
          <w:sz w:val="36"/>
        </w:rPr>
      </w:pPr>
      <w:r w:rsidRPr="00412B1F">
        <w:rPr>
          <w:sz w:val="36"/>
        </w:rPr>
        <w:t xml:space="preserve">Terminology </w:t>
      </w:r>
    </w:p>
    <w:p w14:paraId="0FE4469B" w14:textId="77777777" w:rsidR="00DB1A9C" w:rsidRPr="00C772D0" w:rsidRDefault="00666F77" w:rsidP="00C772D0">
      <w:hyperlink r:id="rId209" w:history="1">
        <w:r w:rsidR="00C772D0" w:rsidRPr="00C772D0">
          <w:rPr>
            <w:rStyle w:val="Hyperlink"/>
          </w:rPr>
          <w:t>https://is.gd/zm2wF8</w:t>
        </w:r>
      </w:hyperlink>
    </w:p>
    <w:p w14:paraId="437564C7" w14:textId="77777777" w:rsidR="00DB1A9C" w:rsidRDefault="00DB1A9C" w:rsidP="00DB1A9C"/>
    <w:p w14:paraId="09A7F02D" w14:textId="77777777" w:rsidR="00DB1A9C" w:rsidRPr="00412B1F" w:rsidRDefault="00DB1A9C" w:rsidP="00DB1A9C">
      <w:pPr>
        <w:pStyle w:val="Heading3"/>
        <w:rPr>
          <w:sz w:val="36"/>
        </w:rPr>
      </w:pPr>
      <w:r w:rsidRPr="00412B1F">
        <w:rPr>
          <w:sz w:val="36"/>
        </w:rPr>
        <w:t>Acronyms</w:t>
      </w:r>
    </w:p>
    <w:p w14:paraId="0AB5A593" w14:textId="77777777" w:rsidR="00DB1A9C" w:rsidRPr="00C772D0" w:rsidRDefault="00666F77" w:rsidP="00C772D0">
      <w:hyperlink r:id="rId210" w:history="1">
        <w:r w:rsidR="00C772D0" w:rsidRPr="00C772D0">
          <w:rPr>
            <w:rStyle w:val="Hyperlink"/>
          </w:rPr>
          <w:t>https://is.gd/lYO6Mp</w:t>
        </w:r>
      </w:hyperlink>
    </w:p>
    <w:p w14:paraId="759DA6DB" w14:textId="77777777" w:rsidR="00DB1A9C" w:rsidRPr="002D144A" w:rsidRDefault="00DB1A9C" w:rsidP="00DB1A9C"/>
    <w:p w14:paraId="3C171113" w14:textId="77777777" w:rsidR="00DB1A9C" w:rsidRPr="002D144A" w:rsidRDefault="00DB1A9C" w:rsidP="00DB1A9C"/>
    <w:p w14:paraId="5BF6E6EF" w14:textId="77777777" w:rsidR="00DB1A9C" w:rsidRPr="002D144A" w:rsidRDefault="00DB1A9C" w:rsidP="00DB1A9C"/>
    <w:p w14:paraId="2A064148" w14:textId="7F7FF826" w:rsidR="00586E8F" w:rsidRDefault="00586E8F">
      <w:pPr>
        <w:pStyle w:val="BodyText"/>
        <w:spacing w:before="8"/>
        <w:rPr>
          <w:b/>
          <w:sz w:val="25"/>
        </w:rPr>
      </w:pPr>
    </w:p>
    <w:p w14:paraId="6B5FC270" w14:textId="6CF50A52" w:rsidR="003572E2" w:rsidRDefault="003572E2">
      <w:pPr>
        <w:pStyle w:val="BodyText"/>
        <w:spacing w:before="8"/>
        <w:rPr>
          <w:b/>
          <w:sz w:val="25"/>
        </w:rPr>
      </w:pPr>
    </w:p>
    <w:p w14:paraId="0F99CFE6" w14:textId="2F01F53D" w:rsidR="003572E2" w:rsidRDefault="003572E2">
      <w:pPr>
        <w:pStyle w:val="BodyText"/>
        <w:spacing w:before="8"/>
        <w:rPr>
          <w:b/>
          <w:sz w:val="25"/>
        </w:rPr>
      </w:pPr>
    </w:p>
    <w:p w14:paraId="7929FA20" w14:textId="53D65B4A" w:rsidR="003572E2" w:rsidRDefault="003572E2">
      <w:pPr>
        <w:pStyle w:val="BodyText"/>
        <w:spacing w:before="8"/>
        <w:rPr>
          <w:b/>
          <w:sz w:val="25"/>
        </w:rPr>
      </w:pPr>
    </w:p>
    <w:p w14:paraId="6178FC93" w14:textId="14A24CA2" w:rsidR="003572E2" w:rsidRDefault="003572E2">
      <w:pPr>
        <w:pStyle w:val="BodyText"/>
        <w:spacing w:before="8"/>
        <w:rPr>
          <w:b/>
          <w:sz w:val="25"/>
        </w:rPr>
      </w:pPr>
    </w:p>
    <w:p w14:paraId="1CDE9354" w14:textId="3F4D85A3" w:rsidR="003572E2" w:rsidRDefault="003572E2">
      <w:pPr>
        <w:pStyle w:val="BodyText"/>
        <w:spacing w:before="8"/>
        <w:rPr>
          <w:b/>
          <w:sz w:val="25"/>
        </w:rPr>
      </w:pPr>
    </w:p>
    <w:p w14:paraId="3CE77E07" w14:textId="7D86F225" w:rsidR="003572E2" w:rsidRDefault="003572E2">
      <w:pPr>
        <w:pStyle w:val="BodyText"/>
        <w:spacing w:before="8"/>
        <w:rPr>
          <w:b/>
          <w:sz w:val="25"/>
        </w:rPr>
      </w:pPr>
    </w:p>
    <w:p w14:paraId="6ABC0361" w14:textId="01902B54" w:rsidR="003572E2" w:rsidRDefault="003572E2" w:rsidP="003572E2">
      <w:pPr>
        <w:pStyle w:val="BodyText"/>
        <w:spacing w:before="8"/>
        <w:rPr>
          <w:rFonts w:ascii="Lucida Sans" w:hAnsi="Lucida Sans"/>
        </w:rPr>
      </w:pPr>
      <w:r w:rsidRPr="003572E2">
        <w:rPr>
          <w:rFonts w:ascii="Lucida Sans" w:hAnsi="Lucida Sans"/>
        </w:rPr>
        <w:t xml:space="preserve">Special thanks to </w:t>
      </w:r>
      <w:r w:rsidR="00E03CC4">
        <w:rPr>
          <w:rFonts w:ascii="Lucida Sans" w:hAnsi="Lucida Sans"/>
        </w:rPr>
        <w:t>The Transition Technical Assistance Network,</w:t>
      </w:r>
      <w:r w:rsidR="00E03CC4" w:rsidRPr="00E03CC4">
        <w:rPr>
          <w:rFonts w:ascii="Lucida Sans" w:hAnsi="Lucida Sans"/>
          <w:sz w:val="20"/>
        </w:rPr>
        <w:t xml:space="preserve"> </w:t>
      </w:r>
      <w:r w:rsidR="00E03CC4" w:rsidRPr="00E03CC4">
        <w:rPr>
          <w:rFonts w:ascii="Lucida Sans" w:hAnsi="Lucida Sans"/>
          <w:color w:val="000000"/>
          <w:szCs w:val="24"/>
          <w:shd w:val="clear" w:color="auto" w:fill="FFFFFF"/>
        </w:rPr>
        <w:t>Office of Developmental Disability Services</w:t>
      </w:r>
      <w:r w:rsidR="00E03CC4">
        <w:rPr>
          <w:rFonts w:ascii="Lucida Sans" w:hAnsi="Lucida Sans"/>
        </w:rPr>
        <w:t xml:space="preserve">, Oregon Department of Education, DHS Vocational Rehabilitation and </w:t>
      </w:r>
      <w:r w:rsidRPr="003572E2">
        <w:rPr>
          <w:rFonts w:ascii="Lucida Sans" w:hAnsi="Lucida Sans"/>
        </w:rPr>
        <w:t>The Research Institute at WOU for hel</w:t>
      </w:r>
      <w:r w:rsidR="00F7051F">
        <w:rPr>
          <w:rFonts w:ascii="Lucida Sans" w:hAnsi="Lucida Sans"/>
        </w:rPr>
        <w:t>p with the Handbook development.</w:t>
      </w:r>
    </w:p>
    <w:p w14:paraId="2EBEBBC7" w14:textId="03B09897" w:rsidR="003572E2" w:rsidRDefault="00F7051F" w:rsidP="003572E2">
      <w:pPr>
        <w:pStyle w:val="BodyText"/>
        <w:spacing w:before="8"/>
        <w:rPr>
          <w:rFonts w:ascii="Lucida Sans" w:hAnsi="Lucida Sans"/>
        </w:rPr>
      </w:pPr>
      <w:r>
        <w:rPr>
          <w:b/>
          <w:noProof/>
          <w:sz w:val="25"/>
        </w:rPr>
        <w:drawing>
          <wp:anchor distT="0" distB="0" distL="114300" distR="114300" simplePos="0" relativeHeight="251950080" behindDoc="0" locked="0" layoutInCell="1" allowOverlap="1" wp14:anchorId="1F460D56" wp14:editId="7CB54C6B">
            <wp:simplePos x="0" y="0"/>
            <wp:positionH relativeFrom="margin">
              <wp:align>right</wp:align>
            </wp:positionH>
            <wp:positionV relativeFrom="paragraph">
              <wp:posOffset>12700</wp:posOffset>
            </wp:positionV>
            <wp:extent cx="621665" cy="450850"/>
            <wp:effectExtent l="0" t="0" r="6985" b="635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21665" cy="450850"/>
                    </a:xfrm>
                    <a:prstGeom prst="rect">
                      <a:avLst/>
                    </a:prstGeom>
                    <a:noFill/>
                  </pic:spPr>
                </pic:pic>
              </a:graphicData>
            </a:graphic>
          </wp:anchor>
        </w:drawing>
      </w:r>
    </w:p>
    <w:p w14:paraId="55C3EB91" w14:textId="0BB691F7" w:rsidR="003572E2" w:rsidRPr="003572E2" w:rsidRDefault="003572E2" w:rsidP="003572E2">
      <w:pPr>
        <w:pStyle w:val="BodyText"/>
        <w:spacing w:before="8"/>
        <w:rPr>
          <w:rFonts w:ascii="Lucida Sans" w:hAnsi="Lucida Sans"/>
        </w:rPr>
      </w:pPr>
    </w:p>
    <w:sectPr w:rsidR="003572E2" w:rsidRPr="003572E2" w:rsidSect="00F12F3E">
      <w:footerReference w:type="default" r:id="rId212"/>
      <w:type w:val="continuous"/>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63E224" w14:textId="77777777" w:rsidR="006D326D" w:rsidRDefault="006D326D" w:rsidP="00224F72">
      <w:pPr>
        <w:spacing w:after="0"/>
      </w:pPr>
      <w:r>
        <w:separator/>
      </w:r>
    </w:p>
  </w:endnote>
  <w:endnote w:type="continuationSeparator" w:id="0">
    <w:p w14:paraId="230C71EE" w14:textId="77777777" w:rsidR="006D326D" w:rsidRDefault="006D326D" w:rsidP="00224F7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Franklin Gothic Heavy">
    <w:altName w:val="Franklin Gothic Heavy"/>
    <w:panose1 w:val="020B09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8811668"/>
      <w:docPartObj>
        <w:docPartGallery w:val="Page Numbers (Bottom of Page)"/>
        <w:docPartUnique/>
      </w:docPartObj>
    </w:sdtPr>
    <w:sdtEndPr>
      <w:rPr>
        <w:noProof/>
      </w:rPr>
    </w:sdtEndPr>
    <w:sdtContent>
      <w:p w14:paraId="0DE09472" w14:textId="45B1986B" w:rsidR="00C642ED" w:rsidRDefault="00C642ED">
        <w:pPr>
          <w:pStyle w:val="Footer"/>
          <w:jc w:val="center"/>
        </w:pPr>
        <w:r>
          <w:fldChar w:fldCharType="begin"/>
        </w:r>
        <w:r>
          <w:instrText xml:space="preserve"> PAGE   \* MERGEFORMAT </w:instrText>
        </w:r>
        <w:r>
          <w:fldChar w:fldCharType="separate"/>
        </w:r>
        <w:r w:rsidR="00666F77">
          <w:rPr>
            <w:noProof/>
          </w:rPr>
          <w:t>1</w:t>
        </w:r>
        <w:r>
          <w:rPr>
            <w:noProof/>
          </w:rPr>
          <w:fldChar w:fldCharType="end"/>
        </w:r>
      </w:p>
    </w:sdtContent>
  </w:sdt>
  <w:p w14:paraId="7BAB8B8A" w14:textId="77777777" w:rsidR="00C642ED" w:rsidRDefault="00C642ED">
    <w:pPr>
      <w:pStyle w:val="Footer"/>
    </w:pPr>
  </w:p>
  <w:p w14:paraId="7F151AD3" w14:textId="77777777" w:rsidR="00C642ED" w:rsidRDefault="00C642E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92B7DE" w14:textId="77777777" w:rsidR="006D326D" w:rsidRDefault="006D326D" w:rsidP="00224F72">
      <w:pPr>
        <w:spacing w:after="0"/>
      </w:pPr>
      <w:r>
        <w:separator/>
      </w:r>
    </w:p>
  </w:footnote>
  <w:footnote w:type="continuationSeparator" w:id="0">
    <w:p w14:paraId="152635B0" w14:textId="77777777" w:rsidR="006D326D" w:rsidRDefault="006D326D" w:rsidP="00224F7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B6E21"/>
    <w:multiLevelType w:val="hybridMultilevel"/>
    <w:tmpl w:val="6568A78C"/>
    <w:lvl w:ilvl="0" w:tplc="91C818F4">
      <w:numFmt w:val="bullet"/>
      <w:lvlText w:val=""/>
      <w:lvlJc w:val="left"/>
      <w:pPr>
        <w:ind w:left="720" w:hanging="360"/>
      </w:pPr>
      <w:rPr>
        <w:rFonts w:ascii="Wingdings" w:eastAsia="Wingdings" w:hAnsi="Wingdings" w:cs="Wingdings" w:hint="default"/>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F0B37"/>
    <w:multiLevelType w:val="hybridMultilevel"/>
    <w:tmpl w:val="C280631C"/>
    <w:lvl w:ilvl="0" w:tplc="599403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BA3B83"/>
    <w:multiLevelType w:val="hybridMultilevel"/>
    <w:tmpl w:val="C834FEF2"/>
    <w:lvl w:ilvl="0" w:tplc="37FE5F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D41935"/>
    <w:multiLevelType w:val="hybridMultilevel"/>
    <w:tmpl w:val="87F41EF8"/>
    <w:lvl w:ilvl="0" w:tplc="5E72C62C">
      <w:numFmt w:val="bullet"/>
      <w:lvlText w:val=""/>
      <w:lvlJc w:val="left"/>
      <w:pPr>
        <w:ind w:left="1240" w:hanging="360"/>
      </w:pPr>
      <w:rPr>
        <w:rFonts w:ascii="Wingdings" w:eastAsia="Wingdings" w:hAnsi="Wingdings" w:cs="Wingdings" w:hint="default"/>
        <w:color w:val="F79646"/>
        <w:w w:val="99"/>
        <w:sz w:val="32"/>
        <w:szCs w:val="32"/>
      </w:rPr>
    </w:lvl>
    <w:lvl w:ilvl="1" w:tplc="2330510A">
      <w:numFmt w:val="bullet"/>
      <w:lvlText w:val=""/>
      <w:lvlJc w:val="left"/>
      <w:pPr>
        <w:ind w:left="1420" w:hanging="360"/>
      </w:pPr>
      <w:rPr>
        <w:rFonts w:ascii="Wingdings" w:eastAsia="Wingdings" w:hAnsi="Wingdings" w:cs="Wingdings" w:hint="default"/>
        <w:w w:val="100"/>
        <w:sz w:val="22"/>
        <w:szCs w:val="22"/>
      </w:rPr>
    </w:lvl>
    <w:lvl w:ilvl="2" w:tplc="40C676AC">
      <w:numFmt w:val="bullet"/>
      <w:lvlText w:val="•"/>
      <w:lvlJc w:val="left"/>
      <w:pPr>
        <w:ind w:left="2477" w:hanging="360"/>
      </w:pPr>
      <w:rPr>
        <w:rFonts w:hint="default"/>
      </w:rPr>
    </w:lvl>
    <w:lvl w:ilvl="3" w:tplc="1E3C392E">
      <w:numFmt w:val="bullet"/>
      <w:lvlText w:val="•"/>
      <w:lvlJc w:val="left"/>
      <w:pPr>
        <w:ind w:left="3535" w:hanging="360"/>
      </w:pPr>
      <w:rPr>
        <w:rFonts w:hint="default"/>
      </w:rPr>
    </w:lvl>
    <w:lvl w:ilvl="4" w:tplc="14241426">
      <w:numFmt w:val="bullet"/>
      <w:lvlText w:val="•"/>
      <w:lvlJc w:val="left"/>
      <w:pPr>
        <w:ind w:left="4593" w:hanging="360"/>
      </w:pPr>
      <w:rPr>
        <w:rFonts w:hint="default"/>
      </w:rPr>
    </w:lvl>
    <w:lvl w:ilvl="5" w:tplc="77F2FA5C">
      <w:numFmt w:val="bullet"/>
      <w:lvlText w:val="•"/>
      <w:lvlJc w:val="left"/>
      <w:pPr>
        <w:ind w:left="5651" w:hanging="360"/>
      </w:pPr>
      <w:rPr>
        <w:rFonts w:hint="default"/>
      </w:rPr>
    </w:lvl>
    <w:lvl w:ilvl="6" w:tplc="5CCC5E0C">
      <w:numFmt w:val="bullet"/>
      <w:lvlText w:val="•"/>
      <w:lvlJc w:val="left"/>
      <w:pPr>
        <w:ind w:left="6708" w:hanging="360"/>
      </w:pPr>
      <w:rPr>
        <w:rFonts w:hint="default"/>
      </w:rPr>
    </w:lvl>
    <w:lvl w:ilvl="7" w:tplc="738C2F1A">
      <w:numFmt w:val="bullet"/>
      <w:lvlText w:val="•"/>
      <w:lvlJc w:val="left"/>
      <w:pPr>
        <w:ind w:left="7766" w:hanging="360"/>
      </w:pPr>
      <w:rPr>
        <w:rFonts w:hint="default"/>
      </w:rPr>
    </w:lvl>
    <w:lvl w:ilvl="8" w:tplc="77EAD95C">
      <w:numFmt w:val="bullet"/>
      <w:lvlText w:val="•"/>
      <w:lvlJc w:val="left"/>
      <w:pPr>
        <w:ind w:left="8824" w:hanging="360"/>
      </w:pPr>
      <w:rPr>
        <w:rFonts w:hint="default"/>
      </w:rPr>
    </w:lvl>
  </w:abstractNum>
  <w:abstractNum w:abstractNumId="4" w15:restartNumberingAfterBreak="0">
    <w:nsid w:val="0E297DAA"/>
    <w:multiLevelType w:val="hybridMultilevel"/>
    <w:tmpl w:val="D9AAE4AE"/>
    <w:lvl w:ilvl="0" w:tplc="A0D806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FD6DD1"/>
    <w:multiLevelType w:val="hybridMultilevel"/>
    <w:tmpl w:val="9306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4F25B7"/>
    <w:multiLevelType w:val="hybridMultilevel"/>
    <w:tmpl w:val="2E26D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AA701B"/>
    <w:multiLevelType w:val="hybridMultilevel"/>
    <w:tmpl w:val="A19C7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EC2F7B"/>
    <w:multiLevelType w:val="hybridMultilevel"/>
    <w:tmpl w:val="4CB08852"/>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9" w15:restartNumberingAfterBreak="0">
    <w:nsid w:val="1ACF3220"/>
    <w:multiLevelType w:val="hybridMultilevel"/>
    <w:tmpl w:val="533ED7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B750F61"/>
    <w:multiLevelType w:val="hybridMultilevel"/>
    <w:tmpl w:val="A8683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2320F9"/>
    <w:multiLevelType w:val="hybridMultilevel"/>
    <w:tmpl w:val="448E9142"/>
    <w:lvl w:ilvl="0" w:tplc="D990046E">
      <w:start w:val="1"/>
      <w:numFmt w:val="bullet"/>
      <w:lvlText w:val=""/>
      <w:lvlJc w:val="left"/>
      <w:pPr>
        <w:ind w:left="539" w:hanging="360"/>
      </w:pPr>
      <w:rPr>
        <w:rFonts w:ascii="Wingdings" w:hAnsi="Wingdings" w:hint="default"/>
        <w:spacing w:val="-1"/>
        <w:w w:val="99"/>
        <w:sz w:val="20"/>
        <w:szCs w:val="20"/>
      </w:rPr>
    </w:lvl>
    <w:lvl w:ilvl="1" w:tplc="3AF42C8E">
      <w:numFmt w:val="bullet"/>
      <w:lvlText w:val="•"/>
      <w:lvlJc w:val="left"/>
      <w:pPr>
        <w:ind w:left="1336" w:hanging="360"/>
      </w:pPr>
      <w:rPr>
        <w:rFonts w:hint="default"/>
      </w:rPr>
    </w:lvl>
    <w:lvl w:ilvl="2" w:tplc="9D647B40">
      <w:numFmt w:val="bullet"/>
      <w:lvlText w:val="•"/>
      <w:lvlJc w:val="left"/>
      <w:pPr>
        <w:ind w:left="2133" w:hanging="360"/>
      </w:pPr>
      <w:rPr>
        <w:rFonts w:hint="default"/>
      </w:rPr>
    </w:lvl>
    <w:lvl w:ilvl="3" w:tplc="A2FAED92">
      <w:numFmt w:val="bullet"/>
      <w:lvlText w:val="•"/>
      <w:lvlJc w:val="left"/>
      <w:pPr>
        <w:ind w:left="2929" w:hanging="360"/>
      </w:pPr>
      <w:rPr>
        <w:rFonts w:hint="default"/>
      </w:rPr>
    </w:lvl>
    <w:lvl w:ilvl="4" w:tplc="BEA8E060">
      <w:numFmt w:val="bullet"/>
      <w:lvlText w:val="•"/>
      <w:lvlJc w:val="left"/>
      <w:pPr>
        <w:ind w:left="3726" w:hanging="360"/>
      </w:pPr>
      <w:rPr>
        <w:rFonts w:hint="default"/>
      </w:rPr>
    </w:lvl>
    <w:lvl w:ilvl="5" w:tplc="41D02D4C">
      <w:numFmt w:val="bullet"/>
      <w:lvlText w:val="•"/>
      <w:lvlJc w:val="left"/>
      <w:pPr>
        <w:ind w:left="4523" w:hanging="360"/>
      </w:pPr>
      <w:rPr>
        <w:rFonts w:hint="default"/>
      </w:rPr>
    </w:lvl>
    <w:lvl w:ilvl="6" w:tplc="04BE5BFC">
      <w:numFmt w:val="bullet"/>
      <w:lvlText w:val="•"/>
      <w:lvlJc w:val="left"/>
      <w:pPr>
        <w:ind w:left="5319" w:hanging="360"/>
      </w:pPr>
      <w:rPr>
        <w:rFonts w:hint="default"/>
      </w:rPr>
    </w:lvl>
    <w:lvl w:ilvl="7" w:tplc="24624232">
      <w:numFmt w:val="bullet"/>
      <w:lvlText w:val="•"/>
      <w:lvlJc w:val="left"/>
      <w:pPr>
        <w:ind w:left="6116" w:hanging="360"/>
      </w:pPr>
      <w:rPr>
        <w:rFonts w:hint="default"/>
      </w:rPr>
    </w:lvl>
    <w:lvl w:ilvl="8" w:tplc="07883354">
      <w:numFmt w:val="bullet"/>
      <w:lvlText w:val="•"/>
      <w:lvlJc w:val="left"/>
      <w:pPr>
        <w:ind w:left="6912" w:hanging="360"/>
      </w:pPr>
      <w:rPr>
        <w:rFonts w:hint="default"/>
      </w:rPr>
    </w:lvl>
  </w:abstractNum>
  <w:abstractNum w:abstractNumId="12" w15:restartNumberingAfterBreak="0">
    <w:nsid w:val="1E222EA3"/>
    <w:multiLevelType w:val="hybridMultilevel"/>
    <w:tmpl w:val="BA087ED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E805DC2"/>
    <w:multiLevelType w:val="hybridMultilevel"/>
    <w:tmpl w:val="E20A52E8"/>
    <w:lvl w:ilvl="0" w:tplc="6D1EAEF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8500F4"/>
    <w:multiLevelType w:val="hybridMultilevel"/>
    <w:tmpl w:val="E61AF4FC"/>
    <w:lvl w:ilvl="0" w:tplc="68AE6F14">
      <w:numFmt w:val="bullet"/>
      <w:lvlText w:val="-"/>
      <w:lvlJc w:val="left"/>
      <w:pPr>
        <w:ind w:left="2160" w:hanging="360"/>
      </w:pPr>
      <w:rPr>
        <w:rFonts w:ascii="Arial" w:eastAsia="Arial" w:hAnsi="Aria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22A30DB7"/>
    <w:multiLevelType w:val="hybridMultilevel"/>
    <w:tmpl w:val="A210E8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237867F2"/>
    <w:multiLevelType w:val="hybridMultilevel"/>
    <w:tmpl w:val="83D050DC"/>
    <w:lvl w:ilvl="0" w:tplc="F01E520E">
      <w:numFmt w:val="bullet"/>
      <w:lvlText w:val=""/>
      <w:lvlJc w:val="left"/>
      <w:pPr>
        <w:ind w:left="472" w:hanging="361"/>
      </w:pPr>
      <w:rPr>
        <w:rFonts w:ascii="Symbol" w:eastAsia="Symbol" w:hAnsi="Symbol" w:cs="Symbol" w:hint="default"/>
        <w:w w:val="99"/>
        <w:sz w:val="20"/>
        <w:szCs w:val="20"/>
      </w:rPr>
    </w:lvl>
    <w:lvl w:ilvl="1" w:tplc="04090001">
      <w:start w:val="1"/>
      <w:numFmt w:val="bullet"/>
      <w:lvlText w:val=""/>
      <w:lvlJc w:val="left"/>
      <w:pPr>
        <w:ind w:left="616" w:hanging="361"/>
      </w:pPr>
      <w:rPr>
        <w:rFonts w:ascii="Symbol" w:hAnsi="Symbol" w:hint="default"/>
        <w:w w:val="100"/>
      </w:rPr>
    </w:lvl>
    <w:lvl w:ilvl="2" w:tplc="5DA880BE">
      <w:numFmt w:val="bullet"/>
      <w:lvlText w:val="•"/>
      <w:lvlJc w:val="left"/>
      <w:pPr>
        <w:ind w:left="946" w:hanging="361"/>
      </w:pPr>
      <w:rPr>
        <w:rFonts w:hint="default"/>
      </w:rPr>
    </w:lvl>
    <w:lvl w:ilvl="3" w:tplc="73A280BE">
      <w:numFmt w:val="bullet"/>
      <w:lvlText w:val="•"/>
      <w:lvlJc w:val="left"/>
      <w:pPr>
        <w:ind w:left="1272" w:hanging="361"/>
      </w:pPr>
      <w:rPr>
        <w:rFonts w:hint="default"/>
      </w:rPr>
    </w:lvl>
    <w:lvl w:ilvl="4" w:tplc="71AA14CE">
      <w:numFmt w:val="bullet"/>
      <w:lvlText w:val="•"/>
      <w:lvlJc w:val="left"/>
      <w:pPr>
        <w:ind w:left="1599" w:hanging="361"/>
      </w:pPr>
      <w:rPr>
        <w:rFonts w:hint="default"/>
      </w:rPr>
    </w:lvl>
    <w:lvl w:ilvl="5" w:tplc="A260CD9C">
      <w:numFmt w:val="bullet"/>
      <w:lvlText w:val="•"/>
      <w:lvlJc w:val="left"/>
      <w:pPr>
        <w:ind w:left="1925" w:hanging="361"/>
      </w:pPr>
      <w:rPr>
        <w:rFonts w:hint="default"/>
      </w:rPr>
    </w:lvl>
    <w:lvl w:ilvl="6" w:tplc="89FAC5B4">
      <w:numFmt w:val="bullet"/>
      <w:lvlText w:val="•"/>
      <w:lvlJc w:val="left"/>
      <w:pPr>
        <w:ind w:left="2251" w:hanging="361"/>
      </w:pPr>
      <w:rPr>
        <w:rFonts w:hint="default"/>
      </w:rPr>
    </w:lvl>
    <w:lvl w:ilvl="7" w:tplc="0080A5BE">
      <w:numFmt w:val="bullet"/>
      <w:lvlText w:val="•"/>
      <w:lvlJc w:val="left"/>
      <w:pPr>
        <w:ind w:left="2578" w:hanging="361"/>
      </w:pPr>
      <w:rPr>
        <w:rFonts w:hint="default"/>
      </w:rPr>
    </w:lvl>
    <w:lvl w:ilvl="8" w:tplc="E8721118">
      <w:numFmt w:val="bullet"/>
      <w:lvlText w:val="•"/>
      <w:lvlJc w:val="left"/>
      <w:pPr>
        <w:ind w:left="2904" w:hanging="361"/>
      </w:pPr>
      <w:rPr>
        <w:rFonts w:hint="default"/>
      </w:rPr>
    </w:lvl>
  </w:abstractNum>
  <w:abstractNum w:abstractNumId="17" w15:restartNumberingAfterBreak="0">
    <w:nsid w:val="2C416C96"/>
    <w:multiLevelType w:val="hybridMultilevel"/>
    <w:tmpl w:val="36A82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516365"/>
    <w:multiLevelType w:val="hybridMultilevel"/>
    <w:tmpl w:val="D9E0E22C"/>
    <w:lvl w:ilvl="0" w:tplc="64DA618E">
      <w:numFmt w:val="bullet"/>
      <w:lvlText w:val=""/>
      <w:lvlJc w:val="left"/>
      <w:pPr>
        <w:ind w:left="1280" w:hanging="361"/>
      </w:pPr>
      <w:rPr>
        <w:rFonts w:ascii="Wingdings" w:eastAsia="Wingdings" w:hAnsi="Wingdings" w:cs="Wingdings" w:hint="default"/>
        <w:w w:val="99"/>
        <w:sz w:val="22"/>
        <w:szCs w:val="22"/>
      </w:rPr>
    </w:lvl>
    <w:lvl w:ilvl="1" w:tplc="0548DE66">
      <w:numFmt w:val="bullet"/>
      <w:lvlText w:val=""/>
      <w:lvlJc w:val="left"/>
      <w:pPr>
        <w:ind w:left="2360" w:hanging="361"/>
      </w:pPr>
      <w:rPr>
        <w:rFonts w:ascii="Wingdings" w:eastAsia="Wingdings" w:hAnsi="Wingdings" w:cs="Wingdings" w:hint="default"/>
        <w:w w:val="99"/>
        <w:sz w:val="22"/>
        <w:szCs w:val="22"/>
      </w:rPr>
    </w:lvl>
    <w:lvl w:ilvl="2" w:tplc="7C86B876">
      <w:numFmt w:val="bullet"/>
      <w:lvlText w:val=""/>
      <w:lvlJc w:val="left"/>
      <w:pPr>
        <w:ind w:left="3351" w:hanging="721"/>
      </w:pPr>
      <w:rPr>
        <w:rFonts w:ascii="Wingdings" w:eastAsia="Wingdings" w:hAnsi="Wingdings" w:cs="Wingdings" w:hint="default"/>
        <w:w w:val="99"/>
        <w:sz w:val="22"/>
        <w:szCs w:val="22"/>
      </w:rPr>
    </w:lvl>
    <w:lvl w:ilvl="3" w:tplc="0F70A2BE">
      <w:numFmt w:val="bullet"/>
      <w:lvlText w:val="•"/>
      <w:lvlJc w:val="left"/>
      <w:pPr>
        <w:ind w:left="4272" w:hanging="721"/>
      </w:pPr>
      <w:rPr>
        <w:rFonts w:hint="default"/>
      </w:rPr>
    </w:lvl>
    <w:lvl w:ilvl="4" w:tplc="FE7EDB5E">
      <w:numFmt w:val="bullet"/>
      <w:lvlText w:val="•"/>
      <w:lvlJc w:val="left"/>
      <w:pPr>
        <w:ind w:left="5185" w:hanging="721"/>
      </w:pPr>
      <w:rPr>
        <w:rFonts w:hint="default"/>
      </w:rPr>
    </w:lvl>
    <w:lvl w:ilvl="5" w:tplc="512C7846">
      <w:numFmt w:val="bullet"/>
      <w:lvlText w:val="•"/>
      <w:lvlJc w:val="left"/>
      <w:pPr>
        <w:ind w:left="6097" w:hanging="721"/>
      </w:pPr>
      <w:rPr>
        <w:rFonts w:hint="default"/>
      </w:rPr>
    </w:lvl>
    <w:lvl w:ilvl="6" w:tplc="9D1A86EE">
      <w:numFmt w:val="bullet"/>
      <w:lvlText w:val="•"/>
      <w:lvlJc w:val="left"/>
      <w:pPr>
        <w:ind w:left="7010" w:hanging="721"/>
      </w:pPr>
      <w:rPr>
        <w:rFonts w:hint="default"/>
      </w:rPr>
    </w:lvl>
    <w:lvl w:ilvl="7" w:tplc="FA880104">
      <w:numFmt w:val="bullet"/>
      <w:lvlText w:val="•"/>
      <w:lvlJc w:val="left"/>
      <w:pPr>
        <w:ind w:left="7922" w:hanging="721"/>
      </w:pPr>
      <w:rPr>
        <w:rFonts w:hint="default"/>
      </w:rPr>
    </w:lvl>
    <w:lvl w:ilvl="8" w:tplc="6BCAA464">
      <w:numFmt w:val="bullet"/>
      <w:lvlText w:val="•"/>
      <w:lvlJc w:val="left"/>
      <w:pPr>
        <w:ind w:left="8835" w:hanging="721"/>
      </w:pPr>
      <w:rPr>
        <w:rFonts w:hint="default"/>
      </w:rPr>
    </w:lvl>
  </w:abstractNum>
  <w:abstractNum w:abstractNumId="19" w15:restartNumberingAfterBreak="0">
    <w:nsid w:val="2F162E40"/>
    <w:multiLevelType w:val="hybridMultilevel"/>
    <w:tmpl w:val="F496E4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FFC138A"/>
    <w:multiLevelType w:val="hybridMultilevel"/>
    <w:tmpl w:val="A800A3FC"/>
    <w:lvl w:ilvl="0" w:tplc="04090005">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1" w15:restartNumberingAfterBreak="0">
    <w:nsid w:val="30B37310"/>
    <w:multiLevelType w:val="hybridMultilevel"/>
    <w:tmpl w:val="FD2C2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DA45E5"/>
    <w:multiLevelType w:val="hybridMultilevel"/>
    <w:tmpl w:val="9790E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84266A"/>
    <w:multiLevelType w:val="hybridMultilevel"/>
    <w:tmpl w:val="F1CE2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BD4151"/>
    <w:multiLevelType w:val="hybridMultilevel"/>
    <w:tmpl w:val="273ED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217424"/>
    <w:multiLevelType w:val="hybridMultilevel"/>
    <w:tmpl w:val="03DA34F2"/>
    <w:lvl w:ilvl="0" w:tplc="7C10D0F8">
      <w:numFmt w:val="bullet"/>
      <w:lvlText w:val="•"/>
      <w:lvlJc w:val="left"/>
      <w:pPr>
        <w:ind w:left="830" w:hanging="360"/>
      </w:pPr>
      <w:rPr>
        <w:rFonts w:ascii="Arial" w:eastAsia="Arial" w:hAnsi="Arial" w:cs="Arial" w:hint="default"/>
        <w:b w:val="0"/>
        <w:w w:val="100"/>
        <w:sz w:val="24"/>
        <w:szCs w:val="21"/>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BE7E50"/>
    <w:multiLevelType w:val="hybridMultilevel"/>
    <w:tmpl w:val="13FAB7B8"/>
    <w:lvl w:ilvl="0" w:tplc="BB22AA78">
      <w:numFmt w:val="bullet"/>
      <w:lvlText w:val=""/>
      <w:lvlJc w:val="left"/>
      <w:pPr>
        <w:ind w:left="1240" w:hanging="360"/>
      </w:pPr>
      <w:rPr>
        <w:rFonts w:ascii="Wingdings" w:eastAsia="Wingdings" w:hAnsi="Wingdings" w:cs="Wingdings" w:hint="default"/>
        <w:w w:val="99"/>
        <w:sz w:val="20"/>
        <w:szCs w:val="20"/>
      </w:rPr>
    </w:lvl>
    <w:lvl w:ilvl="1" w:tplc="407A1292">
      <w:numFmt w:val="bullet"/>
      <w:lvlText w:val="•"/>
      <w:lvlJc w:val="left"/>
      <w:pPr>
        <w:ind w:left="2114" w:hanging="360"/>
      </w:pPr>
      <w:rPr>
        <w:rFonts w:hint="default"/>
      </w:rPr>
    </w:lvl>
    <w:lvl w:ilvl="2" w:tplc="EED63DEA">
      <w:numFmt w:val="bullet"/>
      <w:lvlText w:val="•"/>
      <w:lvlJc w:val="left"/>
      <w:pPr>
        <w:ind w:left="2988" w:hanging="360"/>
      </w:pPr>
      <w:rPr>
        <w:rFonts w:hint="default"/>
      </w:rPr>
    </w:lvl>
    <w:lvl w:ilvl="3" w:tplc="B00A008C">
      <w:numFmt w:val="bullet"/>
      <w:lvlText w:val="•"/>
      <w:lvlJc w:val="left"/>
      <w:pPr>
        <w:ind w:left="3862" w:hanging="360"/>
      </w:pPr>
      <w:rPr>
        <w:rFonts w:hint="default"/>
      </w:rPr>
    </w:lvl>
    <w:lvl w:ilvl="4" w:tplc="57560CF2">
      <w:numFmt w:val="bullet"/>
      <w:lvlText w:val="•"/>
      <w:lvlJc w:val="left"/>
      <w:pPr>
        <w:ind w:left="4736" w:hanging="360"/>
      </w:pPr>
      <w:rPr>
        <w:rFonts w:hint="default"/>
      </w:rPr>
    </w:lvl>
    <w:lvl w:ilvl="5" w:tplc="251619A4">
      <w:numFmt w:val="bullet"/>
      <w:lvlText w:val="•"/>
      <w:lvlJc w:val="left"/>
      <w:pPr>
        <w:ind w:left="5610" w:hanging="360"/>
      </w:pPr>
      <w:rPr>
        <w:rFonts w:hint="default"/>
      </w:rPr>
    </w:lvl>
    <w:lvl w:ilvl="6" w:tplc="EDCC3496">
      <w:numFmt w:val="bullet"/>
      <w:lvlText w:val="•"/>
      <w:lvlJc w:val="left"/>
      <w:pPr>
        <w:ind w:left="6484" w:hanging="360"/>
      </w:pPr>
      <w:rPr>
        <w:rFonts w:hint="default"/>
      </w:rPr>
    </w:lvl>
    <w:lvl w:ilvl="7" w:tplc="DC6A8EC0">
      <w:numFmt w:val="bullet"/>
      <w:lvlText w:val="•"/>
      <w:lvlJc w:val="left"/>
      <w:pPr>
        <w:ind w:left="7358" w:hanging="360"/>
      </w:pPr>
      <w:rPr>
        <w:rFonts w:hint="default"/>
      </w:rPr>
    </w:lvl>
    <w:lvl w:ilvl="8" w:tplc="D938C296">
      <w:numFmt w:val="bullet"/>
      <w:lvlText w:val="•"/>
      <w:lvlJc w:val="left"/>
      <w:pPr>
        <w:ind w:left="8232" w:hanging="360"/>
      </w:pPr>
      <w:rPr>
        <w:rFonts w:hint="default"/>
      </w:rPr>
    </w:lvl>
  </w:abstractNum>
  <w:abstractNum w:abstractNumId="27" w15:restartNumberingAfterBreak="0">
    <w:nsid w:val="390A704E"/>
    <w:multiLevelType w:val="hybridMultilevel"/>
    <w:tmpl w:val="40E26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FD4C74"/>
    <w:multiLevelType w:val="hybridMultilevel"/>
    <w:tmpl w:val="F5E60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6662DF"/>
    <w:multiLevelType w:val="hybridMultilevel"/>
    <w:tmpl w:val="8E64F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CD2825"/>
    <w:multiLevelType w:val="hybridMultilevel"/>
    <w:tmpl w:val="0F50E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E4F13FA"/>
    <w:multiLevelType w:val="hybridMultilevel"/>
    <w:tmpl w:val="2250C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E5E5AB9"/>
    <w:multiLevelType w:val="hybridMultilevel"/>
    <w:tmpl w:val="F5403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E767C7D"/>
    <w:multiLevelType w:val="hybridMultilevel"/>
    <w:tmpl w:val="C07E5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4110C9"/>
    <w:multiLevelType w:val="hybridMultilevel"/>
    <w:tmpl w:val="4B4C1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2C54A76"/>
    <w:multiLevelType w:val="hybridMultilevel"/>
    <w:tmpl w:val="A42A761A"/>
    <w:lvl w:ilvl="0" w:tplc="6D1EAEF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3320BA2"/>
    <w:multiLevelType w:val="hybridMultilevel"/>
    <w:tmpl w:val="98E62B24"/>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37" w15:restartNumberingAfterBreak="0">
    <w:nsid w:val="436A064A"/>
    <w:multiLevelType w:val="hybridMultilevel"/>
    <w:tmpl w:val="E6FE31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45BC0190"/>
    <w:multiLevelType w:val="hybridMultilevel"/>
    <w:tmpl w:val="E0CC9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5C42902"/>
    <w:multiLevelType w:val="hybridMultilevel"/>
    <w:tmpl w:val="E77AB7EC"/>
    <w:lvl w:ilvl="0" w:tplc="865AB6F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72352D5"/>
    <w:multiLevelType w:val="hybridMultilevel"/>
    <w:tmpl w:val="730ACEB4"/>
    <w:lvl w:ilvl="0" w:tplc="6D1EAEF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77F1B6A"/>
    <w:multiLevelType w:val="hybridMultilevel"/>
    <w:tmpl w:val="AB06A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7D6203D"/>
    <w:multiLevelType w:val="hybridMultilevel"/>
    <w:tmpl w:val="10B40EE0"/>
    <w:lvl w:ilvl="0" w:tplc="FD36999C">
      <w:numFmt w:val="bullet"/>
      <w:lvlText w:val=""/>
      <w:lvlJc w:val="left"/>
      <w:pPr>
        <w:ind w:left="450" w:hanging="360"/>
      </w:pPr>
      <w:rPr>
        <w:rFonts w:ascii="Wingdings" w:hAnsi="Wingdings" w:cs="Wingdings" w:hint="default"/>
        <w:b w:val="0"/>
        <w:color w:val="auto"/>
        <w:w w:val="99"/>
        <w:sz w:val="28"/>
        <w:szCs w:val="28"/>
        <w:lang w:val="en-US" w:eastAsia="en-US" w:bidi="en-US"/>
      </w:rPr>
    </w:lvl>
    <w:lvl w:ilvl="1" w:tplc="FE1079EE">
      <w:numFmt w:val="bullet"/>
      <w:lvlText w:val=""/>
      <w:lvlJc w:val="left"/>
      <w:pPr>
        <w:ind w:left="810" w:hanging="360"/>
      </w:pPr>
      <w:rPr>
        <w:rFonts w:ascii="Wingdings 2" w:eastAsia="Wingdings 2" w:hAnsi="Wingdings 2" w:cs="Wingdings 2" w:hint="default"/>
        <w:color w:val="auto"/>
        <w:w w:val="99"/>
        <w:sz w:val="22"/>
        <w:szCs w:val="22"/>
      </w:rPr>
    </w:lvl>
    <w:lvl w:ilvl="2" w:tplc="BA62C93A">
      <w:numFmt w:val="bullet"/>
      <w:lvlText w:val="•"/>
      <w:lvlJc w:val="left"/>
      <w:pPr>
        <w:ind w:left="2455" w:hanging="360"/>
      </w:pPr>
      <w:rPr>
        <w:rFonts w:hint="default"/>
      </w:rPr>
    </w:lvl>
    <w:lvl w:ilvl="3" w:tplc="2D50D9BE">
      <w:numFmt w:val="bullet"/>
      <w:lvlText w:val="•"/>
      <w:lvlJc w:val="left"/>
      <w:pPr>
        <w:ind w:left="3431" w:hanging="360"/>
      </w:pPr>
      <w:rPr>
        <w:rFonts w:hint="default"/>
      </w:rPr>
    </w:lvl>
    <w:lvl w:ilvl="4" w:tplc="E572FC3E">
      <w:numFmt w:val="bullet"/>
      <w:lvlText w:val="•"/>
      <w:lvlJc w:val="left"/>
      <w:pPr>
        <w:ind w:left="4406" w:hanging="360"/>
      </w:pPr>
      <w:rPr>
        <w:rFonts w:hint="default"/>
      </w:rPr>
    </w:lvl>
    <w:lvl w:ilvl="5" w:tplc="80F0E2EC">
      <w:numFmt w:val="bullet"/>
      <w:lvlText w:val="•"/>
      <w:lvlJc w:val="left"/>
      <w:pPr>
        <w:ind w:left="5382" w:hanging="360"/>
      </w:pPr>
      <w:rPr>
        <w:rFonts w:hint="default"/>
      </w:rPr>
    </w:lvl>
    <w:lvl w:ilvl="6" w:tplc="10ACEDB0">
      <w:numFmt w:val="bullet"/>
      <w:lvlText w:val="•"/>
      <w:lvlJc w:val="left"/>
      <w:pPr>
        <w:ind w:left="6357" w:hanging="360"/>
      </w:pPr>
      <w:rPr>
        <w:rFonts w:hint="default"/>
      </w:rPr>
    </w:lvl>
    <w:lvl w:ilvl="7" w:tplc="42DEADEA">
      <w:numFmt w:val="bullet"/>
      <w:lvlText w:val="•"/>
      <w:lvlJc w:val="left"/>
      <w:pPr>
        <w:ind w:left="7333" w:hanging="360"/>
      </w:pPr>
      <w:rPr>
        <w:rFonts w:hint="default"/>
      </w:rPr>
    </w:lvl>
    <w:lvl w:ilvl="8" w:tplc="79CCE29C">
      <w:numFmt w:val="bullet"/>
      <w:lvlText w:val="•"/>
      <w:lvlJc w:val="left"/>
      <w:pPr>
        <w:ind w:left="8308" w:hanging="360"/>
      </w:pPr>
      <w:rPr>
        <w:rFonts w:hint="default"/>
      </w:rPr>
    </w:lvl>
  </w:abstractNum>
  <w:abstractNum w:abstractNumId="43" w15:restartNumberingAfterBreak="0">
    <w:nsid w:val="48925DE3"/>
    <w:multiLevelType w:val="hybridMultilevel"/>
    <w:tmpl w:val="F094E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9E05EA6"/>
    <w:multiLevelType w:val="hybridMultilevel"/>
    <w:tmpl w:val="A5403522"/>
    <w:lvl w:ilvl="0" w:tplc="BC78E2C0">
      <w:numFmt w:val="bullet"/>
      <w:lvlText w:val=""/>
      <w:lvlJc w:val="left"/>
      <w:pPr>
        <w:ind w:left="684" w:hanging="447"/>
      </w:pPr>
      <w:rPr>
        <w:rFonts w:ascii="Wingdings" w:eastAsia="Wingdings" w:hAnsi="Wingdings" w:cs="Wingdings" w:hint="default"/>
        <w:color w:val="008000"/>
        <w:w w:val="100"/>
        <w:sz w:val="28"/>
        <w:szCs w:val="28"/>
        <w:lang w:val="en-US" w:eastAsia="en-US" w:bidi="en-US"/>
      </w:rPr>
    </w:lvl>
    <w:lvl w:ilvl="1" w:tplc="8B301E12">
      <w:numFmt w:val="bullet"/>
      <w:lvlText w:val="•"/>
      <w:lvlJc w:val="left"/>
      <w:pPr>
        <w:ind w:left="1355" w:hanging="447"/>
      </w:pPr>
      <w:rPr>
        <w:rFonts w:hint="default"/>
        <w:lang w:val="en-US" w:eastAsia="en-US" w:bidi="en-US"/>
      </w:rPr>
    </w:lvl>
    <w:lvl w:ilvl="2" w:tplc="095ED798">
      <w:numFmt w:val="bullet"/>
      <w:lvlText w:val="•"/>
      <w:lvlJc w:val="left"/>
      <w:pPr>
        <w:ind w:left="2030" w:hanging="447"/>
      </w:pPr>
      <w:rPr>
        <w:rFonts w:hint="default"/>
        <w:lang w:val="en-US" w:eastAsia="en-US" w:bidi="en-US"/>
      </w:rPr>
    </w:lvl>
    <w:lvl w:ilvl="3" w:tplc="7FC65F12">
      <w:numFmt w:val="bullet"/>
      <w:lvlText w:val="•"/>
      <w:lvlJc w:val="left"/>
      <w:pPr>
        <w:ind w:left="2706" w:hanging="447"/>
      </w:pPr>
      <w:rPr>
        <w:rFonts w:hint="default"/>
        <w:lang w:val="en-US" w:eastAsia="en-US" w:bidi="en-US"/>
      </w:rPr>
    </w:lvl>
    <w:lvl w:ilvl="4" w:tplc="D1D80558">
      <w:numFmt w:val="bullet"/>
      <w:lvlText w:val="•"/>
      <w:lvlJc w:val="left"/>
      <w:pPr>
        <w:ind w:left="3381" w:hanging="447"/>
      </w:pPr>
      <w:rPr>
        <w:rFonts w:hint="default"/>
        <w:lang w:val="en-US" w:eastAsia="en-US" w:bidi="en-US"/>
      </w:rPr>
    </w:lvl>
    <w:lvl w:ilvl="5" w:tplc="4E4C3AB0">
      <w:numFmt w:val="bullet"/>
      <w:lvlText w:val="•"/>
      <w:lvlJc w:val="left"/>
      <w:pPr>
        <w:ind w:left="4057" w:hanging="447"/>
      </w:pPr>
      <w:rPr>
        <w:rFonts w:hint="default"/>
        <w:lang w:val="en-US" w:eastAsia="en-US" w:bidi="en-US"/>
      </w:rPr>
    </w:lvl>
    <w:lvl w:ilvl="6" w:tplc="C8088C34">
      <w:numFmt w:val="bullet"/>
      <w:lvlText w:val="•"/>
      <w:lvlJc w:val="left"/>
      <w:pPr>
        <w:ind w:left="4732" w:hanging="447"/>
      </w:pPr>
      <w:rPr>
        <w:rFonts w:hint="default"/>
        <w:lang w:val="en-US" w:eastAsia="en-US" w:bidi="en-US"/>
      </w:rPr>
    </w:lvl>
    <w:lvl w:ilvl="7" w:tplc="34805F8C">
      <w:numFmt w:val="bullet"/>
      <w:lvlText w:val="•"/>
      <w:lvlJc w:val="left"/>
      <w:pPr>
        <w:ind w:left="5408" w:hanging="447"/>
      </w:pPr>
      <w:rPr>
        <w:rFonts w:hint="default"/>
        <w:lang w:val="en-US" w:eastAsia="en-US" w:bidi="en-US"/>
      </w:rPr>
    </w:lvl>
    <w:lvl w:ilvl="8" w:tplc="11CAEBE6">
      <w:numFmt w:val="bullet"/>
      <w:lvlText w:val="•"/>
      <w:lvlJc w:val="left"/>
      <w:pPr>
        <w:ind w:left="6083" w:hanging="447"/>
      </w:pPr>
      <w:rPr>
        <w:rFonts w:hint="default"/>
        <w:lang w:val="en-US" w:eastAsia="en-US" w:bidi="en-US"/>
      </w:rPr>
    </w:lvl>
  </w:abstractNum>
  <w:abstractNum w:abstractNumId="45" w15:restartNumberingAfterBreak="0">
    <w:nsid w:val="4AFC6A11"/>
    <w:multiLevelType w:val="hybridMultilevel"/>
    <w:tmpl w:val="98741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D562DA4"/>
    <w:multiLevelType w:val="hybridMultilevel"/>
    <w:tmpl w:val="6AEC5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E240E38"/>
    <w:multiLevelType w:val="hybridMultilevel"/>
    <w:tmpl w:val="56A6950C"/>
    <w:lvl w:ilvl="0" w:tplc="3344191C">
      <w:numFmt w:val="bullet"/>
      <w:lvlText w:val=""/>
      <w:lvlJc w:val="left"/>
      <w:pPr>
        <w:ind w:left="720" w:hanging="360"/>
      </w:pPr>
      <w:rPr>
        <w:rFonts w:ascii="Wingdings" w:eastAsia="Wingdings" w:hAnsi="Wingdings" w:cs="Wingdings" w:hint="default"/>
        <w:color w:val="231F20"/>
        <w:w w:val="100"/>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F216599"/>
    <w:multiLevelType w:val="hybridMultilevel"/>
    <w:tmpl w:val="C0D42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3E5442A"/>
    <w:multiLevelType w:val="hybridMultilevel"/>
    <w:tmpl w:val="BC94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7471328"/>
    <w:multiLevelType w:val="hybridMultilevel"/>
    <w:tmpl w:val="1CE6EA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7FF0E9C"/>
    <w:multiLevelType w:val="hybridMultilevel"/>
    <w:tmpl w:val="4830ABC4"/>
    <w:lvl w:ilvl="0" w:tplc="F72E6C5A">
      <w:numFmt w:val="bullet"/>
      <w:lvlText w:val=""/>
      <w:lvlJc w:val="left"/>
      <w:pPr>
        <w:ind w:left="840" w:hanging="360"/>
      </w:pPr>
      <w:rPr>
        <w:rFonts w:ascii="Wingdings" w:eastAsia="Wingdings" w:hAnsi="Wingdings" w:cs="Wingdings" w:hint="default"/>
        <w:color w:val="7C7C7C"/>
        <w:w w:val="100"/>
        <w:sz w:val="28"/>
        <w:szCs w:val="28"/>
        <w:lang w:val="en-US" w:eastAsia="en-US" w:bidi="en-US"/>
      </w:rPr>
    </w:lvl>
    <w:lvl w:ilvl="1" w:tplc="24FE98EE">
      <w:numFmt w:val="bullet"/>
      <w:lvlText w:val="•"/>
      <w:lvlJc w:val="left"/>
      <w:pPr>
        <w:ind w:left="1720" w:hanging="360"/>
      </w:pPr>
      <w:rPr>
        <w:rFonts w:hint="default"/>
        <w:lang w:val="en-US" w:eastAsia="en-US" w:bidi="en-US"/>
      </w:rPr>
    </w:lvl>
    <w:lvl w:ilvl="2" w:tplc="89CCE520">
      <w:numFmt w:val="bullet"/>
      <w:lvlText w:val="•"/>
      <w:lvlJc w:val="left"/>
      <w:pPr>
        <w:ind w:left="2600" w:hanging="360"/>
      </w:pPr>
      <w:rPr>
        <w:rFonts w:hint="default"/>
        <w:lang w:val="en-US" w:eastAsia="en-US" w:bidi="en-US"/>
      </w:rPr>
    </w:lvl>
    <w:lvl w:ilvl="3" w:tplc="9726F132">
      <w:numFmt w:val="bullet"/>
      <w:lvlText w:val="•"/>
      <w:lvlJc w:val="left"/>
      <w:pPr>
        <w:ind w:left="3480" w:hanging="360"/>
      </w:pPr>
      <w:rPr>
        <w:rFonts w:hint="default"/>
        <w:lang w:val="en-US" w:eastAsia="en-US" w:bidi="en-US"/>
      </w:rPr>
    </w:lvl>
    <w:lvl w:ilvl="4" w:tplc="BE28768E">
      <w:numFmt w:val="bullet"/>
      <w:lvlText w:val="•"/>
      <w:lvlJc w:val="left"/>
      <w:pPr>
        <w:ind w:left="4360" w:hanging="360"/>
      </w:pPr>
      <w:rPr>
        <w:rFonts w:hint="default"/>
        <w:lang w:val="en-US" w:eastAsia="en-US" w:bidi="en-US"/>
      </w:rPr>
    </w:lvl>
    <w:lvl w:ilvl="5" w:tplc="8BF6EA22">
      <w:numFmt w:val="bullet"/>
      <w:lvlText w:val="•"/>
      <w:lvlJc w:val="left"/>
      <w:pPr>
        <w:ind w:left="5240" w:hanging="360"/>
      </w:pPr>
      <w:rPr>
        <w:rFonts w:hint="default"/>
        <w:lang w:val="en-US" w:eastAsia="en-US" w:bidi="en-US"/>
      </w:rPr>
    </w:lvl>
    <w:lvl w:ilvl="6" w:tplc="B74C93BC">
      <w:numFmt w:val="bullet"/>
      <w:lvlText w:val="•"/>
      <w:lvlJc w:val="left"/>
      <w:pPr>
        <w:ind w:left="6120" w:hanging="360"/>
      </w:pPr>
      <w:rPr>
        <w:rFonts w:hint="default"/>
        <w:lang w:val="en-US" w:eastAsia="en-US" w:bidi="en-US"/>
      </w:rPr>
    </w:lvl>
    <w:lvl w:ilvl="7" w:tplc="1FF08044">
      <w:numFmt w:val="bullet"/>
      <w:lvlText w:val="•"/>
      <w:lvlJc w:val="left"/>
      <w:pPr>
        <w:ind w:left="7000" w:hanging="360"/>
      </w:pPr>
      <w:rPr>
        <w:rFonts w:hint="default"/>
        <w:lang w:val="en-US" w:eastAsia="en-US" w:bidi="en-US"/>
      </w:rPr>
    </w:lvl>
    <w:lvl w:ilvl="8" w:tplc="0F56A2A2">
      <w:numFmt w:val="bullet"/>
      <w:lvlText w:val="•"/>
      <w:lvlJc w:val="left"/>
      <w:pPr>
        <w:ind w:left="7880" w:hanging="360"/>
      </w:pPr>
      <w:rPr>
        <w:rFonts w:hint="default"/>
        <w:lang w:val="en-US" w:eastAsia="en-US" w:bidi="en-US"/>
      </w:rPr>
    </w:lvl>
  </w:abstractNum>
  <w:abstractNum w:abstractNumId="52" w15:restartNumberingAfterBreak="0">
    <w:nsid w:val="58904D65"/>
    <w:multiLevelType w:val="hybridMultilevel"/>
    <w:tmpl w:val="AD9AA018"/>
    <w:lvl w:ilvl="0" w:tplc="3644160A">
      <w:start w:val="1"/>
      <w:numFmt w:val="bullet"/>
      <w:lvlText w:val=""/>
      <w:lvlJc w:val="left"/>
      <w:pPr>
        <w:tabs>
          <w:tab w:val="num" w:pos="720"/>
        </w:tabs>
        <w:ind w:left="720" w:hanging="360"/>
      </w:pPr>
      <w:rPr>
        <w:rFonts w:ascii="Wingdings" w:hAnsi="Wingdings" w:hint="default"/>
      </w:rPr>
    </w:lvl>
    <w:lvl w:ilvl="1" w:tplc="BD2A7F20" w:tentative="1">
      <w:start w:val="1"/>
      <w:numFmt w:val="bullet"/>
      <w:lvlText w:val=""/>
      <w:lvlJc w:val="left"/>
      <w:pPr>
        <w:tabs>
          <w:tab w:val="num" w:pos="1440"/>
        </w:tabs>
        <w:ind w:left="1440" w:hanging="360"/>
      </w:pPr>
      <w:rPr>
        <w:rFonts w:ascii="Wingdings" w:hAnsi="Wingdings" w:hint="default"/>
      </w:rPr>
    </w:lvl>
    <w:lvl w:ilvl="2" w:tplc="88CEE19C" w:tentative="1">
      <w:start w:val="1"/>
      <w:numFmt w:val="bullet"/>
      <w:lvlText w:val=""/>
      <w:lvlJc w:val="left"/>
      <w:pPr>
        <w:tabs>
          <w:tab w:val="num" w:pos="2160"/>
        </w:tabs>
        <w:ind w:left="2160" w:hanging="360"/>
      </w:pPr>
      <w:rPr>
        <w:rFonts w:ascii="Wingdings" w:hAnsi="Wingdings" w:hint="default"/>
      </w:rPr>
    </w:lvl>
    <w:lvl w:ilvl="3" w:tplc="9E6C3F04" w:tentative="1">
      <w:start w:val="1"/>
      <w:numFmt w:val="bullet"/>
      <w:lvlText w:val=""/>
      <w:lvlJc w:val="left"/>
      <w:pPr>
        <w:tabs>
          <w:tab w:val="num" w:pos="2880"/>
        </w:tabs>
        <w:ind w:left="2880" w:hanging="360"/>
      </w:pPr>
      <w:rPr>
        <w:rFonts w:ascii="Wingdings" w:hAnsi="Wingdings" w:hint="default"/>
      </w:rPr>
    </w:lvl>
    <w:lvl w:ilvl="4" w:tplc="D8EEC6CA" w:tentative="1">
      <w:start w:val="1"/>
      <w:numFmt w:val="bullet"/>
      <w:lvlText w:val=""/>
      <w:lvlJc w:val="left"/>
      <w:pPr>
        <w:tabs>
          <w:tab w:val="num" w:pos="3600"/>
        </w:tabs>
        <w:ind w:left="3600" w:hanging="360"/>
      </w:pPr>
      <w:rPr>
        <w:rFonts w:ascii="Wingdings" w:hAnsi="Wingdings" w:hint="default"/>
      </w:rPr>
    </w:lvl>
    <w:lvl w:ilvl="5" w:tplc="C32E2D74" w:tentative="1">
      <w:start w:val="1"/>
      <w:numFmt w:val="bullet"/>
      <w:lvlText w:val=""/>
      <w:lvlJc w:val="left"/>
      <w:pPr>
        <w:tabs>
          <w:tab w:val="num" w:pos="4320"/>
        </w:tabs>
        <w:ind w:left="4320" w:hanging="360"/>
      </w:pPr>
      <w:rPr>
        <w:rFonts w:ascii="Wingdings" w:hAnsi="Wingdings" w:hint="default"/>
      </w:rPr>
    </w:lvl>
    <w:lvl w:ilvl="6" w:tplc="33E893CA" w:tentative="1">
      <w:start w:val="1"/>
      <w:numFmt w:val="bullet"/>
      <w:lvlText w:val=""/>
      <w:lvlJc w:val="left"/>
      <w:pPr>
        <w:tabs>
          <w:tab w:val="num" w:pos="5040"/>
        </w:tabs>
        <w:ind w:left="5040" w:hanging="360"/>
      </w:pPr>
      <w:rPr>
        <w:rFonts w:ascii="Wingdings" w:hAnsi="Wingdings" w:hint="default"/>
      </w:rPr>
    </w:lvl>
    <w:lvl w:ilvl="7" w:tplc="1E60C782" w:tentative="1">
      <w:start w:val="1"/>
      <w:numFmt w:val="bullet"/>
      <w:lvlText w:val=""/>
      <w:lvlJc w:val="left"/>
      <w:pPr>
        <w:tabs>
          <w:tab w:val="num" w:pos="5760"/>
        </w:tabs>
        <w:ind w:left="5760" w:hanging="360"/>
      </w:pPr>
      <w:rPr>
        <w:rFonts w:ascii="Wingdings" w:hAnsi="Wingdings" w:hint="default"/>
      </w:rPr>
    </w:lvl>
    <w:lvl w:ilvl="8" w:tplc="82A802D2"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8F3204B"/>
    <w:multiLevelType w:val="hybridMultilevel"/>
    <w:tmpl w:val="07965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E385CCC"/>
    <w:multiLevelType w:val="hybridMultilevel"/>
    <w:tmpl w:val="8F0EB41E"/>
    <w:lvl w:ilvl="0" w:tplc="9FB21644">
      <w:numFmt w:val="bullet"/>
      <w:lvlText w:val="•"/>
      <w:lvlJc w:val="left"/>
      <w:pPr>
        <w:ind w:left="450" w:hanging="360"/>
      </w:pPr>
      <w:rPr>
        <w:rFonts w:ascii="Arial" w:eastAsia="Arial" w:hAnsi="Arial" w:cs="Arial" w:hint="default"/>
        <w:b/>
        <w:color w:val="auto"/>
        <w:w w:val="100"/>
        <w:sz w:val="21"/>
        <w:szCs w:val="21"/>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E5C26F5"/>
    <w:multiLevelType w:val="hybridMultilevel"/>
    <w:tmpl w:val="5B6E10E0"/>
    <w:lvl w:ilvl="0" w:tplc="C8529AA4">
      <w:start w:val="1"/>
      <w:numFmt w:val="bullet"/>
      <w:lvlText w:val=""/>
      <w:lvlJc w:val="left"/>
      <w:pPr>
        <w:tabs>
          <w:tab w:val="num" w:pos="720"/>
        </w:tabs>
        <w:ind w:left="720" w:hanging="360"/>
      </w:pPr>
      <w:rPr>
        <w:rFonts w:ascii="Wingdings" w:hAnsi="Wingdings" w:hint="default"/>
      </w:rPr>
    </w:lvl>
    <w:lvl w:ilvl="1" w:tplc="2D801488" w:tentative="1">
      <w:start w:val="1"/>
      <w:numFmt w:val="bullet"/>
      <w:lvlText w:val=""/>
      <w:lvlJc w:val="left"/>
      <w:pPr>
        <w:tabs>
          <w:tab w:val="num" w:pos="1440"/>
        </w:tabs>
        <w:ind w:left="1440" w:hanging="360"/>
      </w:pPr>
      <w:rPr>
        <w:rFonts w:ascii="Wingdings" w:hAnsi="Wingdings" w:hint="default"/>
      </w:rPr>
    </w:lvl>
    <w:lvl w:ilvl="2" w:tplc="158CF134" w:tentative="1">
      <w:start w:val="1"/>
      <w:numFmt w:val="bullet"/>
      <w:lvlText w:val=""/>
      <w:lvlJc w:val="left"/>
      <w:pPr>
        <w:tabs>
          <w:tab w:val="num" w:pos="2160"/>
        </w:tabs>
        <w:ind w:left="2160" w:hanging="360"/>
      </w:pPr>
      <w:rPr>
        <w:rFonts w:ascii="Wingdings" w:hAnsi="Wingdings" w:hint="default"/>
      </w:rPr>
    </w:lvl>
    <w:lvl w:ilvl="3" w:tplc="F6C44010" w:tentative="1">
      <w:start w:val="1"/>
      <w:numFmt w:val="bullet"/>
      <w:lvlText w:val=""/>
      <w:lvlJc w:val="left"/>
      <w:pPr>
        <w:tabs>
          <w:tab w:val="num" w:pos="2880"/>
        </w:tabs>
        <w:ind w:left="2880" w:hanging="360"/>
      </w:pPr>
      <w:rPr>
        <w:rFonts w:ascii="Wingdings" w:hAnsi="Wingdings" w:hint="default"/>
      </w:rPr>
    </w:lvl>
    <w:lvl w:ilvl="4" w:tplc="3716D5F0" w:tentative="1">
      <w:start w:val="1"/>
      <w:numFmt w:val="bullet"/>
      <w:lvlText w:val=""/>
      <w:lvlJc w:val="left"/>
      <w:pPr>
        <w:tabs>
          <w:tab w:val="num" w:pos="3600"/>
        </w:tabs>
        <w:ind w:left="3600" w:hanging="360"/>
      </w:pPr>
      <w:rPr>
        <w:rFonts w:ascii="Wingdings" w:hAnsi="Wingdings" w:hint="default"/>
      </w:rPr>
    </w:lvl>
    <w:lvl w:ilvl="5" w:tplc="EE189670" w:tentative="1">
      <w:start w:val="1"/>
      <w:numFmt w:val="bullet"/>
      <w:lvlText w:val=""/>
      <w:lvlJc w:val="left"/>
      <w:pPr>
        <w:tabs>
          <w:tab w:val="num" w:pos="4320"/>
        </w:tabs>
        <w:ind w:left="4320" w:hanging="360"/>
      </w:pPr>
      <w:rPr>
        <w:rFonts w:ascii="Wingdings" w:hAnsi="Wingdings" w:hint="default"/>
      </w:rPr>
    </w:lvl>
    <w:lvl w:ilvl="6" w:tplc="AE627D78" w:tentative="1">
      <w:start w:val="1"/>
      <w:numFmt w:val="bullet"/>
      <w:lvlText w:val=""/>
      <w:lvlJc w:val="left"/>
      <w:pPr>
        <w:tabs>
          <w:tab w:val="num" w:pos="5040"/>
        </w:tabs>
        <w:ind w:left="5040" w:hanging="360"/>
      </w:pPr>
      <w:rPr>
        <w:rFonts w:ascii="Wingdings" w:hAnsi="Wingdings" w:hint="default"/>
      </w:rPr>
    </w:lvl>
    <w:lvl w:ilvl="7" w:tplc="C486C700" w:tentative="1">
      <w:start w:val="1"/>
      <w:numFmt w:val="bullet"/>
      <w:lvlText w:val=""/>
      <w:lvlJc w:val="left"/>
      <w:pPr>
        <w:tabs>
          <w:tab w:val="num" w:pos="5760"/>
        </w:tabs>
        <w:ind w:left="5760" w:hanging="360"/>
      </w:pPr>
      <w:rPr>
        <w:rFonts w:ascii="Wingdings" w:hAnsi="Wingdings" w:hint="default"/>
      </w:rPr>
    </w:lvl>
    <w:lvl w:ilvl="8" w:tplc="F4E2076A"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E91311A"/>
    <w:multiLevelType w:val="hybridMultilevel"/>
    <w:tmpl w:val="CA387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1EE315B"/>
    <w:multiLevelType w:val="hybridMultilevel"/>
    <w:tmpl w:val="3DECE3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65E145C9"/>
    <w:multiLevelType w:val="hybridMultilevel"/>
    <w:tmpl w:val="DC262812"/>
    <w:lvl w:ilvl="0" w:tplc="9332766C">
      <w:numFmt w:val="bullet"/>
      <w:lvlText w:val=""/>
      <w:lvlJc w:val="left"/>
      <w:pPr>
        <w:ind w:left="926" w:hanging="361"/>
      </w:pPr>
      <w:rPr>
        <w:rFonts w:ascii="Symbol" w:eastAsia="Symbol" w:hAnsi="Symbol" w:cs="Symbol" w:hint="default"/>
        <w:w w:val="100"/>
        <w:sz w:val="22"/>
        <w:szCs w:val="22"/>
        <w:lang w:val="en-US" w:eastAsia="en-US" w:bidi="en-US"/>
      </w:rPr>
    </w:lvl>
    <w:lvl w:ilvl="1" w:tplc="688AD1A2">
      <w:numFmt w:val="bullet"/>
      <w:lvlText w:val="•"/>
      <w:lvlJc w:val="left"/>
      <w:pPr>
        <w:ind w:left="1792" w:hanging="361"/>
      </w:pPr>
      <w:rPr>
        <w:rFonts w:hint="default"/>
        <w:lang w:val="en-US" w:eastAsia="en-US" w:bidi="en-US"/>
      </w:rPr>
    </w:lvl>
    <w:lvl w:ilvl="2" w:tplc="D01EAC90">
      <w:numFmt w:val="bullet"/>
      <w:lvlText w:val="•"/>
      <w:lvlJc w:val="left"/>
      <w:pPr>
        <w:ind w:left="2664" w:hanging="361"/>
      </w:pPr>
      <w:rPr>
        <w:rFonts w:hint="default"/>
        <w:lang w:val="en-US" w:eastAsia="en-US" w:bidi="en-US"/>
      </w:rPr>
    </w:lvl>
    <w:lvl w:ilvl="3" w:tplc="8EB42A94">
      <w:numFmt w:val="bullet"/>
      <w:lvlText w:val="•"/>
      <w:lvlJc w:val="left"/>
      <w:pPr>
        <w:ind w:left="3536" w:hanging="361"/>
      </w:pPr>
      <w:rPr>
        <w:rFonts w:hint="default"/>
        <w:lang w:val="en-US" w:eastAsia="en-US" w:bidi="en-US"/>
      </w:rPr>
    </w:lvl>
    <w:lvl w:ilvl="4" w:tplc="EF10CA08">
      <w:numFmt w:val="bullet"/>
      <w:lvlText w:val="•"/>
      <w:lvlJc w:val="left"/>
      <w:pPr>
        <w:ind w:left="4408" w:hanging="361"/>
      </w:pPr>
      <w:rPr>
        <w:rFonts w:hint="default"/>
        <w:lang w:val="en-US" w:eastAsia="en-US" w:bidi="en-US"/>
      </w:rPr>
    </w:lvl>
    <w:lvl w:ilvl="5" w:tplc="4E6ABB3E">
      <w:numFmt w:val="bullet"/>
      <w:lvlText w:val="•"/>
      <w:lvlJc w:val="left"/>
      <w:pPr>
        <w:ind w:left="5280" w:hanging="361"/>
      </w:pPr>
      <w:rPr>
        <w:rFonts w:hint="default"/>
        <w:lang w:val="en-US" w:eastAsia="en-US" w:bidi="en-US"/>
      </w:rPr>
    </w:lvl>
    <w:lvl w:ilvl="6" w:tplc="C7AA6B92">
      <w:numFmt w:val="bullet"/>
      <w:lvlText w:val="•"/>
      <w:lvlJc w:val="left"/>
      <w:pPr>
        <w:ind w:left="6152" w:hanging="361"/>
      </w:pPr>
      <w:rPr>
        <w:rFonts w:hint="default"/>
        <w:lang w:val="en-US" w:eastAsia="en-US" w:bidi="en-US"/>
      </w:rPr>
    </w:lvl>
    <w:lvl w:ilvl="7" w:tplc="49769E10">
      <w:numFmt w:val="bullet"/>
      <w:lvlText w:val="•"/>
      <w:lvlJc w:val="left"/>
      <w:pPr>
        <w:ind w:left="7024" w:hanging="361"/>
      </w:pPr>
      <w:rPr>
        <w:rFonts w:hint="default"/>
        <w:lang w:val="en-US" w:eastAsia="en-US" w:bidi="en-US"/>
      </w:rPr>
    </w:lvl>
    <w:lvl w:ilvl="8" w:tplc="37AE980C">
      <w:numFmt w:val="bullet"/>
      <w:lvlText w:val="•"/>
      <w:lvlJc w:val="left"/>
      <w:pPr>
        <w:ind w:left="7896" w:hanging="361"/>
      </w:pPr>
      <w:rPr>
        <w:rFonts w:hint="default"/>
        <w:lang w:val="en-US" w:eastAsia="en-US" w:bidi="en-US"/>
      </w:rPr>
    </w:lvl>
  </w:abstractNum>
  <w:abstractNum w:abstractNumId="59" w15:restartNumberingAfterBreak="0">
    <w:nsid w:val="66F92C92"/>
    <w:multiLevelType w:val="hybridMultilevel"/>
    <w:tmpl w:val="90826BFA"/>
    <w:lvl w:ilvl="0" w:tplc="451EDFA4">
      <w:numFmt w:val="bullet"/>
      <w:lvlText w:val=""/>
      <w:lvlJc w:val="left"/>
      <w:pPr>
        <w:ind w:left="720" w:hanging="360"/>
      </w:pPr>
      <w:rPr>
        <w:rFonts w:ascii="Wingdings" w:eastAsia="Wingdings" w:hAnsi="Wingdings" w:cs="Wingdings" w:hint="default"/>
        <w:color w:val="auto"/>
        <w:w w:val="99"/>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70E50BD"/>
    <w:multiLevelType w:val="hybridMultilevel"/>
    <w:tmpl w:val="44585634"/>
    <w:lvl w:ilvl="0" w:tplc="87789C50">
      <w:numFmt w:val="bullet"/>
      <w:lvlText w:val=""/>
      <w:lvlJc w:val="left"/>
      <w:pPr>
        <w:ind w:left="863" w:hanging="361"/>
      </w:pPr>
      <w:rPr>
        <w:rFonts w:ascii="Wingdings" w:eastAsia="Wingdings" w:hAnsi="Wingdings" w:cs="Wingdings" w:hint="default"/>
        <w:w w:val="100"/>
        <w:sz w:val="22"/>
        <w:szCs w:val="22"/>
        <w:lang w:val="en-US" w:eastAsia="en-US" w:bidi="en-US"/>
      </w:rPr>
    </w:lvl>
    <w:lvl w:ilvl="1" w:tplc="413ACD10">
      <w:numFmt w:val="bullet"/>
      <w:lvlText w:val="•"/>
      <w:lvlJc w:val="left"/>
      <w:pPr>
        <w:ind w:left="1618" w:hanging="361"/>
      </w:pPr>
      <w:rPr>
        <w:rFonts w:hint="default"/>
        <w:lang w:val="en-US" w:eastAsia="en-US" w:bidi="en-US"/>
      </w:rPr>
    </w:lvl>
    <w:lvl w:ilvl="2" w:tplc="5A54DFA8">
      <w:numFmt w:val="bullet"/>
      <w:lvlText w:val="•"/>
      <w:lvlJc w:val="left"/>
      <w:pPr>
        <w:ind w:left="2377" w:hanging="361"/>
      </w:pPr>
      <w:rPr>
        <w:rFonts w:hint="default"/>
        <w:lang w:val="en-US" w:eastAsia="en-US" w:bidi="en-US"/>
      </w:rPr>
    </w:lvl>
    <w:lvl w:ilvl="3" w:tplc="CCA8DC9E">
      <w:numFmt w:val="bullet"/>
      <w:lvlText w:val="•"/>
      <w:lvlJc w:val="left"/>
      <w:pPr>
        <w:ind w:left="3135" w:hanging="361"/>
      </w:pPr>
      <w:rPr>
        <w:rFonts w:hint="default"/>
        <w:lang w:val="en-US" w:eastAsia="en-US" w:bidi="en-US"/>
      </w:rPr>
    </w:lvl>
    <w:lvl w:ilvl="4" w:tplc="3AD0BBAE">
      <w:numFmt w:val="bullet"/>
      <w:lvlText w:val="•"/>
      <w:lvlJc w:val="left"/>
      <w:pPr>
        <w:ind w:left="3894" w:hanging="361"/>
      </w:pPr>
      <w:rPr>
        <w:rFonts w:hint="default"/>
        <w:lang w:val="en-US" w:eastAsia="en-US" w:bidi="en-US"/>
      </w:rPr>
    </w:lvl>
    <w:lvl w:ilvl="5" w:tplc="9F9E1E7E">
      <w:numFmt w:val="bullet"/>
      <w:lvlText w:val="•"/>
      <w:lvlJc w:val="left"/>
      <w:pPr>
        <w:ind w:left="4652" w:hanging="361"/>
      </w:pPr>
      <w:rPr>
        <w:rFonts w:hint="default"/>
        <w:lang w:val="en-US" w:eastAsia="en-US" w:bidi="en-US"/>
      </w:rPr>
    </w:lvl>
    <w:lvl w:ilvl="6" w:tplc="0D68CDDC">
      <w:numFmt w:val="bullet"/>
      <w:lvlText w:val="•"/>
      <w:lvlJc w:val="left"/>
      <w:pPr>
        <w:ind w:left="5411" w:hanging="361"/>
      </w:pPr>
      <w:rPr>
        <w:rFonts w:hint="default"/>
        <w:lang w:val="en-US" w:eastAsia="en-US" w:bidi="en-US"/>
      </w:rPr>
    </w:lvl>
    <w:lvl w:ilvl="7" w:tplc="1F46141A">
      <w:numFmt w:val="bullet"/>
      <w:lvlText w:val="•"/>
      <w:lvlJc w:val="left"/>
      <w:pPr>
        <w:ind w:left="6169" w:hanging="361"/>
      </w:pPr>
      <w:rPr>
        <w:rFonts w:hint="default"/>
        <w:lang w:val="en-US" w:eastAsia="en-US" w:bidi="en-US"/>
      </w:rPr>
    </w:lvl>
    <w:lvl w:ilvl="8" w:tplc="B04C089A">
      <w:numFmt w:val="bullet"/>
      <w:lvlText w:val="•"/>
      <w:lvlJc w:val="left"/>
      <w:pPr>
        <w:ind w:left="6928" w:hanging="361"/>
      </w:pPr>
      <w:rPr>
        <w:rFonts w:hint="default"/>
        <w:lang w:val="en-US" w:eastAsia="en-US" w:bidi="en-US"/>
      </w:rPr>
    </w:lvl>
  </w:abstractNum>
  <w:abstractNum w:abstractNumId="61" w15:restartNumberingAfterBreak="0">
    <w:nsid w:val="69BE5EE1"/>
    <w:multiLevelType w:val="hybridMultilevel"/>
    <w:tmpl w:val="2CEA6DE0"/>
    <w:lvl w:ilvl="0" w:tplc="C0FE809A">
      <w:numFmt w:val="bullet"/>
      <w:lvlText w:val=""/>
      <w:lvlJc w:val="left"/>
      <w:pPr>
        <w:ind w:left="1440" w:hanging="360"/>
      </w:pPr>
      <w:rPr>
        <w:rFonts w:ascii="Wingdings" w:eastAsia="Wingdings" w:hAnsi="Wingdings" w:cs="Wingdings" w:hint="default"/>
        <w:color w:val="auto"/>
        <w:w w:val="99"/>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6A1C79F1"/>
    <w:multiLevelType w:val="hybridMultilevel"/>
    <w:tmpl w:val="AB36E5C8"/>
    <w:lvl w:ilvl="0" w:tplc="04090005">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63" w15:restartNumberingAfterBreak="0">
    <w:nsid w:val="6A840A08"/>
    <w:multiLevelType w:val="hybridMultilevel"/>
    <w:tmpl w:val="4E100DA0"/>
    <w:lvl w:ilvl="0" w:tplc="3344191C">
      <w:numFmt w:val="bullet"/>
      <w:lvlText w:val=""/>
      <w:lvlJc w:val="left"/>
      <w:pPr>
        <w:ind w:left="720" w:hanging="360"/>
      </w:pPr>
      <w:rPr>
        <w:rFonts w:ascii="Wingdings" w:eastAsia="Wingdings" w:hAnsi="Wingdings" w:cs="Wingdings" w:hint="default"/>
        <w:color w:val="231F20"/>
        <w:w w:val="100"/>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BCA681A"/>
    <w:multiLevelType w:val="hybridMultilevel"/>
    <w:tmpl w:val="7B608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DC86F0B"/>
    <w:multiLevelType w:val="hybridMultilevel"/>
    <w:tmpl w:val="796A68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6F333404"/>
    <w:multiLevelType w:val="hybridMultilevel"/>
    <w:tmpl w:val="80A82DD6"/>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0D326F6"/>
    <w:multiLevelType w:val="hybridMultilevel"/>
    <w:tmpl w:val="E4C4E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12328C2"/>
    <w:multiLevelType w:val="hybridMultilevel"/>
    <w:tmpl w:val="C2303CB0"/>
    <w:lvl w:ilvl="0" w:tplc="0409000F">
      <w:start w:val="1"/>
      <w:numFmt w:val="decimal"/>
      <w:lvlText w:val="%1."/>
      <w:lvlJc w:val="left"/>
      <w:pPr>
        <w:ind w:left="1780" w:hanging="360"/>
      </w:pPr>
    </w:lvl>
    <w:lvl w:ilvl="1" w:tplc="04090019" w:tentative="1">
      <w:start w:val="1"/>
      <w:numFmt w:val="lowerLetter"/>
      <w:lvlText w:val="%2."/>
      <w:lvlJc w:val="left"/>
      <w:pPr>
        <w:ind w:left="2500" w:hanging="360"/>
      </w:pPr>
    </w:lvl>
    <w:lvl w:ilvl="2" w:tplc="0409001B" w:tentative="1">
      <w:start w:val="1"/>
      <w:numFmt w:val="lowerRoman"/>
      <w:lvlText w:val="%3."/>
      <w:lvlJc w:val="right"/>
      <w:pPr>
        <w:ind w:left="3220" w:hanging="180"/>
      </w:pPr>
    </w:lvl>
    <w:lvl w:ilvl="3" w:tplc="0409000F" w:tentative="1">
      <w:start w:val="1"/>
      <w:numFmt w:val="decimal"/>
      <w:lvlText w:val="%4."/>
      <w:lvlJc w:val="left"/>
      <w:pPr>
        <w:ind w:left="3940" w:hanging="360"/>
      </w:pPr>
    </w:lvl>
    <w:lvl w:ilvl="4" w:tplc="04090019" w:tentative="1">
      <w:start w:val="1"/>
      <w:numFmt w:val="lowerLetter"/>
      <w:lvlText w:val="%5."/>
      <w:lvlJc w:val="left"/>
      <w:pPr>
        <w:ind w:left="4660" w:hanging="360"/>
      </w:pPr>
    </w:lvl>
    <w:lvl w:ilvl="5" w:tplc="0409001B" w:tentative="1">
      <w:start w:val="1"/>
      <w:numFmt w:val="lowerRoman"/>
      <w:lvlText w:val="%6."/>
      <w:lvlJc w:val="right"/>
      <w:pPr>
        <w:ind w:left="5380" w:hanging="180"/>
      </w:pPr>
    </w:lvl>
    <w:lvl w:ilvl="6" w:tplc="0409000F" w:tentative="1">
      <w:start w:val="1"/>
      <w:numFmt w:val="decimal"/>
      <w:lvlText w:val="%7."/>
      <w:lvlJc w:val="left"/>
      <w:pPr>
        <w:ind w:left="6100" w:hanging="360"/>
      </w:pPr>
    </w:lvl>
    <w:lvl w:ilvl="7" w:tplc="04090019" w:tentative="1">
      <w:start w:val="1"/>
      <w:numFmt w:val="lowerLetter"/>
      <w:lvlText w:val="%8."/>
      <w:lvlJc w:val="left"/>
      <w:pPr>
        <w:ind w:left="6820" w:hanging="360"/>
      </w:pPr>
    </w:lvl>
    <w:lvl w:ilvl="8" w:tplc="0409001B" w:tentative="1">
      <w:start w:val="1"/>
      <w:numFmt w:val="lowerRoman"/>
      <w:lvlText w:val="%9."/>
      <w:lvlJc w:val="right"/>
      <w:pPr>
        <w:ind w:left="7540" w:hanging="180"/>
      </w:pPr>
    </w:lvl>
  </w:abstractNum>
  <w:abstractNum w:abstractNumId="69" w15:restartNumberingAfterBreak="0">
    <w:nsid w:val="778866B7"/>
    <w:multiLevelType w:val="hybridMultilevel"/>
    <w:tmpl w:val="9EF47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91860DC"/>
    <w:multiLevelType w:val="hybridMultilevel"/>
    <w:tmpl w:val="580AD786"/>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71" w15:restartNumberingAfterBreak="0">
    <w:nsid w:val="7BAE11AA"/>
    <w:multiLevelType w:val="hybridMultilevel"/>
    <w:tmpl w:val="B0D448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7E9A3484"/>
    <w:multiLevelType w:val="hybridMultilevel"/>
    <w:tmpl w:val="4E4C4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EDA5752"/>
    <w:multiLevelType w:val="hybridMultilevel"/>
    <w:tmpl w:val="5A4CA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1"/>
  </w:num>
  <w:num w:numId="3">
    <w:abstractNumId w:val="42"/>
  </w:num>
  <w:num w:numId="4">
    <w:abstractNumId w:val="41"/>
  </w:num>
  <w:num w:numId="5">
    <w:abstractNumId w:val="66"/>
  </w:num>
  <w:num w:numId="6">
    <w:abstractNumId w:val="21"/>
  </w:num>
  <w:num w:numId="7">
    <w:abstractNumId w:val="62"/>
  </w:num>
  <w:num w:numId="8">
    <w:abstractNumId w:val="20"/>
  </w:num>
  <w:num w:numId="9">
    <w:abstractNumId w:val="6"/>
  </w:num>
  <w:num w:numId="10">
    <w:abstractNumId w:val="18"/>
  </w:num>
  <w:num w:numId="11">
    <w:abstractNumId w:val="61"/>
  </w:num>
  <w:num w:numId="12">
    <w:abstractNumId w:val="68"/>
  </w:num>
  <w:num w:numId="13">
    <w:abstractNumId w:val="0"/>
  </w:num>
  <w:num w:numId="14">
    <w:abstractNumId w:val="39"/>
  </w:num>
  <w:num w:numId="15">
    <w:abstractNumId w:val="31"/>
  </w:num>
  <w:num w:numId="16">
    <w:abstractNumId w:val="64"/>
  </w:num>
  <w:num w:numId="17">
    <w:abstractNumId w:val="4"/>
  </w:num>
  <w:num w:numId="18">
    <w:abstractNumId w:val="34"/>
  </w:num>
  <w:num w:numId="19">
    <w:abstractNumId w:val="38"/>
  </w:num>
  <w:num w:numId="20">
    <w:abstractNumId w:val="17"/>
  </w:num>
  <w:num w:numId="21">
    <w:abstractNumId w:val="59"/>
  </w:num>
  <w:num w:numId="22">
    <w:abstractNumId w:val="30"/>
  </w:num>
  <w:num w:numId="23">
    <w:abstractNumId w:val="25"/>
  </w:num>
  <w:num w:numId="24">
    <w:abstractNumId w:val="3"/>
  </w:num>
  <w:num w:numId="25">
    <w:abstractNumId w:val="73"/>
  </w:num>
  <w:num w:numId="26">
    <w:abstractNumId w:val="5"/>
  </w:num>
  <w:num w:numId="27">
    <w:abstractNumId w:val="67"/>
  </w:num>
  <w:num w:numId="28">
    <w:abstractNumId w:val="51"/>
  </w:num>
  <w:num w:numId="29">
    <w:abstractNumId w:val="58"/>
  </w:num>
  <w:num w:numId="30">
    <w:abstractNumId w:val="36"/>
  </w:num>
  <w:num w:numId="31">
    <w:abstractNumId w:val="60"/>
  </w:num>
  <w:num w:numId="32">
    <w:abstractNumId w:val="47"/>
  </w:num>
  <w:num w:numId="33">
    <w:abstractNumId w:val="63"/>
  </w:num>
  <w:num w:numId="34">
    <w:abstractNumId w:val="28"/>
  </w:num>
  <w:num w:numId="35">
    <w:abstractNumId w:val="50"/>
  </w:num>
  <w:num w:numId="36">
    <w:abstractNumId w:val="2"/>
  </w:num>
  <w:num w:numId="37">
    <w:abstractNumId w:val="53"/>
  </w:num>
  <w:num w:numId="38">
    <w:abstractNumId w:val="24"/>
  </w:num>
  <w:num w:numId="39">
    <w:abstractNumId w:val="14"/>
  </w:num>
  <w:num w:numId="40">
    <w:abstractNumId w:val="44"/>
  </w:num>
  <w:num w:numId="41">
    <w:abstractNumId w:val="70"/>
  </w:num>
  <w:num w:numId="42">
    <w:abstractNumId w:val="46"/>
  </w:num>
  <w:num w:numId="43">
    <w:abstractNumId w:val="57"/>
  </w:num>
  <w:num w:numId="44">
    <w:abstractNumId w:val="48"/>
  </w:num>
  <w:num w:numId="45">
    <w:abstractNumId w:val="12"/>
  </w:num>
  <w:num w:numId="46">
    <w:abstractNumId w:val="56"/>
  </w:num>
  <w:num w:numId="47">
    <w:abstractNumId w:val="23"/>
  </w:num>
  <w:num w:numId="48">
    <w:abstractNumId w:val="49"/>
  </w:num>
  <w:num w:numId="49">
    <w:abstractNumId w:val="16"/>
  </w:num>
  <w:num w:numId="50">
    <w:abstractNumId w:val="8"/>
  </w:num>
  <w:num w:numId="51">
    <w:abstractNumId w:val="33"/>
  </w:num>
  <w:num w:numId="52">
    <w:abstractNumId w:val="29"/>
  </w:num>
  <w:num w:numId="53">
    <w:abstractNumId w:val="40"/>
  </w:num>
  <w:num w:numId="54">
    <w:abstractNumId w:val="54"/>
  </w:num>
  <w:num w:numId="55">
    <w:abstractNumId w:val="13"/>
  </w:num>
  <w:num w:numId="56">
    <w:abstractNumId w:val="35"/>
  </w:num>
  <w:num w:numId="57">
    <w:abstractNumId w:val="19"/>
  </w:num>
  <w:num w:numId="58">
    <w:abstractNumId w:val="15"/>
  </w:num>
  <w:num w:numId="59">
    <w:abstractNumId w:val="45"/>
  </w:num>
  <w:num w:numId="60">
    <w:abstractNumId w:val="1"/>
  </w:num>
  <w:num w:numId="61">
    <w:abstractNumId w:val="37"/>
  </w:num>
  <w:num w:numId="62">
    <w:abstractNumId w:val="43"/>
  </w:num>
  <w:num w:numId="63">
    <w:abstractNumId w:val="32"/>
  </w:num>
  <w:num w:numId="64">
    <w:abstractNumId w:val="65"/>
  </w:num>
  <w:num w:numId="65">
    <w:abstractNumId w:val="10"/>
  </w:num>
  <w:num w:numId="66">
    <w:abstractNumId w:val="22"/>
  </w:num>
  <w:num w:numId="67">
    <w:abstractNumId w:val="9"/>
  </w:num>
  <w:num w:numId="68">
    <w:abstractNumId w:val="27"/>
  </w:num>
  <w:num w:numId="69">
    <w:abstractNumId w:val="52"/>
  </w:num>
  <w:num w:numId="70">
    <w:abstractNumId w:val="55"/>
  </w:num>
  <w:num w:numId="71">
    <w:abstractNumId w:val="69"/>
  </w:num>
  <w:num w:numId="72">
    <w:abstractNumId w:val="7"/>
  </w:num>
  <w:num w:numId="73">
    <w:abstractNumId w:val="72"/>
  </w:num>
  <w:num w:numId="74">
    <w:abstractNumId w:val="7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915"/>
    <w:rsid w:val="00002FEA"/>
    <w:rsid w:val="00026558"/>
    <w:rsid w:val="000323FA"/>
    <w:rsid w:val="000372CB"/>
    <w:rsid w:val="000428DA"/>
    <w:rsid w:val="000454CF"/>
    <w:rsid w:val="00047D3D"/>
    <w:rsid w:val="000536A4"/>
    <w:rsid w:val="000734D3"/>
    <w:rsid w:val="00077212"/>
    <w:rsid w:val="000A1C9D"/>
    <w:rsid w:val="000A3A42"/>
    <w:rsid w:val="000B020D"/>
    <w:rsid w:val="000B2669"/>
    <w:rsid w:val="000C7A38"/>
    <w:rsid w:val="000D5E54"/>
    <w:rsid w:val="000E066F"/>
    <w:rsid w:val="000E7003"/>
    <w:rsid w:val="000F15FF"/>
    <w:rsid w:val="0011595A"/>
    <w:rsid w:val="00131D23"/>
    <w:rsid w:val="001355C2"/>
    <w:rsid w:val="00144C80"/>
    <w:rsid w:val="00144E1A"/>
    <w:rsid w:val="0015283B"/>
    <w:rsid w:val="001539C0"/>
    <w:rsid w:val="00153F9E"/>
    <w:rsid w:val="00180878"/>
    <w:rsid w:val="00180CC0"/>
    <w:rsid w:val="00182869"/>
    <w:rsid w:val="00182E92"/>
    <w:rsid w:val="00195516"/>
    <w:rsid w:val="001A25FE"/>
    <w:rsid w:val="001A3B2E"/>
    <w:rsid w:val="001A4322"/>
    <w:rsid w:val="001C61AE"/>
    <w:rsid w:val="001D0122"/>
    <w:rsid w:val="001D19A6"/>
    <w:rsid w:val="001F4B37"/>
    <w:rsid w:val="00204E65"/>
    <w:rsid w:val="00211562"/>
    <w:rsid w:val="00224F72"/>
    <w:rsid w:val="00225C3C"/>
    <w:rsid w:val="00240976"/>
    <w:rsid w:val="00277C85"/>
    <w:rsid w:val="00277CCB"/>
    <w:rsid w:val="0028537C"/>
    <w:rsid w:val="00286DC7"/>
    <w:rsid w:val="00286F2B"/>
    <w:rsid w:val="002918C1"/>
    <w:rsid w:val="002D2012"/>
    <w:rsid w:val="002E25A6"/>
    <w:rsid w:val="002E4D54"/>
    <w:rsid w:val="0030250C"/>
    <w:rsid w:val="0030450C"/>
    <w:rsid w:val="00304DDE"/>
    <w:rsid w:val="00325D6B"/>
    <w:rsid w:val="00332F87"/>
    <w:rsid w:val="003572E2"/>
    <w:rsid w:val="00362715"/>
    <w:rsid w:val="0037441B"/>
    <w:rsid w:val="00385FCC"/>
    <w:rsid w:val="00386B54"/>
    <w:rsid w:val="00387F91"/>
    <w:rsid w:val="00397495"/>
    <w:rsid w:val="003A638E"/>
    <w:rsid w:val="003B5928"/>
    <w:rsid w:val="003C6D12"/>
    <w:rsid w:val="003E017E"/>
    <w:rsid w:val="003E5111"/>
    <w:rsid w:val="003E722A"/>
    <w:rsid w:val="003F39E0"/>
    <w:rsid w:val="003F4F30"/>
    <w:rsid w:val="00406788"/>
    <w:rsid w:val="00406D9F"/>
    <w:rsid w:val="00412B1F"/>
    <w:rsid w:val="004201A3"/>
    <w:rsid w:val="00431818"/>
    <w:rsid w:val="00432C6C"/>
    <w:rsid w:val="0044614D"/>
    <w:rsid w:val="0044725D"/>
    <w:rsid w:val="00476C93"/>
    <w:rsid w:val="00483D94"/>
    <w:rsid w:val="00484B11"/>
    <w:rsid w:val="0048787E"/>
    <w:rsid w:val="00490AB5"/>
    <w:rsid w:val="0049254B"/>
    <w:rsid w:val="00496DA5"/>
    <w:rsid w:val="004A009F"/>
    <w:rsid w:val="004A6023"/>
    <w:rsid w:val="004A67B9"/>
    <w:rsid w:val="004B6533"/>
    <w:rsid w:val="004C7981"/>
    <w:rsid w:val="004E0245"/>
    <w:rsid w:val="004E5A1C"/>
    <w:rsid w:val="004F26ED"/>
    <w:rsid w:val="00500D58"/>
    <w:rsid w:val="0053606C"/>
    <w:rsid w:val="00541789"/>
    <w:rsid w:val="00553E2E"/>
    <w:rsid w:val="00562EBD"/>
    <w:rsid w:val="005726D3"/>
    <w:rsid w:val="00580B5D"/>
    <w:rsid w:val="00582018"/>
    <w:rsid w:val="0058574A"/>
    <w:rsid w:val="00586E8F"/>
    <w:rsid w:val="005A0BC8"/>
    <w:rsid w:val="005A42AF"/>
    <w:rsid w:val="005A4C64"/>
    <w:rsid w:val="005B7821"/>
    <w:rsid w:val="005C08D7"/>
    <w:rsid w:val="005C354C"/>
    <w:rsid w:val="005C43AD"/>
    <w:rsid w:val="005C622F"/>
    <w:rsid w:val="005D0B93"/>
    <w:rsid w:val="005D169A"/>
    <w:rsid w:val="005E0A97"/>
    <w:rsid w:val="005E28DF"/>
    <w:rsid w:val="005E3A88"/>
    <w:rsid w:val="005E7B8F"/>
    <w:rsid w:val="0060284E"/>
    <w:rsid w:val="00611987"/>
    <w:rsid w:val="00634531"/>
    <w:rsid w:val="006602A0"/>
    <w:rsid w:val="00666F77"/>
    <w:rsid w:val="006805D9"/>
    <w:rsid w:val="0068244C"/>
    <w:rsid w:val="0069109A"/>
    <w:rsid w:val="006A2D46"/>
    <w:rsid w:val="006B4DEA"/>
    <w:rsid w:val="006C6B61"/>
    <w:rsid w:val="006D2F43"/>
    <w:rsid w:val="006D326D"/>
    <w:rsid w:val="006D6488"/>
    <w:rsid w:val="00716F98"/>
    <w:rsid w:val="007211CD"/>
    <w:rsid w:val="00726BF8"/>
    <w:rsid w:val="007329BE"/>
    <w:rsid w:val="00740003"/>
    <w:rsid w:val="0074009A"/>
    <w:rsid w:val="007602EC"/>
    <w:rsid w:val="007657F5"/>
    <w:rsid w:val="007A14CA"/>
    <w:rsid w:val="007A1F84"/>
    <w:rsid w:val="007A2200"/>
    <w:rsid w:val="007B5ADE"/>
    <w:rsid w:val="007C02B9"/>
    <w:rsid w:val="007C0E6C"/>
    <w:rsid w:val="007D2D7A"/>
    <w:rsid w:val="007E17BD"/>
    <w:rsid w:val="007E24A4"/>
    <w:rsid w:val="007E542B"/>
    <w:rsid w:val="007E68D4"/>
    <w:rsid w:val="008258A1"/>
    <w:rsid w:val="00826A03"/>
    <w:rsid w:val="00837B0B"/>
    <w:rsid w:val="00850915"/>
    <w:rsid w:val="00850B68"/>
    <w:rsid w:val="00874AFC"/>
    <w:rsid w:val="008905EF"/>
    <w:rsid w:val="00896C84"/>
    <w:rsid w:val="008A1C49"/>
    <w:rsid w:val="008B71C1"/>
    <w:rsid w:val="008C4190"/>
    <w:rsid w:val="008C68BC"/>
    <w:rsid w:val="008E145E"/>
    <w:rsid w:val="008E3121"/>
    <w:rsid w:val="008E5143"/>
    <w:rsid w:val="00904F9D"/>
    <w:rsid w:val="009076E3"/>
    <w:rsid w:val="009100D2"/>
    <w:rsid w:val="00921A9C"/>
    <w:rsid w:val="00921DA2"/>
    <w:rsid w:val="00932244"/>
    <w:rsid w:val="009433ED"/>
    <w:rsid w:val="009545A0"/>
    <w:rsid w:val="00957E2C"/>
    <w:rsid w:val="0096510D"/>
    <w:rsid w:val="0097158C"/>
    <w:rsid w:val="00974A88"/>
    <w:rsid w:val="00976A45"/>
    <w:rsid w:val="00982845"/>
    <w:rsid w:val="0099225E"/>
    <w:rsid w:val="009B38F8"/>
    <w:rsid w:val="009B4A12"/>
    <w:rsid w:val="009C4B29"/>
    <w:rsid w:val="009C6B81"/>
    <w:rsid w:val="009D664A"/>
    <w:rsid w:val="009E261E"/>
    <w:rsid w:val="00A01ADA"/>
    <w:rsid w:val="00A13788"/>
    <w:rsid w:val="00A264CB"/>
    <w:rsid w:val="00A265CE"/>
    <w:rsid w:val="00A32BEE"/>
    <w:rsid w:val="00A51074"/>
    <w:rsid w:val="00A67B64"/>
    <w:rsid w:val="00A82F02"/>
    <w:rsid w:val="00A87734"/>
    <w:rsid w:val="00A97ED9"/>
    <w:rsid w:val="00AB4A07"/>
    <w:rsid w:val="00AC21D8"/>
    <w:rsid w:val="00AE47B0"/>
    <w:rsid w:val="00AE6F9C"/>
    <w:rsid w:val="00AF6429"/>
    <w:rsid w:val="00B01542"/>
    <w:rsid w:val="00B1200C"/>
    <w:rsid w:val="00B14D6A"/>
    <w:rsid w:val="00B15864"/>
    <w:rsid w:val="00B21F89"/>
    <w:rsid w:val="00B235A6"/>
    <w:rsid w:val="00B23D66"/>
    <w:rsid w:val="00B267B0"/>
    <w:rsid w:val="00B43563"/>
    <w:rsid w:val="00B56A9B"/>
    <w:rsid w:val="00B57D27"/>
    <w:rsid w:val="00B606A0"/>
    <w:rsid w:val="00B64350"/>
    <w:rsid w:val="00B6452B"/>
    <w:rsid w:val="00B66289"/>
    <w:rsid w:val="00B73AF6"/>
    <w:rsid w:val="00B939E9"/>
    <w:rsid w:val="00BA517C"/>
    <w:rsid w:val="00BB46AF"/>
    <w:rsid w:val="00BC0157"/>
    <w:rsid w:val="00BD5624"/>
    <w:rsid w:val="00BD768F"/>
    <w:rsid w:val="00BE4F26"/>
    <w:rsid w:val="00BE6882"/>
    <w:rsid w:val="00BE6E82"/>
    <w:rsid w:val="00C255B7"/>
    <w:rsid w:val="00C26D43"/>
    <w:rsid w:val="00C43BE0"/>
    <w:rsid w:val="00C50055"/>
    <w:rsid w:val="00C642ED"/>
    <w:rsid w:val="00C772D0"/>
    <w:rsid w:val="00C81AE5"/>
    <w:rsid w:val="00C8274D"/>
    <w:rsid w:val="00C94E4D"/>
    <w:rsid w:val="00C97F9A"/>
    <w:rsid w:val="00CB399B"/>
    <w:rsid w:val="00CB53C6"/>
    <w:rsid w:val="00CC5347"/>
    <w:rsid w:val="00CD53DC"/>
    <w:rsid w:val="00CE118A"/>
    <w:rsid w:val="00CF2224"/>
    <w:rsid w:val="00D151C7"/>
    <w:rsid w:val="00D159ED"/>
    <w:rsid w:val="00D230B3"/>
    <w:rsid w:val="00D31657"/>
    <w:rsid w:val="00D3302A"/>
    <w:rsid w:val="00D437FC"/>
    <w:rsid w:val="00D56265"/>
    <w:rsid w:val="00D63F3A"/>
    <w:rsid w:val="00D7016B"/>
    <w:rsid w:val="00D74A8F"/>
    <w:rsid w:val="00D86033"/>
    <w:rsid w:val="00D930EB"/>
    <w:rsid w:val="00DA6158"/>
    <w:rsid w:val="00DB1A9C"/>
    <w:rsid w:val="00DB2F07"/>
    <w:rsid w:val="00DB3E62"/>
    <w:rsid w:val="00DB401A"/>
    <w:rsid w:val="00DB4E3E"/>
    <w:rsid w:val="00DC2FEF"/>
    <w:rsid w:val="00DC6F68"/>
    <w:rsid w:val="00DD0FA4"/>
    <w:rsid w:val="00DE607F"/>
    <w:rsid w:val="00E01451"/>
    <w:rsid w:val="00E03CC4"/>
    <w:rsid w:val="00E12A6B"/>
    <w:rsid w:val="00E13D23"/>
    <w:rsid w:val="00E1736F"/>
    <w:rsid w:val="00E33845"/>
    <w:rsid w:val="00E46269"/>
    <w:rsid w:val="00E46CB0"/>
    <w:rsid w:val="00E51DA7"/>
    <w:rsid w:val="00E55133"/>
    <w:rsid w:val="00E57872"/>
    <w:rsid w:val="00E60657"/>
    <w:rsid w:val="00E67D71"/>
    <w:rsid w:val="00E7225D"/>
    <w:rsid w:val="00E81E4E"/>
    <w:rsid w:val="00E945F1"/>
    <w:rsid w:val="00E94E1C"/>
    <w:rsid w:val="00EA6BA3"/>
    <w:rsid w:val="00EB4CAB"/>
    <w:rsid w:val="00EB6093"/>
    <w:rsid w:val="00EB6ACC"/>
    <w:rsid w:val="00EC0E64"/>
    <w:rsid w:val="00EC3EE6"/>
    <w:rsid w:val="00ED0CFF"/>
    <w:rsid w:val="00EE34B3"/>
    <w:rsid w:val="00EE5CD5"/>
    <w:rsid w:val="00EE6B77"/>
    <w:rsid w:val="00EF58B1"/>
    <w:rsid w:val="00F04A17"/>
    <w:rsid w:val="00F05668"/>
    <w:rsid w:val="00F12F3E"/>
    <w:rsid w:val="00F23966"/>
    <w:rsid w:val="00F36C6A"/>
    <w:rsid w:val="00F5714A"/>
    <w:rsid w:val="00F656EC"/>
    <w:rsid w:val="00F66366"/>
    <w:rsid w:val="00F7051F"/>
    <w:rsid w:val="00F753CE"/>
    <w:rsid w:val="00F7660D"/>
    <w:rsid w:val="00F777B3"/>
    <w:rsid w:val="00F81A69"/>
    <w:rsid w:val="00F956A7"/>
    <w:rsid w:val="00FA361F"/>
    <w:rsid w:val="00FD52F2"/>
    <w:rsid w:val="00FE2246"/>
    <w:rsid w:val="00FE61A4"/>
    <w:rsid w:val="00FF39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428FCB"/>
  <w15:chartTrackingRefBased/>
  <w15:docId w15:val="{544E17DD-6C3C-4D58-BC63-EF876DBD3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7734"/>
    <w:pPr>
      <w:spacing w:line="240" w:lineRule="auto"/>
    </w:pPr>
    <w:rPr>
      <w:rFonts w:ascii="Lucida Sans" w:hAnsi="Lucida Sans"/>
    </w:rPr>
  </w:style>
  <w:style w:type="paragraph" w:styleId="Heading1">
    <w:name w:val="heading 1"/>
    <w:basedOn w:val="Normal"/>
    <w:next w:val="Normal"/>
    <w:link w:val="Heading1Char"/>
    <w:uiPriority w:val="1"/>
    <w:qFormat/>
    <w:rsid w:val="00850915"/>
    <w:pPr>
      <w:widowControl w:val="0"/>
      <w:autoSpaceDE w:val="0"/>
      <w:autoSpaceDN w:val="0"/>
      <w:spacing w:before="166" w:after="0"/>
      <w:outlineLvl w:val="0"/>
    </w:pPr>
    <w:rPr>
      <w:rFonts w:ascii="Franklin Gothic Heavy" w:eastAsia="Arial" w:hAnsi="Franklin Gothic Heavy" w:cs="Arial"/>
      <w:b/>
      <w:color w:val="006BD3"/>
      <w:sz w:val="84"/>
      <w:szCs w:val="84"/>
    </w:rPr>
  </w:style>
  <w:style w:type="paragraph" w:styleId="Heading2">
    <w:name w:val="heading 2"/>
    <w:basedOn w:val="Normal"/>
    <w:next w:val="Normal"/>
    <w:link w:val="Heading2Char"/>
    <w:uiPriority w:val="9"/>
    <w:unhideWhenUsed/>
    <w:qFormat/>
    <w:rsid w:val="006D2F43"/>
    <w:pPr>
      <w:widowControl w:val="0"/>
      <w:autoSpaceDE w:val="0"/>
      <w:autoSpaceDN w:val="0"/>
      <w:spacing w:before="120" w:after="240"/>
      <w:outlineLvl w:val="1"/>
    </w:pPr>
    <w:rPr>
      <w:rFonts w:ascii="Franklin Gothic Medium" w:eastAsia="Arial" w:hAnsi="Franklin Gothic Medium" w:cs="Arial"/>
      <w:color w:val="0070C0"/>
      <w:sz w:val="48"/>
      <w:szCs w:val="60"/>
      <w14:textFill>
        <w14:solidFill>
          <w14:srgbClr w14:val="0070C0">
            <w14:lumMod w14:val="75000"/>
          </w14:srgbClr>
        </w14:solidFill>
      </w14:textFill>
    </w:rPr>
  </w:style>
  <w:style w:type="paragraph" w:styleId="Heading3">
    <w:name w:val="heading 3"/>
    <w:basedOn w:val="Normal"/>
    <w:next w:val="Normal"/>
    <w:link w:val="Heading3Char"/>
    <w:uiPriority w:val="9"/>
    <w:unhideWhenUsed/>
    <w:qFormat/>
    <w:rsid w:val="006D2F43"/>
    <w:pPr>
      <w:widowControl w:val="0"/>
      <w:autoSpaceDE w:val="0"/>
      <w:autoSpaceDN w:val="0"/>
      <w:spacing w:before="120" w:after="120"/>
      <w:outlineLvl w:val="2"/>
    </w:pPr>
    <w:rPr>
      <w:rFonts w:ascii="Franklin Gothic Medium" w:eastAsia="Arial" w:hAnsi="Franklin Gothic Medium" w:cs="Arial"/>
      <w:color w:val="1EB050"/>
      <w:sz w:val="40"/>
    </w:rPr>
  </w:style>
  <w:style w:type="paragraph" w:styleId="Heading4">
    <w:name w:val="heading 4"/>
    <w:basedOn w:val="Normal"/>
    <w:next w:val="Normal"/>
    <w:link w:val="Heading4Char"/>
    <w:autoRedefine/>
    <w:uiPriority w:val="9"/>
    <w:unhideWhenUsed/>
    <w:qFormat/>
    <w:rsid w:val="000372CB"/>
    <w:pPr>
      <w:keepNext/>
      <w:keepLines/>
      <w:widowControl w:val="0"/>
      <w:autoSpaceDE w:val="0"/>
      <w:autoSpaceDN w:val="0"/>
      <w:spacing w:after="120"/>
      <w:outlineLvl w:val="3"/>
    </w:pPr>
    <w:rPr>
      <w:rFonts w:eastAsiaTheme="majorEastAsia" w:cstheme="majorBidi"/>
      <w:b/>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50915"/>
    <w:rPr>
      <w:rFonts w:ascii="Franklin Gothic Heavy" w:eastAsia="Arial" w:hAnsi="Franklin Gothic Heavy" w:cs="Arial"/>
      <w:b/>
      <w:color w:val="006BD3"/>
      <w:sz w:val="84"/>
      <w:szCs w:val="84"/>
    </w:rPr>
  </w:style>
  <w:style w:type="paragraph" w:styleId="BodyText">
    <w:name w:val="Body Text"/>
    <w:basedOn w:val="Normal"/>
    <w:link w:val="BodyTextChar"/>
    <w:uiPriority w:val="1"/>
    <w:qFormat/>
    <w:rsid w:val="00EE34B3"/>
    <w:pPr>
      <w:widowControl w:val="0"/>
      <w:autoSpaceDE w:val="0"/>
      <w:autoSpaceDN w:val="0"/>
      <w:spacing w:after="0"/>
    </w:pPr>
    <w:rPr>
      <w:rFonts w:ascii="Arial" w:eastAsia="Arial" w:hAnsi="Arial" w:cs="Arial"/>
    </w:rPr>
  </w:style>
  <w:style w:type="character" w:customStyle="1" w:styleId="BodyTextChar">
    <w:name w:val="Body Text Char"/>
    <w:basedOn w:val="DefaultParagraphFont"/>
    <w:link w:val="BodyText"/>
    <w:uiPriority w:val="1"/>
    <w:rsid w:val="00EE34B3"/>
    <w:rPr>
      <w:rFonts w:ascii="Arial" w:eastAsia="Arial" w:hAnsi="Arial" w:cs="Arial"/>
    </w:rPr>
  </w:style>
  <w:style w:type="character" w:customStyle="1" w:styleId="Heading2Char">
    <w:name w:val="Heading 2 Char"/>
    <w:basedOn w:val="DefaultParagraphFont"/>
    <w:link w:val="Heading2"/>
    <w:uiPriority w:val="9"/>
    <w:rsid w:val="006D2F43"/>
    <w:rPr>
      <w:rFonts w:ascii="Franklin Gothic Medium" w:eastAsia="Arial" w:hAnsi="Franklin Gothic Medium" w:cs="Arial"/>
      <w:color w:val="0070C0"/>
      <w:sz w:val="48"/>
      <w:szCs w:val="60"/>
      <w14:textFill>
        <w14:solidFill>
          <w14:srgbClr w14:val="0070C0">
            <w14:lumMod w14:val="75000"/>
          </w14:srgbClr>
        </w14:solidFill>
      </w14:textFill>
    </w:rPr>
  </w:style>
  <w:style w:type="paragraph" w:styleId="ListParagraph">
    <w:name w:val="List Paragraph"/>
    <w:basedOn w:val="Normal"/>
    <w:uiPriority w:val="34"/>
    <w:qFormat/>
    <w:rsid w:val="00850915"/>
    <w:pPr>
      <w:widowControl w:val="0"/>
      <w:autoSpaceDE w:val="0"/>
      <w:autoSpaceDN w:val="0"/>
      <w:spacing w:after="0"/>
      <w:ind w:left="720"/>
      <w:contextualSpacing/>
    </w:pPr>
    <w:rPr>
      <w:rFonts w:eastAsia="Arial" w:cs="Arial"/>
      <w:sz w:val="24"/>
    </w:rPr>
  </w:style>
  <w:style w:type="character" w:customStyle="1" w:styleId="Heading3Char">
    <w:name w:val="Heading 3 Char"/>
    <w:basedOn w:val="DefaultParagraphFont"/>
    <w:link w:val="Heading3"/>
    <w:uiPriority w:val="9"/>
    <w:rsid w:val="006D2F43"/>
    <w:rPr>
      <w:rFonts w:ascii="Franklin Gothic Medium" w:eastAsia="Arial" w:hAnsi="Franklin Gothic Medium" w:cs="Arial"/>
      <w:color w:val="1EB050"/>
      <w:sz w:val="40"/>
    </w:rPr>
  </w:style>
  <w:style w:type="character" w:styleId="Hyperlink">
    <w:name w:val="Hyperlink"/>
    <w:basedOn w:val="DefaultParagraphFont"/>
    <w:uiPriority w:val="99"/>
    <w:unhideWhenUsed/>
    <w:rsid w:val="00850915"/>
    <w:rPr>
      <w:color w:val="0563C1" w:themeColor="hyperlink"/>
      <w:u w:val="single"/>
    </w:rPr>
  </w:style>
  <w:style w:type="character" w:customStyle="1" w:styleId="Heading4Char">
    <w:name w:val="Heading 4 Char"/>
    <w:basedOn w:val="DefaultParagraphFont"/>
    <w:link w:val="Heading4"/>
    <w:uiPriority w:val="9"/>
    <w:rsid w:val="000372CB"/>
    <w:rPr>
      <w:rFonts w:ascii="Lucida Sans" w:eastAsiaTheme="majorEastAsia" w:hAnsi="Lucida Sans" w:cstheme="majorBidi"/>
      <w:b/>
      <w:iCs/>
      <w:sz w:val="28"/>
    </w:rPr>
  </w:style>
  <w:style w:type="table" w:styleId="TableGrid">
    <w:name w:val="Table Grid"/>
    <w:basedOn w:val="TableNormal"/>
    <w:uiPriority w:val="39"/>
    <w:rsid w:val="0085091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50915"/>
    <w:pPr>
      <w:widowControl w:val="0"/>
      <w:autoSpaceDE w:val="0"/>
      <w:autoSpaceDN w:val="0"/>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0915"/>
    <w:rPr>
      <w:rFonts w:asciiTheme="majorHAnsi" w:eastAsiaTheme="majorEastAsia" w:hAnsiTheme="majorHAnsi" w:cstheme="majorBidi"/>
      <w:spacing w:val="-10"/>
      <w:kern w:val="28"/>
      <w:sz w:val="56"/>
      <w:szCs w:val="56"/>
    </w:rPr>
  </w:style>
  <w:style w:type="paragraph" w:customStyle="1" w:styleId="CaseStudyH1">
    <w:name w:val="CaseStudyH1"/>
    <w:basedOn w:val="Normal"/>
    <w:uiPriority w:val="1"/>
    <w:qFormat/>
    <w:rsid w:val="00850915"/>
    <w:pPr>
      <w:widowControl w:val="0"/>
      <w:autoSpaceDE w:val="0"/>
      <w:autoSpaceDN w:val="0"/>
      <w:spacing w:before="120" w:after="120"/>
    </w:pPr>
    <w:rPr>
      <w:rFonts w:eastAsia="Arial" w:cs="Arial"/>
      <w:b/>
      <w:smallCaps/>
      <w:color w:val="1F3864" w:themeColor="accent5" w:themeShade="80"/>
      <w:sz w:val="40"/>
      <w:szCs w:val="26"/>
      <w:u w:val="single"/>
    </w:rPr>
  </w:style>
  <w:style w:type="paragraph" w:customStyle="1" w:styleId="CaseStudyH2">
    <w:name w:val="CaseStudyH2"/>
    <w:basedOn w:val="CaseStudyH1"/>
    <w:uiPriority w:val="1"/>
    <w:qFormat/>
    <w:rsid w:val="00850915"/>
    <w:rPr>
      <w:b w:val="0"/>
      <w:smallCaps w:val="0"/>
      <w:sz w:val="32"/>
      <w:szCs w:val="32"/>
      <w:u w:val="none"/>
    </w:rPr>
  </w:style>
  <w:style w:type="paragraph" w:customStyle="1" w:styleId="TableParagraph">
    <w:name w:val="Table Paragraph"/>
    <w:basedOn w:val="Normal"/>
    <w:uiPriority w:val="1"/>
    <w:qFormat/>
    <w:rsid w:val="00850915"/>
    <w:pPr>
      <w:widowControl w:val="0"/>
      <w:autoSpaceDE w:val="0"/>
      <w:autoSpaceDN w:val="0"/>
      <w:spacing w:after="0"/>
      <w:ind w:left="107"/>
    </w:pPr>
    <w:rPr>
      <w:rFonts w:ascii="Arial" w:eastAsia="Arial" w:hAnsi="Arial" w:cs="Arial"/>
      <w:lang w:bidi="en-US"/>
    </w:rPr>
  </w:style>
  <w:style w:type="paragraph" w:customStyle="1" w:styleId="CaseStudyH3">
    <w:name w:val="CaseStudyH3"/>
    <w:basedOn w:val="CaseStudyH1"/>
    <w:uiPriority w:val="1"/>
    <w:qFormat/>
    <w:rsid w:val="00850915"/>
    <w:rPr>
      <w:smallCaps w:val="0"/>
      <w:noProof/>
      <w:sz w:val="28"/>
      <w:u w:val="none"/>
    </w:rPr>
  </w:style>
  <w:style w:type="paragraph" w:styleId="NoSpacing">
    <w:name w:val="No Spacing"/>
    <w:uiPriority w:val="1"/>
    <w:qFormat/>
    <w:rsid w:val="00850915"/>
    <w:pPr>
      <w:widowControl w:val="0"/>
      <w:autoSpaceDE w:val="0"/>
      <w:autoSpaceDN w:val="0"/>
      <w:spacing w:after="0" w:line="240" w:lineRule="auto"/>
    </w:pPr>
    <w:rPr>
      <w:rFonts w:ascii="Lucida Sans" w:eastAsia="Arial" w:hAnsi="Lucida Sans" w:cs="Arial"/>
      <w:sz w:val="24"/>
    </w:rPr>
  </w:style>
  <w:style w:type="paragraph" w:styleId="Caption">
    <w:name w:val="caption"/>
    <w:basedOn w:val="Normal"/>
    <w:next w:val="Normal"/>
    <w:uiPriority w:val="35"/>
    <w:unhideWhenUsed/>
    <w:qFormat/>
    <w:rsid w:val="00850915"/>
    <w:pPr>
      <w:spacing w:after="200"/>
    </w:pPr>
    <w:rPr>
      <w:rFonts w:ascii="Calibri" w:eastAsia="Calibri" w:hAnsi="Calibri" w:cs="Times New Roman"/>
      <w:b/>
      <w:bCs/>
      <w:color w:val="5B9BD5" w:themeColor="accent1"/>
      <w:sz w:val="18"/>
      <w:szCs w:val="18"/>
    </w:rPr>
  </w:style>
  <w:style w:type="paragraph" w:styleId="NormalWeb">
    <w:name w:val="Normal (Web)"/>
    <w:basedOn w:val="Normal"/>
    <w:uiPriority w:val="99"/>
    <w:unhideWhenUsed/>
    <w:rsid w:val="00850915"/>
    <w:pPr>
      <w:spacing w:before="100" w:beforeAutospacing="1" w:after="100" w:afterAutospacing="1"/>
    </w:pPr>
    <w:rPr>
      <w:rFonts w:ascii="Times New Roman" w:eastAsia="Times New Roman" w:hAnsi="Times New Roman" w:cs="Times New Roman"/>
      <w:sz w:val="24"/>
      <w:szCs w:val="24"/>
    </w:rPr>
  </w:style>
  <w:style w:type="paragraph" w:customStyle="1" w:styleId="m7508090733663606434m-4226288245646540150m-6632618543143689324gmail-m6944575754412753366msobodytext">
    <w:name w:val="m_7508090733663606434m-4226288245646540150m-6632618543143689324gmail-m6944575754412753366msobodytext"/>
    <w:basedOn w:val="Normal"/>
    <w:rsid w:val="00850915"/>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24F72"/>
    <w:pPr>
      <w:tabs>
        <w:tab w:val="center" w:pos="4680"/>
        <w:tab w:val="right" w:pos="9360"/>
      </w:tabs>
      <w:spacing w:after="0"/>
    </w:pPr>
  </w:style>
  <w:style w:type="character" w:customStyle="1" w:styleId="HeaderChar">
    <w:name w:val="Header Char"/>
    <w:basedOn w:val="DefaultParagraphFont"/>
    <w:link w:val="Header"/>
    <w:uiPriority w:val="99"/>
    <w:rsid w:val="00224F72"/>
  </w:style>
  <w:style w:type="paragraph" w:styleId="Footer">
    <w:name w:val="footer"/>
    <w:basedOn w:val="Normal"/>
    <w:link w:val="FooterChar"/>
    <w:uiPriority w:val="99"/>
    <w:unhideWhenUsed/>
    <w:rsid w:val="00224F72"/>
    <w:pPr>
      <w:tabs>
        <w:tab w:val="center" w:pos="4680"/>
        <w:tab w:val="right" w:pos="9360"/>
      </w:tabs>
      <w:spacing w:after="0"/>
    </w:pPr>
  </w:style>
  <w:style w:type="character" w:customStyle="1" w:styleId="FooterChar">
    <w:name w:val="Footer Char"/>
    <w:basedOn w:val="DefaultParagraphFont"/>
    <w:link w:val="Footer"/>
    <w:uiPriority w:val="99"/>
    <w:rsid w:val="00224F72"/>
  </w:style>
  <w:style w:type="table" w:customStyle="1" w:styleId="TableGrid1">
    <w:name w:val="Table Grid1"/>
    <w:basedOn w:val="TableNormal"/>
    <w:next w:val="TableGrid"/>
    <w:uiPriority w:val="39"/>
    <w:rsid w:val="00D316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C6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C6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C6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C6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52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52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152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52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5A0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5A0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D330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330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D330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E28DF"/>
    <w:rPr>
      <w:color w:val="954F72" w:themeColor="followedHyperlink"/>
      <w:u w:val="single"/>
    </w:rPr>
  </w:style>
  <w:style w:type="character" w:styleId="CommentReference">
    <w:name w:val="annotation reference"/>
    <w:basedOn w:val="DefaultParagraphFont"/>
    <w:uiPriority w:val="99"/>
    <w:semiHidden/>
    <w:unhideWhenUsed/>
    <w:rsid w:val="005D169A"/>
    <w:rPr>
      <w:sz w:val="16"/>
      <w:szCs w:val="16"/>
    </w:rPr>
  </w:style>
  <w:style w:type="paragraph" w:styleId="CommentText">
    <w:name w:val="annotation text"/>
    <w:basedOn w:val="Normal"/>
    <w:link w:val="CommentTextChar"/>
    <w:uiPriority w:val="99"/>
    <w:semiHidden/>
    <w:unhideWhenUsed/>
    <w:rsid w:val="005D169A"/>
    <w:rPr>
      <w:sz w:val="20"/>
      <w:szCs w:val="20"/>
    </w:rPr>
  </w:style>
  <w:style w:type="character" w:customStyle="1" w:styleId="CommentTextChar">
    <w:name w:val="Comment Text Char"/>
    <w:basedOn w:val="DefaultParagraphFont"/>
    <w:link w:val="CommentText"/>
    <w:uiPriority w:val="99"/>
    <w:semiHidden/>
    <w:rsid w:val="005D169A"/>
    <w:rPr>
      <w:rFonts w:ascii="Lucida Sans" w:hAnsi="Lucida Sans"/>
      <w:sz w:val="20"/>
      <w:szCs w:val="20"/>
    </w:rPr>
  </w:style>
  <w:style w:type="paragraph" w:styleId="CommentSubject">
    <w:name w:val="annotation subject"/>
    <w:basedOn w:val="CommentText"/>
    <w:next w:val="CommentText"/>
    <w:link w:val="CommentSubjectChar"/>
    <w:uiPriority w:val="99"/>
    <w:semiHidden/>
    <w:unhideWhenUsed/>
    <w:rsid w:val="005D169A"/>
    <w:rPr>
      <w:b/>
      <w:bCs/>
    </w:rPr>
  </w:style>
  <w:style w:type="character" w:customStyle="1" w:styleId="CommentSubjectChar">
    <w:name w:val="Comment Subject Char"/>
    <w:basedOn w:val="CommentTextChar"/>
    <w:link w:val="CommentSubject"/>
    <w:uiPriority w:val="99"/>
    <w:semiHidden/>
    <w:rsid w:val="005D169A"/>
    <w:rPr>
      <w:rFonts w:ascii="Lucida Sans" w:hAnsi="Lucida Sans"/>
      <w:b/>
      <w:bCs/>
      <w:sz w:val="20"/>
      <w:szCs w:val="20"/>
    </w:rPr>
  </w:style>
  <w:style w:type="paragraph" w:styleId="BalloonText">
    <w:name w:val="Balloon Text"/>
    <w:basedOn w:val="Normal"/>
    <w:link w:val="BalloonTextChar"/>
    <w:uiPriority w:val="99"/>
    <w:semiHidden/>
    <w:unhideWhenUsed/>
    <w:rsid w:val="005D169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169A"/>
    <w:rPr>
      <w:rFonts w:ascii="Segoe UI" w:hAnsi="Segoe UI" w:cs="Segoe UI"/>
      <w:sz w:val="18"/>
      <w:szCs w:val="18"/>
    </w:rPr>
  </w:style>
  <w:style w:type="character" w:customStyle="1" w:styleId="UnresolvedMention">
    <w:name w:val="Unresolved Mention"/>
    <w:basedOn w:val="DefaultParagraphFont"/>
    <w:uiPriority w:val="99"/>
    <w:semiHidden/>
    <w:unhideWhenUsed/>
    <w:rsid w:val="00A97E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7015130">
      <w:bodyDiv w:val="1"/>
      <w:marLeft w:val="0"/>
      <w:marRight w:val="0"/>
      <w:marTop w:val="0"/>
      <w:marBottom w:val="0"/>
      <w:divBdr>
        <w:top w:val="none" w:sz="0" w:space="0" w:color="auto"/>
        <w:left w:val="none" w:sz="0" w:space="0" w:color="auto"/>
        <w:bottom w:val="none" w:sz="0" w:space="0" w:color="auto"/>
        <w:right w:val="none" w:sz="0" w:space="0" w:color="auto"/>
      </w:divBdr>
    </w:div>
    <w:div w:id="1706057428">
      <w:bodyDiv w:val="1"/>
      <w:marLeft w:val="0"/>
      <w:marRight w:val="0"/>
      <w:marTop w:val="0"/>
      <w:marBottom w:val="0"/>
      <w:divBdr>
        <w:top w:val="none" w:sz="0" w:space="0" w:color="auto"/>
        <w:left w:val="none" w:sz="0" w:space="0" w:color="auto"/>
        <w:bottom w:val="none" w:sz="0" w:space="0" w:color="auto"/>
        <w:right w:val="none" w:sz="0" w:space="0" w:color="auto"/>
      </w:divBdr>
    </w:div>
    <w:div w:id="1979412732">
      <w:bodyDiv w:val="1"/>
      <w:marLeft w:val="0"/>
      <w:marRight w:val="0"/>
      <w:marTop w:val="0"/>
      <w:marBottom w:val="0"/>
      <w:divBdr>
        <w:top w:val="none" w:sz="0" w:space="0" w:color="auto"/>
        <w:left w:val="none" w:sz="0" w:space="0" w:color="auto"/>
        <w:bottom w:val="none" w:sz="0" w:space="0" w:color="auto"/>
        <w:right w:val="none" w:sz="0" w:space="0" w:color="auto"/>
      </w:divBdr>
      <w:divsChild>
        <w:div w:id="1339700509">
          <w:marLeft w:val="0"/>
          <w:marRight w:val="0"/>
          <w:marTop w:val="0"/>
          <w:marBottom w:val="0"/>
          <w:divBdr>
            <w:top w:val="none" w:sz="0" w:space="0" w:color="auto"/>
            <w:left w:val="none" w:sz="0" w:space="0" w:color="auto"/>
            <w:bottom w:val="none" w:sz="0" w:space="0" w:color="auto"/>
            <w:right w:val="none" w:sz="0" w:space="0" w:color="auto"/>
          </w:divBdr>
        </w:div>
        <w:div w:id="1070955702">
          <w:marLeft w:val="0"/>
          <w:marRight w:val="0"/>
          <w:marTop w:val="0"/>
          <w:marBottom w:val="0"/>
          <w:divBdr>
            <w:top w:val="none" w:sz="0" w:space="0" w:color="auto"/>
            <w:left w:val="none" w:sz="0" w:space="0" w:color="auto"/>
            <w:bottom w:val="none" w:sz="0" w:space="0" w:color="auto"/>
            <w:right w:val="none" w:sz="0" w:space="0" w:color="auto"/>
          </w:divBdr>
        </w:div>
      </w:divsChild>
    </w:div>
    <w:div w:id="2131363098">
      <w:bodyDiv w:val="1"/>
      <w:marLeft w:val="0"/>
      <w:marRight w:val="0"/>
      <w:marTop w:val="0"/>
      <w:marBottom w:val="0"/>
      <w:divBdr>
        <w:top w:val="none" w:sz="0" w:space="0" w:color="auto"/>
        <w:left w:val="none" w:sz="0" w:space="0" w:color="auto"/>
        <w:bottom w:val="none" w:sz="0" w:space="0" w:color="auto"/>
        <w:right w:val="none" w:sz="0" w:space="0" w:color="auto"/>
      </w:divBdr>
    </w:div>
    <w:div w:id="2144691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regonstudentaid.gov/finaid-student-disabilities-planning.aspx" TargetMode="External"/><Relationship Id="rId21" Type="http://schemas.openxmlformats.org/officeDocument/2006/relationships/hyperlink" Target="https://secure.sos.state.or.us/oard/viewSingleRule.action;JSESSIONID_OARD=ow0FVWBjxR2xTD0RFucY77fIQElVcof8GbwjwHD_LGT7axJrId9v!568786841?ruleVrsnRsn=246696" TargetMode="External"/><Relationship Id="rId42" Type="http://schemas.openxmlformats.org/officeDocument/2006/relationships/image" Target="media/image14.png"/><Relationship Id="rId63" Type="http://schemas.openxmlformats.org/officeDocument/2006/relationships/hyperlink" Target="https://is.gd/ub9JeH" TargetMode="External"/><Relationship Id="rId84" Type="http://schemas.openxmlformats.org/officeDocument/2006/relationships/hyperlink" Target="https://www.traitify.com/" TargetMode="External"/><Relationship Id="rId138" Type="http://schemas.openxmlformats.org/officeDocument/2006/relationships/hyperlink" Target="mailto:Pre.ETS@state.or.us" TargetMode="External"/><Relationship Id="rId159" Type="http://schemas.openxmlformats.org/officeDocument/2006/relationships/hyperlink" Target="mailto:ejuaniza@mesd.k12.or.us" TargetMode="External"/><Relationship Id="rId170" Type="http://schemas.openxmlformats.org/officeDocument/2006/relationships/hyperlink" Target="mailto:heather.lindsey@state.or.us" TargetMode="External"/><Relationship Id="rId191" Type="http://schemas.openxmlformats.org/officeDocument/2006/relationships/image" Target="media/image68.png"/><Relationship Id="rId205" Type="http://schemas.openxmlformats.org/officeDocument/2006/relationships/hyperlink" Target="https://is.gd/XGJ2VS" TargetMode="External"/><Relationship Id="rId107" Type="http://schemas.openxmlformats.org/officeDocument/2006/relationships/hyperlink" Target="http://vacareerview.org/%20%20mostly%20for%20younger%20students" TargetMode="External"/><Relationship Id="rId11" Type="http://schemas.openxmlformats.org/officeDocument/2006/relationships/hyperlink" Target="mailto:sally.simich@state.or.us" TargetMode="External"/><Relationship Id="rId32" Type="http://schemas.openxmlformats.org/officeDocument/2006/relationships/image" Target="media/image6.png"/><Relationship Id="rId53" Type="http://schemas.openxmlformats.org/officeDocument/2006/relationships/hyperlink" Target="https://is.gd/sxxfFt" TargetMode="External"/><Relationship Id="rId74" Type="http://schemas.openxmlformats.org/officeDocument/2006/relationships/image" Target="media/image31.jpeg"/><Relationship Id="rId128" Type="http://schemas.openxmlformats.org/officeDocument/2006/relationships/hyperlink" Target="https://is.gd/9rV7RY" TargetMode="External"/><Relationship Id="rId149" Type="http://schemas.openxmlformats.org/officeDocument/2006/relationships/image" Target="media/image350.png"/><Relationship Id="rId5" Type="http://schemas.openxmlformats.org/officeDocument/2006/relationships/webSettings" Target="webSettings.xml"/><Relationship Id="rId95" Type="http://schemas.openxmlformats.org/officeDocument/2006/relationships/hyperlink" Target="https://is.gd/bBrwv1" TargetMode="External"/><Relationship Id="rId160" Type="http://schemas.openxmlformats.org/officeDocument/2006/relationships/hyperlink" Target="mailto:Jjohnson01@mesd.k12.or.us" TargetMode="External"/><Relationship Id="rId181" Type="http://schemas.openxmlformats.org/officeDocument/2006/relationships/hyperlink" Target="mailto:ashley.jopling@state.or.us" TargetMode="External"/><Relationship Id="rId22" Type="http://schemas.openxmlformats.org/officeDocument/2006/relationships/hyperlink" Target="https://secure.sos.state.or.us/oard/viewSingleRule.action;JSESSIONID_OARD=ow0FVWBjxR2xTD0RFucY77fIQElVcof8GbwjwHD_LGT7axJrId9v!568786841?ruleVrsnRsn=246696" TargetMode="External"/><Relationship Id="rId43" Type="http://schemas.openxmlformats.org/officeDocument/2006/relationships/image" Target="media/image15.png"/><Relationship Id="rId64" Type="http://schemas.openxmlformats.org/officeDocument/2006/relationships/hyperlink" Target="https://is.gd/Yk087o" TargetMode="External"/><Relationship Id="rId118" Type="http://schemas.openxmlformats.org/officeDocument/2006/relationships/hyperlink" Target="https://is.gd/LmINwQ" TargetMode="External"/><Relationship Id="rId139" Type="http://schemas.openxmlformats.org/officeDocument/2006/relationships/hyperlink" Target="mailto:Nicole.J.Perdue@state.or.us" TargetMode="External"/><Relationship Id="rId85" Type="http://schemas.openxmlformats.org/officeDocument/2006/relationships/hyperlink" Target="https://is.gd/jQEtCJ" TargetMode="External"/><Relationship Id="rId150" Type="http://schemas.openxmlformats.org/officeDocument/2006/relationships/image" Target="media/image360.png"/><Relationship Id="rId171" Type="http://schemas.openxmlformats.org/officeDocument/2006/relationships/image" Target="media/image58.jpeg"/><Relationship Id="rId192" Type="http://schemas.openxmlformats.org/officeDocument/2006/relationships/hyperlink" Target="http://lauren.dressen@ode.state.or.us/" TargetMode="External"/><Relationship Id="rId206" Type="http://schemas.openxmlformats.org/officeDocument/2006/relationships/hyperlink" Target="https://is.gd/Xpqjs7" TargetMode="External"/><Relationship Id="rId12" Type="http://schemas.openxmlformats.org/officeDocument/2006/relationships/hyperlink" Target="http://tcntransition.org/handbook/2018" TargetMode="External"/><Relationship Id="rId33" Type="http://schemas.openxmlformats.org/officeDocument/2006/relationships/image" Target="media/image7.png"/><Relationship Id="rId108" Type="http://schemas.openxmlformats.org/officeDocument/2006/relationships/hyperlink" Target="https://vacareerview.org/" TargetMode="External"/><Relationship Id="rId129" Type="http://schemas.openxmlformats.org/officeDocument/2006/relationships/hyperlink" Target="https://is.gd/3VqC53" TargetMode="External"/><Relationship Id="rId54" Type="http://schemas.openxmlformats.org/officeDocument/2006/relationships/image" Target="media/image24.png"/><Relationship Id="rId75" Type="http://schemas.openxmlformats.org/officeDocument/2006/relationships/hyperlink" Target="https://is.gd/hTEyoG" TargetMode="External"/><Relationship Id="rId96" Type="http://schemas.openxmlformats.org/officeDocument/2006/relationships/hyperlink" Target="http://www.going-to-college.org/" TargetMode="External"/><Relationship Id="rId140" Type="http://schemas.openxmlformats.org/officeDocument/2006/relationships/hyperlink" Target="mailto:Toni.M.DePeel@state.or.us" TargetMode="External"/><Relationship Id="rId161" Type="http://schemas.openxmlformats.org/officeDocument/2006/relationships/hyperlink" Target="mailto:eivind.sorensen@wesd.org" TargetMode="External"/><Relationship Id="rId182" Type="http://schemas.openxmlformats.org/officeDocument/2006/relationships/image" Target="media/image61.PNG"/><Relationship Id="rId6" Type="http://schemas.openxmlformats.org/officeDocument/2006/relationships/footnotes" Target="footnotes.xml"/><Relationship Id="rId23" Type="http://schemas.openxmlformats.org/officeDocument/2006/relationships/hyperlink" Target="https://secure.sos.state.or.us/oard/viewSingleRule.action;JSESSIONID_OARD=ow0FVWBjxR2xTD0RFucY77fIQElVcof8GbwjwHD_LGT7axJrId9v!568786841?ruleVrsnRsn=246696" TargetMode="External"/><Relationship Id="rId119" Type="http://schemas.openxmlformats.org/officeDocument/2006/relationships/image" Target="media/image43.png"/><Relationship Id="rId44" Type="http://schemas.openxmlformats.org/officeDocument/2006/relationships/hyperlink" Target="http://www.seattleu.ed" TargetMode="External"/><Relationship Id="rId65" Type="http://schemas.openxmlformats.org/officeDocument/2006/relationships/hyperlink" Target="https://is.gd/9wXXBF" TargetMode="External"/><Relationship Id="rId86" Type="http://schemas.openxmlformats.org/officeDocument/2006/relationships/hyperlink" Target="https://www.mynextmove.org/" TargetMode="External"/><Relationship Id="rId130" Type="http://schemas.openxmlformats.org/officeDocument/2006/relationships/image" Target="media/image47.png"/><Relationship Id="rId151" Type="http://schemas.openxmlformats.org/officeDocument/2006/relationships/hyperlink" Target="https://is.gd/J7BxPy" TargetMode="External"/><Relationship Id="rId172" Type="http://schemas.openxmlformats.org/officeDocument/2006/relationships/hyperlink" Target="http://www.FACTOregon.org" TargetMode="External"/><Relationship Id="rId193" Type="http://schemas.openxmlformats.org/officeDocument/2006/relationships/hyperlink" Target="https://is.gd/HY01nh" TargetMode="External"/><Relationship Id="rId207" Type="http://schemas.openxmlformats.org/officeDocument/2006/relationships/hyperlink" Target="https://is.gd/z37RkP" TargetMode="External"/><Relationship Id="rId13" Type="http://schemas.openxmlformats.org/officeDocument/2006/relationships/hyperlink" Target="mailto:sally.simich@state.or.us" TargetMode="External"/><Relationship Id="rId109" Type="http://schemas.openxmlformats.org/officeDocument/2006/relationships/hyperlink" Target="https://www.mynextmove.org/" TargetMode="External"/><Relationship Id="rId34" Type="http://schemas.openxmlformats.org/officeDocument/2006/relationships/image" Target="media/image8.png"/><Relationship Id="rId55" Type="http://schemas.openxmlformats.org/officeDocument/2006/relationships/hyperlink" Target="https://is.gd/hTEyoG" TargetMode="External"/><Relationship Id="rId76" Type="http://schemas.openxmlformats.org/officeDocument/2006/relationships/image" Target="media/image32.jpeg"/><Relationship Id="rId97" Type="http://schemas.openxmlformats.org/officeDocument/2006/relationships/hyperlink" Target="https://www.youthhood.org/" TargetMode="External"/><Relationship Id="rId120" Type="http://schemas.openxmlformats.org/officeDocument/2006/relationships/image" Target="media/image44.png"/><Relationship Id="rId141" Type="http://schemas.openxmlformats.org/officeDocument/2006/relationships/hyperlink" Target="mailto:Carolyn.Webb@state.or.us" TargetMode="External"/><Relationship Id="rId7" Type="http://schemas.openxmlformats.org/officeDocument/2006/relationships/endnotes" Target="endnotes.xml"/><Relationship Id="rId162" Type="http://schemas.openxmlformats.org/officeDocument/2006/relationships/hyperlink" Target="mailto:vikki.mahaffy@lblesd.k12.or.us" TargetMode="External"/><Relationship Id="rId183" Type="http://schemas.openxmlformats.org/officeDocument/2006/relationships/image" Target="media/image62.png"/><Relationship Id="rId24" Type="http://schemas.openxmlformats.org/officeDocument/2006/relationships/hyperlink" Target="https://bit.ly/2PKYAHM" TargetMode="External"/><Relationship Id="rId45" Type="http://schemas.openxmlformats.org/officeDocument/2006/relationships/image" Target="media/image16.png"/><Relationship Id="rId66" Type="http://schemas.openxmlformats.org/officeDocument/2006/relationships/hyperlink" Target="https://is.gd/Lmggob" TargetMode="External"/><Relationship Id="rId87" Type="http://schemas.openxmlformats.org/officeDocument/2006/relationships/hyperlink" Target="https://is.gd/QvaTqP" TargetMode="External"/><Relationship Id="rId110" Type="http://schemas.openxmlformats.org/officeDocument/2006/relationships/hyperlink" Target="https://www.mynextmove.org/" TargetMode="External"/><Relationship Id="rId131" Type="http://schemas.openxmlformats.org/officeDocument/2006/relationships/image" Target="media/image48.png"/><Relationship Id="rId152" Type="http://schemas.openxmlformats.org/officeDocument/2006/relationships/hyperlink" Target="https://is.gd/6ZlATt" TargetMode="External"/><Relationship Id="rId173" Type="http://schemas.openxmlformats.org/officeDocument/2006/relationships/image" Target="media/image59.jpeg"/><Relationship Id="rId194" Type="http://schemas.openxmlformats.org/officeDocument/2006/relationships/image" Target="https://proxy.qualtrics.com/proxy/?url=https%3A%2F%2Foregon.qualtrics.com%2FCP%2FGraphic.php%3FIM%3DIM_8JpSVBpyCxR3LpP&amp;token=R8er3wYxHp2SnYTWkbfw3yd%2BXnva6DeQFNTOl8L%2B3yg%3D" TargetMode="External"/><Relationship Id="rId208" Type="http://schemas.openxmlformats.org/officeDocument/2006/relationships/hyperlink" Target="https://is.gd/pYBXdf" TargetMode="External"/><Relationship Id="rId19" Type="http://schemas.openxmlformats.org/officeDocument/2006/relationships/hyperlink" Target="https://is.gd/mAHb3s" TargetMode="External"/><Relationship Id="rId14" Type="http://schemas.openxmlformats.org/officeDocument/2006/relationships/hyperlink" Target="http://tcntransition.org/handbook/2018" TargetMode="External"/><Relationship Id="rId30" Type="http://schemas.openxmlformats.org/officeDocument/2006/relationships/image" Target="media/image5.png"/><Relationship Id="rId35" Type="http://schemas.openxmlformats.org/officeDocument/2006/relationships/image" Target="media/image9.png"/><Relationship Id="rId56" Type="http://schemas.openxmlformats.org/officeDocument/2006/relationships/image" Target="media/image25.png"/><Relationship Id="rId77" Type="http://schemas.openxmlformats.org/officeDocument/2006/relationships/hyperlink" Target="https://is.gd/bBrwv1" TargetMode="External"/><Relationship Id="rId100" Type="http://schemas.openxmlformats.org/officeDocument/2006/relationships/image" Target="media/image41.png"/><Relationship Id="rId105" Type="http://schemas.openxmlformats.org/officeDocument/2006/relationships/hyperlink" Target="file:///C:\Users\hmarcotte15\Downloads\Career.Family.Tree.pdf" TargetMode="External"/><Relationship Id="rId126" Type="http://schemas.openxmlformats.org/officeDocument/2006/relationships/hyperlink" Target="https://is.gd/Xl8fYi" TargetMode="External"/><Relationship Id="rId147" Type="http://schemas.openxmlformats.org/officeDocument/2006/relationships/image" Target="media/image33.jpeg"/><Relationship Id="rId168" Type="http://schemas.openxmlformats.org/officeDocument/2006/relationships/hyperlink" Target="mailto:lon.thornburg@imesd.k12.or.us" TargetMode="External"/><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image" Target="media/image30.png"/><Relationship Id="rId93" Type="http://schemas.openxmlformats.org/officeDocument/2006/relationships/hyperlink" Target="https://is.gd/sxxfFt" TargetMode="External"/><Relationship Id="rId98" Type="http://schemas.openxmlformats.org/officeDocument/2006/relationships/image" Target="media/image39.png"/><Relationship Id="rId121" Type="http://schemas.openxmlformats.org/officeDocument/2006/relationships/image" Target="media/image45.png"/><Relationship Id="rId142" Type="http://schemas.openxmlformats.org/officeDocument/2006/relationships/image" Target="media/image50.jpeg"/><Relationship Id="rId163" Type="http://schemas.openxmlformats.org/officeDocument/2006/relationships/hyperlink" Target="mailto:darci.shivers@douglasesd.k12.or.us" TargetMode="External"/><Relationship Id="rId184" Type="http://schemas.openxmlformats.org/officeDocument/2006/relationships/image" Target="media/image63.png"/><Relationship Id="rId189" Type="http://schemas.openxmlformats.org/officeDocument/2006/relationships/image" Target="media/image66.png"/><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hyperlink" Target="https://secure.sos.state.or.us/oard/viewSingleRule.action;JSESSIONID_OARD=ow0FVWBjxR2xTD0RFucY77fIQElVcof8GbwjwHD_LGT7axJrId9v!568786841?ruleVrsnRsn=246696" TargetMode="External"/><Relationship Id="rId46" Type="http://schemas.openxmlformats.org/officeDocument/2006/relationships/image" Target="media/image17.png"/><Relationship Id="rId67" Type="http://schemas.openxmlformats.org/officeDocument/2006/relationships/hyperlink" Target="https://is.gd/LeLeUI" TargetMode="External"/><Relationship Id="rId116" Type="http://schemas.openxmlformats.org/officeDocument/2006/relationships/hyperlink" Target="https://is.gd/pNFUmC" TargetMode="External"/><Relationship Id="rId137" Type="http://schemas.openxmlformats.org/officeDocument/2006/relationships/hyperlink" Target="https://is.gd/fQTDK5" TargetMode="External"/><Relationship Id="rId158" Type="http://schemas.openxmlformats.org/officeDocument/2006/relationships/hyperlink" Target="https://is.gd/t4gWlI" TargetMode="External"/><Relationship Id="rId20" Type="http://schemas.openxmlformats.org/officeDocument/2006/relationships/hyperlink" Target="https://is.gd/Kuz6Ng" TargetMode="External"/><Relationship Id="rId41" Type="http://schemas.openxmlformats.org/officeDocument/2006/relationships/image" Target="media/image13.png"/><Relationship Id="rId62" Type="http://schemas.openxmlformats.org/officeDocument/2006/relationships/hyperlink" Target="https://is.gd/jHYJsC" TargetMode="External"/><Relationship Id="rId83" Type="http://schemas.openxmlformats.org/officeDocument/2006/relationships/image" Target="media/image35.png"/><Relationship Id="rId88" Type="http://schemas.openxmlformats.org/officeDocument/2006/relationships/hyperlink" Target="https://is.gd/AKA9Gz" TargetMode="External"/><Relationship Id="rId111" Type="http://schemas.openxmlformats.org/officeDocument/2006/relationships/hyperlink" Target="https://www.nd.gov/cte/crn/CareerJeopardy/Jeopardy.htm" TargetMode="External"/><Relationship Id="rId132" Type="http://schemas.openxmlformats.org/officeDocument/2006/relationships/image" Target="media/image49.png"/><Relationship Id="rId153" Type="http://schemas.openxmlformats.org/officeDocument/2006/relationships/image" Target="media/image55.jpeg"/><Relationship Id="rId174" Type="http://schemas.openxmlformats.org/officeDocument/2006/relationships/hyperlink" Target="http://www.facebook.com/bcoregon" TargetMode="External"/><Relationship Id="rId179" Type="http://schemas.openxmlformats.org/officeDocument/2006/relationships/image" Target="media/image60.png"/><Relationship Id="rId195" Type="http://schemas.openxmlformats.org/officeDocument/2006/relationships/hyperlink" Target="http://www.ytp.uoregon.edu" TargetMode="External"/><Relationship Id="rId209" Type="http://schemas.openxmlformats.org/officeDocument/2006/relationships/hyperlink" Target="https://is.gd/zm2wF8" TargetMode="External"/><Relationship Id="rId190" Type="http://schemas.openxmlformats.org/officeDocument/2006/relationships/image" Target="media/image67.png"/><Relationship Id="rId204" Type="http://schemas.openxmlformats.org/officeDocument/2006/relationships/hyperlink" Target="https://is.gd/CiS4jS" TargetMode="External"/><Relationship Id="rId15" Type="http://schemas.openxmlformats.org/officeDocument/2006/relationships/hyperlink" Target="https://is.gd/Ri2Wl1" TargetMode="External"/><Relationship Id="rId36" Type="http://schemas.openxmlformats.org/officeDocument/2006/relationships/image" Target="media/image10.png"/><Relationship Id="rId57" Type="http://schemas.openxmlformats.org/officeDocument/2006/relationships/hyperlink" Target="https://is.gd/bBrwv1" TargetMode="External"/><Relationship Id="rId106" Type="http://schemas.openxmlformats.org/officeDocument/2006/relationships/hyperlink" Target="https://is.gd/s8mP3e" TargetMode="External"/><Relationship Id="rId127" Type="http://schemas.openxmlformats.org/officeDocument/2006/relationships/hyperlink" Target="https://is.gd/9V0ArW" TargetMode="External"/><Relationship Id="rId10" Type="http://schemas.openxmlformats.org/officeDocument/2006/relationships/image" Target="media/image3.png"/><Relationship Id="rId31" Type="http://schemas.openxmlformats.org/officeDocument/2006/relationships/hyperlink" Target="http://www.transitionta.org/postschool" TargetMode="External"/><Relationship Id="rId52" Type="http://schemas.openxmlformats.org/officeDocument/2006/relationships/image" Target="media/image23.png"/><Relationship Id="rId73" Type="http://schemas.openxmlformats.org/officeDocument/2006/relationships/hyperlink" Target="https://is.gd/sxxfFt" TargetMode="External"/><Relationship Id="rId78" Type="http://schemas.openxmlformats.org/officeDocument/2006/relationships/hyperlink" Target="https://is.gd/E2rBHY" TargetMode="External"/><Relationship Id="rId94" Type="http://schemas.openxmlformats.org/officeDocument/2006/relationships/hyperlink" Target="https://is.gd/hTEyoG" TargetMode="External"/><Relationship Id="rId99" Type="http://schemas.openxmlformats.org/officeDocument/2006/relationships/image" Target="media/image40.png"/><Relationship Id="rId101" Type="http://schemas.openxmlformats.org/officeDocument/2006/relationships/hyperlink" Target="https://is.gd/sxxfFt" TargetMode="External"/><Relationship Id="rId122" Type="http://schemas.openxmlformats.org/officeDocument/2006/relationships/hyperlink" Target="https://is.gd/sxxfFt" TargetMode="External"/><Relationship Id="rId143" Type="http://schemas.openxmlformats.org/officeDocument/2006/relationships/image" Target="media/image51.jpeg"/><Relationship Id="rId148" Type="http://schemas.openxmlformats.org/officeDocument/2006/relationships/image" Target="media/image34.jpeg"/><Relationship Id="rId164" Type="http://schemas.openxmlformats.org/officeDocument/2006/relationships/hyperlink" Target="mailto:joy.ward@douglasesd.k12.or.us" TargetMode="External"/><Relationship Id="rId169" Type="http://schemas.openxmlformats.org/officeDocument/2006/relationships/hyperlink" Target="mailto:donna.lowry@imesd.k12.or.us" TargetMode="External"/><Relationship Id="rId185" Type="http://schemas.openxmlformats.org/officeDocument/2006/relationships/image" Target="media/image410.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maps.google.com/?q=535+SE+12th+Ave,+Portland,+OR+97214&amp;entry=gmail&amp;source=g" TargetMode="External"/><Relationship Id="rId210" Type="http://schemas.openxmlformats.org/officeDocument/2006/relationships/hyperlink" Target="https://is.gd/lYO6Mp" TargetMode="External"/><Relationship Id="rId26" Type="http://schemas.openxmlformats.org/officeDocument/2006/relationships/hyperlink" Target="https://secure.sos.state.or.us/oard/viewSingleRule.action;JSESSIONID_OARD=ow0FVWBjxR2xTD0RFucY77fIQElVcof8GbwjwHD_LGT7axJrId9v!568786841?ruleVrsnRsn=246696" TargetMode="External"/><Relationship Id="rId47" Type="http://schemas.openxmlformats.org/officeDocument/2006/relationships/image" Target="media/image18.png"/><Relationship Id="rId68" Type="http://schemas.openxmlformats.org/officeDocument/2006/relationships/hyperlink" Target="https://is.gd/TGEPg1" TargetMode="External"/><Relationship Id="rId89" Type="http://schemas.openxmlformats.org/officeDocument/2006/relationships/hyperlink" Target="https://is.gd/oxt1tb" TargetMode="External"/><Relationship Id="rId112" Type="http://schemas.openxmlformats.org/officeDocument/2006/relationships/hyperlink" Target="https://is.gd/9dhI8W" TargetMode="External"/><Relationship Id="rId133" Type="http://schemas.openxmlformats.org/officeDocument/2006/relationships/hyperlink" Target="https://is.gd/HeKz4W" TargetMode="External"/><Relationship Id="rId154" Type="http://schemas.openxmlformats.org/officeDocument/2006/relationships/hyperlink" Target="http://iworkwesucceed.org" TargetMode="External"/><Relationship Id="rId175" Type="http://schemas.openxmlformats.org/officeDocument/2006/relationships/hyperlink" Target="http://www.codsn.org/" TargetMode="External"/><Relationship Id="rId196" Type="http://schemas.openxmlformats.org/officeDocument/2006/relationships/image" Target="media/image69.png"/><Relationship Id="rId200" Type="http://schemas.openxmlformats.org/officeDocument/2006/relationships/hyperlink" Target="https://is.gd/bncT0F" TargetMode="External"/><Relationship Id="rId16" Type="http://schemas.openxmlformats.org/officeDocument/2006/relationships/hyperlink" Target="https://is.gd/mAHb3s" TargetMode="External"/><Relationship Id="rId37" Type="http://schemas.openxmlformats.org/officeDocument/2006/relationships/image" Target="media/image11.png"/><Relationship Id="rId58" Type="http://schemas.openxmlformats.org/officeDocument/2006/relationships/image" Target="media/image26.png"/><Relationship Id="rId79" Type="http://schemas.openxmlformats.org/officeDocument/2006/relationships/hyperlink" Target="mailto:Brad.Lenhardt@state.or.us" TargetMode="External"/><Relationship Id="rId102" Type="http://schemas.openxmlformats.org/officeDocument/2006/relationships/image" Target="media/image42.png"/><Relationship Id="rId123" Type="http://schemas.openxmlformats.org/officeDocument/2006/relationships/image" Target="media/image46.png"/><Relationship Id="rId144" Type="http://schemas.openxmlformats.org/officeDocument/2006/relationships/image" Target="media/image52.jpeg"/><Relationship Id="rId90" Type="http://schemas.openxmlformats.org/officeDocument/2006/relationships/image" Target="media/image36.png"/><Relationship Id="rId165" Type="http://schemas.openxmlformats.org/officeDocument/2006/relationships/hyperlink" Target="mailto:cindy_cameron@soesd.k12.or.us" TargetMode="External"/><Relationship Id="rId186" Type="http://schemas.openxmlformats.org/officeDocument/2006/relationships/image" Target="media/image64.png"/><Relationship Id="rId211" Type="http://schemas.openxmlformats.org/officeDocument/2006/relationships/image" Target="media/image73.png"/><Relationship Id="rId27" Type="http://schemas.openxmlformats.org/officeDocument/2006/relationships/hyperlink" Target="https://secure.sos.state.or.us/oard/viewSingleRule.action;JSESSIONID_OARD=ow0FVWBjxR2xTD0RFucY77fIQElVcof8GbwjwHD_LGT7axJrId9v!568786841?ruleVrsnRsn=246696" TargetMode="External"/><Relationship Id="rId48" Type="http://schemas.openxmlformats.org/officeDocument/2006/relationships/image" Target="media/image19.png"/><Relationship Id="rId69" Type="http://schemas.openxmlformats.org/officeDocument/2006/relationships/image" Target="media/image27.png"/><Relationship Id="rId113" Type="http://schemas.openxmlformats.org/officeDocument/2006/relationships/hyperlink" Target="http://sproutflix.org/browse/theme-employment/" TargetMode="External"/><Relationship Id="rId134" Type="http://schemas.openxmlformats.org/officeDocument/2006/relationships/hyperlink" Target="http://www.wintac.org" TargetMode="External"/><Relationship Id="rId80" Type="http://schemas.openxmlformats.org/officeDocument/2006/relationships/hyperlink" Target="https://is.gd/48lUL6" TargetMode="External"/><Relationship Id="rId155" Type="http://schemas.openxmlformats.org/officeDocument/2006/relationships/image" Target="media/image56.jpeg"/><Relationship Id="rId176" Type="http://schemas.openxmlformats.org/officeDocument/2006/relationships/hyperlink" Target="http://www.creatingops.org/" TargetMode="External"/><Relationship Id="rId197" Type="http://schemas.openxmlformats.org/officeDocument/2006/relationships/image" Target="media/image70.jpeg"/><Relationship Id="rId201" Type="http://schemas.openxmlformats.org/officeDocument/2006/relationships/image" Target="media/image72.jpeg"/><Relationship Id="rId17" Type="http://schemas.openxmlformats.org/officeDocument/2006/relationships/hyperlink" Target="https://is.gd/Kuz6Ng" TargetMode="External"/><Relationship Id="rId38" Type="http://schemas.openxmlformats.org/officeDocument/2006/relationships/hyperlink" Target="https://is.gd/MFLZOt" TargetMode="External"/><Relationship Id="rId59" Type="http://schemas.openxmlformats.org/officeDocument/2006/relationships/hyperlink" Target="https://is.gd/9rV7RY" TargetMode="External"/><Relationship Id="rId103" Type="http://schemas.openxmlformats.org/officeDocument/2006/relationships/hyperlink" Target="https://is.gd/hTEyoG" TargetMode="External"/><Relationship Id="rId124" Type="http://schemas.openxmlformats.org/officeDocument/2006/relationships/hyperlink" Target="https://is.gd/hTEyoG" TargetMode="External"/><Relationship Id="rId70" Type="http://schemas.openxmlformats.org/officeDocument/2006/relationships/image" Target="media/image28.png"/><Relationship Id="rId91" Type="http://schemas.openxmlformats.org/officeDocument/2006/relationships/image" Target="media/image37.png"/><Relationship Id="rId145" Type="http://schemas.openxmlformats.org/officeDocument/2006/relationships/image" Target="media/image53.png"/><Relationship Id="rId166" Type="http://schemas.openxmlformats.org/officeDocument/2006/relationships/hyperlink" Target="mailto:krita@clackesd.k12.or.us" TargetMode="External"/><Relationship Id="rId187" Type="http://schemas.openxmlformats.org/officeDocument/2006/relationships/image" Target="media/image65.png"/><Relationship Id="rId1" Type="http://schemas.openxmlformats.org/officeDocument/2006/relationships/customXml" Target="../customXml/item1.xml"/><Relationship Id="rId212" Type="http://schemas.openxmlformats.org/officeDocument/2006/relationships/footer" Target="footer1.xml"/><Relationship Id="rId28" Type="http://schemas.openxmlformats.org/officeDocument/2006/relationships/hyperlink" Target="https://bit.ly/2PKYAHM" TargetMode="External"/><Relationship Id="rId49" Type="http://schemas.openxmlformats.org/officeDocument/2006/relationships/image" Target="media/image20.png"/><Relationship Id="rId114" Type="http://schemas.openxmlformats.org/officeDocument/2006/relationships/hyperlink" Target="https://is.gd/ths0dm" TargetMode="External"/><Relationship Id="rId60" Type="http://schemas.openxmlformats.org/officeDocument/2006/relationships/hyperlink" Target="https://is.gd/nAk7mf" TargetMode="External"/><Relationship Id="rId81" Type="http://schemas.openxmlformats.org/officeDocument/2006/relationships/image" Target="media/image33.PNG"/><Relationship Id="rId135" Type="http://schemas.openxmlformats.org/officeDocument/2006/relationships/hyperlink" Target="mailto:Pre.ETS@state.or.us" TargetMode="External"/><Relationship Id="rId156" Type="http://schemas.openxmlformats.org/officeDocument/2006/relationships/hyperlink" Target="https://is.gd/2hAVJO" TargetMode="External"/><Relationship Id="rId177" Type="http://schemas.openxmlformats.org/officeDocument/2006/relationships/hyperlink" Target="http://www.arclane.org/services/families-connected/" TargetMode="External"/><Relationship Id="rId198" Type="http://schemas.openxmlformats.org/officeDocument/2006/relationships/hyperlink" Target="mailto:SWIFT.Program@state.or.us" TargetMode="External"/><Relationship Id="rId202" Type="http://schemas.openxmlformats.org/officeDocument/2006/relationships/hyperlink" Target="https://is.gd/kKjx4x" TargetMode="External"/><Relationship Id="rId18" Type="http://schemas.openxmlformats.org/officeDocument/2006/relationships/hyperlink" Target="https://is.gd/Ri2Wl1" TargetMode="External"/><Relationship Id="rId39" Type="http://schemas.openxmlformats.org/officeDocument/2006/relationships/hyperlink" Target="https://is.gd/40e9TE" TargetMode="External"/><Relationship Id="rId50" Type="http://schemas.openxmlformats.org/officeDocument/2006/relationships/image" Target="media/image21.png"/><Relationship Id="rId104" Type="http://schemas.openxmlformats.org/officeDocument/2006/relationships/hyperlink" Target="https://is.gd/bBrwv1" TargetMode="External"/><Relationship Id="rId125" Type="http://schemas.openxmlformats.org/officeDocument/2006/relationships/hyperlink" Target="https://is.gd/bBrwv1" TargetMode="External"/><Relationship Id="rId146" Type="http://schemas.openxmlformats.org/officeDocument/2006/relationships/image" Target="media/image54.png"/><Relationship Id="rId167" Type="http://schemas.openxmlformats.org/officeDocument/2006/relationships/hyperlink" Target="mailto:marguerite.blackmore@hdesd.org" TargetMode="External"/><Relationship Id="rId188" Type="http://schemas.openxmlformats.org/officeDocument/2006/relationships/image" Target="media/image440.png"/><Relationship Id="rId71" Type="http://schemas.openxmlformats.org/officeDocument/2006/relationships/image" Target="media/image29.png"/><Relationship Id="rId92" Type="http://schemas.openxmlformats.org/officeDocument/2006/relationships/image" Target="media/image38.png"/><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4.png"/><Relationship Id="rId40" Type="http://schemas.openxmlformats.org/officeDocument/2006/relationships/image" Target="media/image12.png"/><Relationship Id="rId115" Type="http://schemas.openxmlformats.org/officeDocument/2006/relationships/hyperlink" Target="http://www.newwaystowork.org/qwbl/tools/kcktoolkit/Guides/How_To_Guide_Job_Shadows.PDF" TargetMode="External"/><Relationship Id="rId136" Type="http://schemas.openxmlformats.org/officeDocument/2006/relationships/hyperlink" Target="https://is.gd/6uEN89" TargetMode="External"/><Relationship Id="rId157" Type="http://schemas.openxmlformats.org/officeDocument/2006/relationships/image" Target="media/image57.png"/><Relationship Id="rId178" Type="http://schemas.openxmlformats.org/officeDocument/2006/relationships/hyperlink" Target="http://www.featt.org/" TargetMode="External"/><Relationship Id="rId61" Type="http://schemas.openxmlformats.org/officeDocument/2006/relationships/hyperlink" Target="https://is.gd/bk7wEY" TargetMode="External"/><Relationship Id="rId82" Type="http://schemas.openxmlformats.org/officeDocument/2006/relationships/image" Target="media/image34.png"/><Relationship Id="rId199" Type="http://schemas.openxmlformats.org/officeDocument/2006/relationships/image" Target="media/image71.png"/><Relationship Id="rId203" Type="http://schemas.openxmlformats.org/officeDocument/2006/relationships/hyperlink" Target="https://is.gd/Oj0mF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D9CC2B-C033-4CB6-B875-9F32F7D00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16473</Words>
  <Characters>93897</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
    </vt:vector>
  </TitlesOfParts>
  <Company>WOU</Company>
  <LinksUpToDate>false</LinksUpToDate>
  <CharactersWithSpaces>110150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UCS</dc:creator>
  <cp:keywords/>
  <dc:description/>
  <cp:lastModifiedBy>Haylee M. Marcotte</cp:lastModifiedBy>
  <cp:revision>2</cp:revision>
  <cp:lastPrinted>2018-09-18T21:04:00Z</cp:lastPrinted>
  <dcterms:created xsi:type="dcterms:W3CDTF">2018-10-16T20:43:00Z</dcterms:created>
  <dcterms:modified xsi:type="dcterms:W3CDTF">2018-10-16T20:43:00Z</dcterms:modified>
</cp:coreProperties>
</file>