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F5" w:rsidRPr="00C946F5" w:rsidRDefault="00C946F5" w:rsidP="00C946F5">
      <w:pPr>
        <w:pStyle w:val="ListParagraph"/>
        <w:rPr>
          <w:rFonts w:asciiTheme="majorHAnsi" w:hAnsiTheme="majorHAnsi"/>
          <w:sz w:val="28"/>
          <w:szCs w:val="28"/>
        </w:rPr>
      </w:pPr>
    </w:p>
    <w:p w:rsidR="008023C7" w:rsidRDefault="008023C7" w:rsidP="00134748">
      <w:pPr>
        <w:pStyle w:val="Body"/>
        <w:numPr>
          <w:ilvl w:val="0"/>
          <w:numId w:val="1"/>
        </w:numPr>
        <w:rPr>
          <w:rFonts w:asciiTheme="majorHAnsi" w:hAnsiTheme="majorHAnsi" w:cs="Times New Roman"/>
          <w:sz w:val="24"/>
          <w:szCs w:val="24"/>
        </w:rPr>
      </w:pPr>
      <w:r w:rsidRPr="00134748">
        <w:rPr>
          <w:rFonts w:asciiTheme="majorHAnsi" w:hAnsiTheme="majorHAnsi" w:cs="Times New Roman"/>
          <w:b/>
          <w:sz w:val="24"/>
          <w:szCs w:val="24"/>
          <w:u w:val="single"/>
        </w:rPr>
        <w:t>JAN – Job Accommodations Network</w:t>
      </w:r>
      <w:r w:rsidRPr="00134748">
        <w:rPr>
          <w:rFonts w:asciiTheme="majorHAnsi" w:hAnsiTheme="majorHAnsi" w:cs="Times New Roman"/>
          <w:sz w:val="24"/>
          <w:szCs w:val="24"/>
        </w:rPr>
        <w:t xml:space="preserve"> </w:t>
      </w:r>
      <w:proofErr w:type="gramStart"/>
      <w:r w:rsidRPr="00134748">
        <w:rPr>
          <w:rFonts w:asciiTheme="majorHAnsi" w:hAnsiTheme="majorHAnsi" w:cs="Times New Roman"/>
          <w:sz w:val="24"/>
          <w:szCs w:val="24"/>
        </w:rPr>
        <w:t xml:space="preserve">at  </w:t>
      </w:r>
      <w:proofErr w:type="gramEnd"/>
      <w:r w:rsidR="00786F2B" w:rsidRPr="00134748">
        <w:rPr>
          <w:rFonts w:asciiTheme="majorHAnsi" w:hAnsiTheme="majorHAnsi" w:cs="Times New Roman"/>
          <w:sz w:val="24"/>
          <w:szCs w:val="24"/>
        </w:rPr>
        <w:fldChar w:fldCharType="begin"/>
      </w:r>
      <w:r w:rsidRPr="00134748">
        <w:rPr>
          <w:rFonts w:asciiTheme="majorHAnsi" w:hAnsiTheme="majorHAnsi" w:cs="Times New Roman"/>
          <w:sz w:val="24"/>
          <w:szCs w:val="24"/>
        </w:rPr>
        <w:instrText xml:space="preserve"> HYPERLINK "https://askjan.org/" </w:instrText>
      </w:r>
      <w:r w:rsidR="00786F2B" w:rsidRPr="00134748">
        <w:rPr>
          <w:rFonts w:asciiTheme="majorHAnsi" w:hAnsiTheme="majorHAnsi" w:cs="Times New Roman"/>
          <w:sz w:val="24"/>
          <w:szCs w:val="24"/>
        </w:rPr>
        <w:fldChar w:fldCharType="separate"/>
      </w:r>
      <w:r w:rsidRPr="00134748">
        <w:rPr>
          <w:rStyle w:val="Hyperlink"/>
          <w:rFonts w:asciiTheme="majorHAnsi" w:hAnsiTheme="majorHAnsi" w:cs="Times New Roman"/>
          <w:sz w:val="24"/>
          <w:szCs w:val="24"/>
        </w:rPr>
        <w:t>https://askjan.org/</w:t>
      </w:r>
      <w:r w:rsidR="00786F2B" w:rsidRPr="00134748">
        <w:rPr>
          <w:rFonts w:asciiTheme="majorHAnsi" w:hAnsiTheme="majorHAnsi" w:cs="Times New Roman"/>
          <w:sz w:val="24"/>
          <w:szCs w:val="24"/>
        </w:rPr>
        <w:fldChar w:fldCharType="end"/>
      </w:r>
      <w:r w:rsidRPr="00134748">
        <w:rPr>
          <w:rFonts w:asciiTheme="majorHAnsi" w:hAnsiTheme="majorHAnsi" w:cs="Times New Roman"/>
          <w:sz w:val="24"/>
          <w:szCs w:val="24"/>
        </w:rPr>
        <w:t xml:space="preserve"> - this site has a large list of different disabilities and appropriate accommodations.  Beyond that there are a lot of resources for employers, individuals with disabilities related to accommodations in the work place. </w:t>
      </w:r>
    </w:p>
    <w:p w:rsidR="00E739D4" w:rsidRPr="00134748" w:rsidRDefault="00E739D4" w:rsidP="00E739D4">
      <w:pPr>
        <w:pStyle w:val="Body"/>
        <w:ind w:left="720"/>
        <w:rPr>
          <w:rFonts w:asciiTheme="majorHAnsi" w:hAnsiTheme="majorHAnsi" w:cs="Times New Roman"/>
          <w:sz w:val="24"/>
          <w:szCs w:val="24"/>
        </w:rPr>
      </w:pPr>
    </w:p>
    <w:p w:rsidR="008023C7" w:rsidRDefault="008023C7" w:rsidP="00134748">
      <w:pPr>
        <w:pStyle w:val="Body"/>
        <w:numPr>
          <w:ilvl w:val="0"/>
          <w:numId w:val="1"/>
        </w:numPr>
        <w:rPr>
          <w:rFonts w:asciiTheme="majorHAnsi" w:hAnsiTheme="majorHAnsi" w:cs="Times New Roman"/>
          <w:sz w:val="24"/>
          <w:szCs w:val="24"/>
        </w:rPr>
      </w:pPr>
      <w:r w:rsidRPr="00134748">
        <w:rPr>
          <w:rFonts w:asciiTheme="majorHAnsi" w:hAnsiTheme="majorHAnsi" w:cs="Times New Roman"/>
          <w:b/>
          <w:sz w:val="24"/>
          <w:szCs w:val="24"/>
          <w:u w:val="single"/>
        </w:rPr>
        <w:t>Career Bridge</w:t>
      </w:r>
      <w:r w:rsidRPr="00134748">
        <w:rPr>
          <w:rFonts w:asciiTheme="majorHAnsi" w:hAnsiTheme="majorHAnsi" w:cs="Times New Roman"/>
          <w:sz w:val="24"/>
          <w:szCs w:val="24"/>
        </w:rPr>
        <w:t xml:space="preserve"> - </w:t>
      </w:r>
      <w:hyperlink r:id="rId7" w:history="1">
        <w:r w:rsidRPr="00134748">
          <w:rPr>
            <w:rStyle w:val="Hyperlink"/>
            <w:rFonts w:asciiTheme="majorHAnsi" w:hAnsiTheme="majorHAnsi" w:cs="Times New Roman"/>
            <w:sz w:val="24"/>
            <w:szCs w:val="24"/>
          </w:rPr>
          <w:t>http://www.careerbridge.wa.gov/</w:t>
        </w:r>
      </w:hyperlink>
      <w:r w:rsidRPr="00134748">
        <w:rPr>
          <w:rFonts w:asciiTheme="majorHAnsi" w:hAnsiTheme="majorHAnsi" w:cs="Times New Roman"/>
          <w:sz w:val="24"/>
          <w:szCs w:val="24"/>
        </w:rPr>
        <w:t xml:space="preserve"> - this site has some career exploration tools and a vast data base of occupations and related education or training needed.</w:t>
      </w:r>
    </w:p>
    <w:p w:rsidR="00E739D4" w:rsidRDefault="00E739D4" w:rsidP="00E739D4">
      <w:pPr>
        <w:pStyle w:val="Body"/>
        <w:ind w:left="720"/>
        <w:rPr>
          <w:rFonts w:asciiTheme="majorHAnsi" w:hAnsiTheme="majorHAnsi" w:cs="Times New Roman"/>
          <w:sz w:val="24"/>
          <w:szCs w:val="24"/>
        </w:rPr>
      </w:pPr>
    </w:p>
    <w:p w:rsidR="00E739D4" w:rsidRDefault="00E739D4" w:rsidP="00E739D4">
      <w:pPr>
        <w:pStyle w:val="Body"/>
        <w:numPr>
          <w:ilvl w:val="0"/>
          <w:numId w:val="1"/>
        </w:numPr>
        <w:rPr>
          <w:rFonts w:asciiTheme="majorHAnsi" w:hAnsiTheme="majorHAnsi" w:cs="Times New Roman"/>
          <w:sz w:val="24"/>
          <w:szCs w:val="24"/>
        </w:rPr>
      </w:pPr>
      <w:r w:rsidRPr="00E739D4">
        <w:rPr>
          <w:rFonts w:asciiTheme="majorHAnsi" w:hAnsiTheme="majorHAnsi" w:cs="Times New Roman"/>
          <w:b/>
          <w:sz w:val="24"/>
          <w:szCs w:val="24"/>
          <w:u w:val="single"/>
        </w:rPr>
        <w:t>Oregon Career Information System (CIS)</w:t>
      </w:r>
      <w:r w:rsidRPr="00E739D4">
        <w:rPr>
          <w:rFonts w:asciiTheme="majorHAnsi" w:hAnsiTheme="majorHAnsi" w:cs="Times New Roman"/>
          <w:sz w:val="24"/>
          <w:szCs w:val="24"/>
        </w:rPr>
        <w:t xml:space="preserve"> This site is used by a number of schools throughout the state so individuals are encouraged to ask your counseling center if the school has it for students.  It has several career and interest inventories, related career clusters and training information.  Students set up a profile and they can save their information, develop resumes and future plans.  </w:t>
      </w:r>
    </w:p>
    <w:p w:rsidR="00E739D4" w:rsidRDefault="00786F2B" w:rsidP="00E739D4">
      <w:pPr>
        <w:pStyle w:val="Body"/>
        <w:ind w:left="720"/>
        <w:rPr>
          <w:rFonts w:asciiTheme="majorHAnsi" w:hAnsiTheme="majorHAnsi" w:cs="Times New Roman"/>
          <w:sz w:val="24"/>
          <w:szCs w:val="24"/>
        </w:rPr>
      </w:pPr>
      <w:hyperlink r:id="rId8" w:history="1">
        <w:r w:rsidR="00E739D4" w:rsidRPr="00507F79">
          <w:rPr>
            <w:rStyle w:val="Hyperlink"/>
            <w:rFonts w:asciiTheme="majorHAnsi" w:hAnsiTheme="majorHAnsi" w:cs="Times New Roman"/>
            <w:sz w:val="24"/>
            <w:szCs w:val="24"/>
          </w:rPr>
          <w:t>https://oregoncis.uoregon.edu/home/Home/tabid/425/Default.aspx</w:t>
        </w:r>
      </w:hyperlink>
    </w:p>
    <w:p w:rsidR="00E739D4" w:rsidRPr="00E739D4" w:rsidRDefault="00E739D4" w:rsidP="00E739D4">
      <w:pPr>
        <w:pStyle w:val="Body"/>
        <w:ind w:left="720"/>
        <w:rPr>
          <w:rFonts w:asciiTheme="majorHAnsi" w:hAnsiTheme="majorHAnsi" w:cs="Times New Roman"/>
          <w:sz w:val="24"/>
          <w:szCs w:val="24"/>
        </w:rPr>
      </w:pPr>
    </w:p>
    <w:p w:rsidR="008023C7" w:rsidRPr="00E739D4" w:rsidRDefault="008023C7" w:rsidP="00134748">
      <w:pPr>
        <w:pStyle w:val="Body"/>
        <w:numPr>
          <w:ilvl w:val="0"/>
          <w:numId w:val="1"/>
        </w:numPr>
        <w:rPr>
          <w:rFonts w:asciiTheme="majorHAnsi" w:hAnsiTheme="majorHAnsi" w:cs="Times New Roman"/>
          <w:sz w:val="24"/>
          <w:szCs w:val="24"/>
        </w:rPr>
      </w:pPr>
      <w:r w:rsidRPr="00E739D4">
        <w:rPr>
          <w:rFonts w:asciiTheme="majorHAnsi" w:hAnsiTheme="majorHAnsi" w:cs="Times New Roman"/>
          <w:b/>
          <w:sz w:val="24"/>
          <w:szCs w:val="24"/>
          <w:u w:val="single"/>
        </w:rPr>
        <w:t>My Next Move</w:t>
      </w:r>
      <w:r w:rsidRPr="00E739D4">
        <w:rPr>
          <w:rFonts w:asciiTheme="majorHAnsi" w:hAnsiTheme="majorHAnsi" w:cs="Times New Roman"/>
          <w:sz w:val="24"/>
          <w:szCs w:val="24"/>
        </w:rPr>
        <w:t xml:space="preserve"> – Originally developed for veterans, this website offers career development tools and lots of related careers, required training etc. Students can just search jobs of interest or take a career interest survey.  They get a print out of their work.  </w:t>
      </w:r>
      <w:hyperlink r:id="rId9" w:history="1">
        <w:r w:rsidRPr="00E739D4">
          <w:rPr>
            <w:rStyle w:val="Hyperlink"/>
            <w:rFonts w:asciiTheme="majorHAnsi" w:hAnsiTheme="majorHAnsi" w:cs="Times New Roman"/>
            <w:sz w:val="24"/>
            <w:szCs w:val="24"/>
          </w:rPr>
          <w:t>http://www.mynextmove.org/</w:t>
        </w:r>
      </w:hyperlink>
    </w:p>
    <w:p w:rsidR="00E739D4" w:rsidRPr="00E739D4" w:rsidRDefault="00E739D4" w:rsidP="00E739D4">
      <w:pPr>
        <w:pStyle w:val="Body"/>
        <w:ind w:left="720"/>
        <w:rPr>
          <w:rFonts w:asciiTheme="majorHAnsi" w:hAnsiTheme="majorHAnsi" w:cs="Times New Roman"/>
          <w:sz w:val="24"/>
          <w:szCs w:val="24"/>
        </w:rPr>
      </w:pPr>
    </w:p>
    <w:p w:rsidR="008023C7" w:rsidRPr="00E739D4" w:rsidRDefault="008023C7" w:rsidP="00134748">
      <w:pPr>
        <w:pStyle w:val="Body"/>
        <w:numPr>
          <w:ilvl w:val="0"/>
          <w:numId w:val="1"/>
        </w:numPr>
        <w:rPr>
          <w:rFonts w:asciiTheme="majorHAnsi" w:hAnsiTheme="majorHAnsi" w:cs="Times New Roman"/>
          <w:sz w:val="24"/>
          <w:szCs w:val="24"/>
        </w:rPr>
      </w:pPr>
      <w:r w:rsidRPr="00134748">
        <w:rPr>
          <w:rFonts w:asciiTheme="majorHAnsi" w:hAnsiTheme="majorHAnsi" w:cs="Times New Roman"/>
          <w:b/>
          <w:sz w:val="24"/>
          <w:szCs w:val="24"/>
          <w:u w:val="single"/>
        </w:rPr>
        <w:t>Inside Jobs</w:t>
      </w:r>
      <w:r w:rsidRPr="00134748">
        <w:rPr>
          <w:rFonts w:asciiTheme="majorHAnsi" w:hAnsiTheme="majorHAnsi" w:cs="Times New Roman"/>
          <w:sz w:val="24"/>
          <w:szCs w:val="24"/>
        </w:rPr>
        <w:t xml:space="preserve"> – this website is a very simple job exploration tool.  Individuals answer two questions, one “What am I good at?” and two “What do you like?” which relates to different career fields.  Based on these answers the participant gets suggested careers and related job and training information including short videos of individuals telling about those jobs. Very simple and easy for HS students. </w:t>
      </w:r>
      <w:hyperlink r:id="rId10" w:history="1">
        <w:r w:rsidRPr="00134748">
          <w:rPr>
            <w:rStyle w:val="Hyperlink"/>
            <w:rFonts w:asciiTheme="majorHAnsi" w:hAnsiTheme="majorHAnsi" w:cs="Times New Roman"/>
            <w:sz w:val="24"/>
            <w:szCs w:val="24"/>
          </w:rPr>
          <w:t>http://www.insidejobs.com/</w:t>
        </w:r>
      </w:hyperlink>
    </w:p>
    <w:p w:rsidR="00E739D4" w:rsidRPr="00134748" w:rsidRDefault="00E739D4" w:rsidP="00E739D4">
      <w:pPr>
        <w:pStyle w:val="Body"/>
        <w:ind w:left="720"/>
        <w:rPr>
          <w:rFonts w:asciiTheme="majorHAnsi" w:hAnsiTheme="majorHAnsi" w:cs="Times New Roman"/>
          <w:sz w:val="24"/>
          <w:szCs w:val="24"/>
        </w:rPr>
      </w:pPr>
    </w:p>
    <w:p w:rsidR="000F5D12" w:rsidRPr="00E739D4" w:rsidRDefault="008023C7" w:rsidP="00134748">
      <w:pPr>
        <w:pStyle w:val="Body"/>
        <w:numPr>
          <w:ilvl w:val="0"/>
          <w:numId w:val="1"/>
        </w:numPr>
        <w:rPr>
          <w:rFonts w:asciiTheme="majorHAnsi" w:hAnsiTheme="majorHAnsi" w:cs="Times New Roman"/>
          <w:sz w:val="24"/>
          <w:szCs w:val="24"/>
        </w:rPr>
      </w:pPr>
      <w:r w:rsidRPr="00134748">
        <w:rPr>
          <w:rFonts w:asciiTheme="majorHAnsi" w:hAnsiTheme="majorHAnsi"/>
          <w:b/>
          <w:sz w:val="24"/>
          <w:szCs w:val="24"/>
          <w:u w:val="single"/>
        </w:rPr>
        <w:t>America's Career Resource Network (ACRN)</w:t>
      </w:r>
      <w:r w:rsidRPr="00134748">
        <w:rPr>
          <w:rFonts w:asciiTheme="majorHAnsi" w:hAnsiTheme="majorHAnsi"/>
          <w:sz w:val="24"/>
          <w:szCs w:val="24"/>
        </w:rPr>
        <w:t xml:space="preserve"> consists of state and federal organizations that provide information, resources and training on career and education exploration. The network's national activities are funded by a grant from the U.S. Department of Education.  </w:t>
      </w:r>
      <w:hyperlink r:id="rId11" w:history="1">
        <w:r w:rsidR="00FB3332" w:rsidRPr="00134748">
          <w:rPr>
            <w:rStyle w:val="Hyperlink"/>
            <w:rFonts w:asciiTheme="majorHAnsi" w:hAnsiTheme="majorHAnsi"/>
            <w:sz w:val="24"/>
            <w:szCs w:val="24"/>
          </w:rPr>
          <w:t>http://acrn.ovae.org/about.htm</w:t>
        </w:r>
      </w:hyperlink>
    </w:p>
    <w:p w:rsidR="00E739D4" w:rsidRPr="00134748" w:rsidRDefault="00E739D4" w:rsidP="00E739D4">
      <w:pPr>
        <w:pStyle w:val="Body"/>
        <w:ind w:left="720"/>
        <w:rPr>
          <w:rFonts w:asciiTheme="majorHAnsi" w:hAnsiTheme="majorHAnsi" w:cs="Times New Roman"/>
          <w:sz w:val="24"/>
          <w:szCs w:val="24"/>
        </w:rPr>
      </w:pPr>
    </w:p>
    <w:p w:rsidR="00FB3332" w:rsidRPr="00E739D4" w:rsidRDefault="007F676B" w:rsidP="00134748">
      <w:pPr>
        <w:pStyle w:val="Body"/>
        <w:numPr>
          <w:ilvl w:val="0"/>
          <w:numId w:val="1"/>
        </w:numPr>
        <w:rPr>
          <w:rFonts w:asciiTheme="majorHAnsi" w:hAnsiTheme="majorHAnsi" w:cs="Times New Roman"/>
          <w:sz w:val="24"/>
          <w:szCs w:val="24"/>
        </w:rPr>
      </w:pPr>
      <w:r w:rsidRPr="00134748">
        <w:rPr>
          <w:rFonts w:asciiTheme="majorHAnsi" w:hAnsiTheme="majorHAnsi" w:cs="Times New Roman"/>
          <w:b/>
          <w:sz w:val="24"/>
          <w:szCs w:val="24"/>
          <w:u w:val="single"/>
        </w:rPr>
        <w:t>Mr. B’s Career Exploration Page</w:t>
      </w:r>
      <w:r w:rsidRPr="00134748">
        <w:rPr>
          <w:rFonts w:asciiTheme="majorHAnsi" w:hAnsiTheme="majorHAnsi" w:cs="Times New Roman"/>
          <w:sz w:val="24"/>
          <w:szCs w:val="24"/>
        </w:rPr>
        <w:t xml:space="preserve"> has lots of teacher resources for engaging in the career development process. </w:t>
      </w:r>
      <w:hyperlink r:id="rId12" w:history="1">
        <w:r w:rsidRPr="00134748">
          <w:rPr>
            <w:rStyle w:val="Hyperlink"/>
            <w:rFonts w:asciiTheme="majorHAnsi" w:hAnsiTheme="majorHAnsi" w:cs="Times New Roman"/>
            <w:sz w:val="24"/>
            <w:szCs w:val="24"/>
          </w:rPr>
          <w:t>http://breitlinks.com/careers/career_activities.htm</w:t>
        </w:r>
      </w:hyperlink>
    </w:p>
    <w:p w:rsidR="00E739D4" w:rsidRPr="00134748" w:rsidRDefault="00E739D4" w:rsidP="00E739D4">
      <w:pPr>
        <w:pStyle w:val="Body"/>
        <w:ind w:left="720"/>
        <w:rPr>
          <w:rFonts w:asciiTheme="majorHAnsi" w:hAnsiTheme="majorHAnsi" w:cs="Times New Roman"/>
          <w:sz w:val="24"/>
          <w:szCs w:val="24"/>
        </w:rPr>
      </w:pPr>
    </w:p>
    <w:p w:rsidR="00866533" w:rsidRPr="00E739D4" w:rsidRDefault="007F676B" w:rsidP="00134748">
      <w:pPr>
        <w:pStyle w:val="Body"/>
        <w:numPr>
          <w:ilvl w:val="0"/>
          <w:numId w:val="1"/>
        </w:numPr>
        <w:rPr>
          <w:rFonts w:asciiTheme="majorHAnsi" w:hAnsiTheme="majorHAnsi" w:cs="Times New Roman"/>
          <w:sz w:val="24"/>
          <w:szCs w:val="24"/>
        </w:rPr>
      </w:pPr>
      <w:r w:rsidRPr="00134748">
        <w:rPr>
          <w:rFonts w:asciiTheme="majorHAnsi" w:hAnsiTheme="majorHAnsi" w:cs="Times New Roman"/>
          <w:b/>
          <w:sz w:val="24"/>
          <w:szCs w:val="24"/>
          <w:u w:val="single"/>
        </w:rPr>
        <w:t>Career Jeopardy</w:t>
      </w:r>
      <w:r w:rsidR="00781C16" w:rsidRPr="00134748">
        <w:rPr>
          <w:rFonts w:asciiTheme="majorHAnsi" w:hAnsiTheme="majorHAnsi" w:cs="Times New Roman"/>
          <w:sz w:val="24"/>
          <w:szCs w:val="24"/>
        </w:rPr>
        <w:t xml:space="preserve"> – Jeopardy g</w:t>
      </w:r>
      <w:r w:rsidRPr="00134748">
        <w:rPr>
          <w:rFonts w:asciiTheme="majorHAnsi" w:hAnsiTheme="majorHAnsi" w:cs="Times New Roman"/>
          <w:sz w:val="24"/>
          <w:szCs w:val="24"/>
        </w:rPr>
        <w:t xml:space="preserve">ames for elementary and secondary students </w:t>
      </w:r>
      <w:bookmarkStart w:id="0" w:name="_GoBack"/>
      <w:r w:rsidR="00781C16" w:rsidRPr="00134748">
        <w:rPr>
          <w:rFonts w:asciiTheme="majorHAnsi" w:hAnsiTheme="majorHAnsi" w:cs="Times New Roman"/>
          <w:sz w:val="24"/>
          <w:szCs w:val="24"/>
        </w:rPr>
        <w:t xml:space="preserve">in a web or PPP format. </w:t>
      </w:r>
      <w:hyperlink r:id="rId13" w:anchor="element" w:history="1">
        <w:r w:rsidRPr="00134748">
          <w:rPr>
            <w:rStyle w:val="Hyperlink"/>
            <w:rFonts w:asciiTheme="majorHAnsi" w:hAnsiTheme="majorHAnsi" w:cs="Times New Roman"/>
            <w:sz w:val="24"/>
            <w:szCs w:val="24"/>
          </w:rPr>
          <w:t>http://pages.minot.k12.nd.us/votech/File/Jeopardy.htm#element</w:t>
        </w:r>
      </w:hyperlink>
      <w:bookmarkEnd w:id="0"/>
    </w:p>
    <w:p w:rsidR="00E739D4" w:rsidRPr="00134748" w:rsidRDefault="00E739D4" w:rsidP="00E739D4">
      <w:pPr>
        <w:pStyle w:val="Body"/>
        <w:ind w:left="720"/>
        <w:rPr>
          <w:rStyle w:val="Hyperlink"/>
          <w:rFonts w:asciiTheme="majorHAnsi" w:hAnsiTheme="majorHAnsi" w:cs="Times New Roman"/>
          <w:color w:val="000000"/>
          <w:sz w:val="24"/>
          <w:szCs w:val="24"/>
          <w:u w:val="none"/>
        </w:rPr>
      </w:pPr>
    </w:p>
    <w:p w:rsidR="007F676B" w:rsidRPr="00E739D4" w:rsidRDefault="00866533" w:rsidP="00134748">
      <w:pPr>
        <w:pStyle w:val="Body"/>
        <w:numPr>
          <w:ilvl w:val="0"/>
          <w:numId w:val="1"/>
        </w:numPr>
        <w:rPr>
          <w:rFonts w:asciiTheme="majorHAnsi" w:hAnsiTheme="majorHAnsi" w:cs="Times New Roman"/>
          <w:sz w:val="24"/>
          <w:szCs w:val="24"/>
        </w:rPr>
      </w:pPr>
      <w:r w:rsidRPr="00134748">
        <w:rPr>
          <w:rFonts w:asciiTheme="majorHAnsi" w:hAnsiTheme="majorHAnsi" w:cs="Times New Roman"/>
          <w:b/>
          <w:sz w:val="24"/>
          <w:szCs w:val="24"/>
          <w:u w:val="single"/>
        </w:rPr>
        <w:t xml:space="preserve">Drive of Your </w:t>
      </w:r>
      <w:proofErr w:type="gramStart"/>
      <w:r w:rsidRPr="00134748">
        <w:rPr>
          <w:rFonts w:asciiTheme="majorHAnsi" w:hAnsiTheme="majorHAnsi" w:cs="Times New Roman"/>
          <w:b/>
          <w:sz w:val="24"/>
          <w:szCs w:val="24"/>
          <w:u w:val="single"/>
        </w:rPr>
        <w:t xml:space="preserve">Life </w:t>
      </w:r>
      <w:r w:rsidRPr="00134748">
        <w:rPr>
          <w:rFonts w:asciiTheme="majorHAnsi" w:hAnsiTheme="majorHAnsi" w:cs="Times New Roman"/>
          <w:sz w:val="24"/>
          <w:szCs w:val="24"/>
        </w:rPr>
        <w:t xml:space="preserve"> Interactive</w:t>
      </w:r>
      <w:proofErr w:type="gramEnd"/>
      <w:r w:rsidRPr="00134748">
        <w:rPr>
          <w:rFonts w:asciiTheme="majorHAnsi" w:hAnsiTheme="majorHAnsi" w:cs="Times New Roman"/>
          <w:sz w:val="24"/>
          <w:szCs w:val="24"/>
        </w:rPr>
        <w:t xml:space="preserve"> </w:t>
      </w:r>
      <w:r w:rsidRPr="00134748">
        <w:rPr>
          <w:rFonts w:asciiTheme="majorHAnsi" w:eastAsiaTheme="minorEastAsia" w:hAnsiTheme="majorHAnsi" w:cstheme="minorBidi"/>
          <w:color w:val="auto"/>
          <w:sz w:val="24"/>
          <w:szCs w:val="24"/>
          <w:bdr w:val="none" w:sz="0" w:space="0" w:color="auto"/>
        </w:rPr>
        <w:t xml:space="preserve">and free Indiana-specific career exploration website. Students answer questions about their interests while building a car that they "drive" to careers that might be a good fit for them. Once students settle on a few </w:t>
      </w:r>
      <w:r w:rsidRPr="00134748">
        <w:rPr>
          <w:rFonts w:asciiTheme="majorHAnsi" w:eastAsiaTheme="minorEastAsia" w:hAnsiTheme="majorHAnsi" w:cstheme="minorBidi"/>
          <w:color w:val="auto"/>
          <w:sz w:val="24"/>
          <w:szCs w:val="24"/>
          <w:bdr w:val="none" w:sz="0" w:space="0" w:color="auto"/>
        </w:rPr>
        <w:lastRenderedPageBreak/>
        <w:t xml:space="preserve">careers to explore further, they learn which high school courses and post-high school training or education programs they need to succeed in those careers. </w:t>
      </w:r>
      <w:hyperlink r:id="rId14" w:history="1">
        <w:r w:rsidRPr="00134748">
          <w:rPr>
            <w:rStyle w:val="Hyperlink"/>
            <w:rFonts w:asciiTheme="majorHAnsi" w:eastAsiaTheme="minorEastAsia" w:hAnsiTheme="majorHAnsi" w:cstheme="minorBidi"/>
            <w:sz w:val="24"/>
            <w:szCs w:val="24"/>
            <w:bdr w:val="none" w:sz="0" w:space="0" w:color="auto"/>
          </w:rPr>
          <w:t>https://www.driveofyourlife.org/main/index.html</w:t>
        </w:r>
      </w:hyperlink>
    </w:p>
    <w:p w:rsidR="00E739D4" w:rsidRPr="00134748" w:rsidRDefault="00E739D4" w:rsidP="00E739D4">
      <w:pPr>
        <w:pStyle w:val="Body"/>
        <w:ind w:left="720"/>
        <w:rPr>
          <w:rFonts w:asciiTheme="majorHAnsi" w:hAnsiTheme="majorHAnsi" w:cs="Times New Roman"/>
          <w:sz w:val="24"/>
          <w:szCs w:val="24"/>
        </w:rPr>
      </w:pPr>
    </w:p>
    <w:p w:rsidR="00866533" w:rsidRPr="00217224" w:rsidRDefault="00866533" w:rsidP="00134748">
      <w:pPr>
        <w:pStyle w:val="Body"/>
        <w:numPr>
          <w:ilvl w:val="0"/>
          <w:numId w:val="1"/>
        </w:numPr>
        <w:rPr>
          <w:rFonts w:asciiTheme="majorHAnsi" w:hAnsiTheme="majorHAnsi" w:cs="Times New Roman"/>
          <w:sz w:val="24"/>
          <w:szCs w:val="24"/>
        </w:rPr>
      </w:pPr>
      <w:proofErr w:type="spellStart"/>
      <w:r w:rsidRPr="00134748">
        <w:rPr>
          <w:rFonts w:asciiTheme="majorHAnsi" w:hAnsiTheme="majorHAnsi" w:cs="Times New Roman"/>
          <w:b/>
          <w:sz w:val="24"/>
          <w:szCs w:val="24"/>
          <w:u w:val="single"/>
        </w:rPr>
        <w:t>Pepnet</w:t>
      </w:r>
      <w:proofErr w:type="spellEnd"/>
      <w:r w:rsidRPr="00134748">
        <w:rPr>
          <w:rFonts w:asciiTheme="majorHAnsi" w:hAnsiTheme="majorHAnsi" w:cs="Times New Roman"/>
          <w:b/>
          <w:sz w:val="24"/>
          <w:szCs w:val="24"/>
          <w:u w:val="single"/>
        </w:rPr>
        <w:t xml:space="preserve"> 2</w:t>
      </w:r>
      <w:r w:rsidRPr="00134748">
        <w:rPr>
          <w:rFonts w:asciiTheme="majorHAnsi" w:hAnsiTheme="majorHAnsi" w:cs="Times New Roman"/>
          <w:sz w:val="24"/>
          <w:szCs w:val="24"/>
        </w:rPr>
        <w:t xml:space="preserve"> – Career Development site for Deaf/Hard of Hearing Students </w:t>
      </w:r>
      <w:hyperlink r:id="rId15" w:history="1">
        <w:r w:rsidR="007E1583" w:rsidRPr="00134748">
          <w:rPr>
            <w:rStyle w:val="Hyperlink"/>
            <w:rFonts w:asciiTheme="majorHAnsi" w:hAnsiTheme="majorHAnsi" w:cs="Times New Roman"/>
            <w:sz w:val="24"/>
            <w:szCs w:val="24"/>
          </w:rPr>
          <w:t>http://itransition.pepnet.org/</w:t>
        </w:r>
      </w:hyperlink>
    </w:p>
    <w:p w:rsidR="00217224" w:rsidRPr="00134748" w:rsidRDefault="00217224" w:rsidP="00217224">
      <w:pPr>
        <w:pStyle w:val="Body"/>
        <w:ind w:left="720"/>
        <w:rPr>
          <w:rFonts w:asciiTheme="majorHAnsi" w:hAnsiTheme="majorHAnsi" w:cs="Times New Roman"/>
          <w:sz w:val="24"/>
          <w:szCs w:val="24"/>
        </w:rPr>
      </w:pPr>
    </w:p>
    <w:p w:rsidR="00473B96" w:rsidRPr="00473B96" w:rsidRDefault="00AA119E" w:rsidP="00134748">
      <w:pPr>
        <w:pStyle w:val="Body"/>
        <w:numPr>
          <w:ilvl w:val="0"/>
          <w:numId w:val="1"/>
        </w:numPr>
        <w:rPr>
          <w:rFonts w:asciiTheme="majorHAnsi" w:hAnsiTheme="majorHAnsi" w:cs="Times New Roman"/>
          <w:sz w:val="24"/>
          <w:szCs w:val="24"/>
        </w:rPr>
      </w:pPr>
      <w:proofErr w:type="gramStart"/>
      <w:r w:rsidRPr="00134748">
        <w:rPr>
          <w:rFonts w:asciiTheme="majorHAnsi" w:hAnsiTheme="majorHAnsi" w:cs="Times New Roman"/>
          <w:b/>
          <w:sz w:val="24"/>
          <w:szCs w:val="24"/>
          <w:u w:val="single"/>
        </w:rPr>
        <w:t xml:space="preserve">TAGG </w:t>
      </w:r>
      <w:r w:rsidRPr="00134748">
        <w:rPr>
          <w:rFonts w:asciiTheme="majorHAnsi" w:hAnsiTheme="majorHAnsi" w:cs="Times New Roman"/>
          <w:sz w:val="24"/>
          <w:szCs w:val="24"/>
        </w:rPr>
        <w:t xml:space="preserve"> -</w:t>
      </w:r>
      <w:proofErr w:type="gramEnd"/>
      <w:r w:rsidRPr="00134748">
        <w:rPr>
          <w:rFonts w:asciiTheme="majorHAnsi" w:hAnsiTheme="majorHAnsi" w:cs="Times New Roman"/>
          <w:sz w:val="24"/>
          <w:szCs w:val="24"/>
        </w:rPr>
        <w:t xml:space="preserve"> This tool </w:t>
      </w:r>
      <w:r w:rsidR="00E8548C">
        <w:rPr>
          <w:rFonts w:asciiTheme="majorHAnsi" w:hAnsiTheme="majorHAnsi" w:cs="Times New Roman"/>
          <w:sz w:val="24"/>
          <w:szCs w:val="24"/>
        </w:rPr>
        <w:t xml:space="preserve">is a self reporting tool that provides information about self advocacy, Present Level of Educational Performance and suggested </w:t>
      </w:r>
      <w:r w:rsidRPr="00134748">
        <w:rPr>
          <w:rFonts w:asciiTheme="majorHAnsi" w:hAnsiTheme="majorHAnsi" w:cs="Times New Roman"/>
          <w:sz w:val="24"/>
          <w:szCs w:val="24"/>
        </w:rPr>
        <w:t>goals</w:t>
      </w:r>
      <w:r w:rsidR="00E8548C">
        <w:rPr>
          <w:rFonts w:asciiTheme="majorHAnsi" w:hAnsiTheme="majorHAnsi" w:cs="Times New Roman"/>
          <w:sz w:val="24"/>
          <w:szCs w:val="24"/>
        </w:rPr>
        <w:t xml:space="preserve"> related to the common core</w:t>
      </w:r>
      <w:r w:rsidRPr="00134748">
        <w:rPr>
          <w:rFonts w:asciiTheme="majorHAnsi" w:hAnsiTheme="majorHAnsi" w:cs="Times New Roman"/>
          <w:sz w:val="24"/>
          <w:szCs w:val="24"/>
        </w:rPr>
        <w:t>.</w:t>
      </w:r>
      <w:r w:rsidRPr="00134748">
        <w:rPr>
          <w:rFonts w:asciiTheme="majorHAnsi" w:hAnsiTheme="majorHAnsi" w:cs="Times New Roman"/>
          <w:b/>
          <w:sz w:val="24"/>
          <w:szCs w:val="24"/>
          <w:u w:val="single"/>
        </w:rPr>
        <w:t xml:space="preserve">              </w:t>
      </w:r>
    </w:p>
    <w:p w:rsidR="00AA119E" w:rsidRDefault="00786F2B" w:rsidP="00473B96">
      <w:pPr>
        <w:pStyle w:val="Body"/>
        <w:ind w:left="720"/>
      </w:pPr>
      <w:hyperlink r:id="rId16" w:history="1">
        <w:r w:rsidR="00AA119E" w:rsidRPr="00134748">
          <w:rPr>
            <w:rStyle w:val="Hyperlink"/>
            <w:rFonts w:asciiTheme="majorHAnsi" w:hAnsiTheme="majorHAnsi" w:cs="Times New Roman"/>
            <w:b/>
            <w:sz w:val="24"/>
            <w:szCs w:val="24"/>
          </w:rPr>
          <w:t>https://tagg.ou.edu/tagg/</w:t>
        </w:r>
      </w:hyperlink>
    </w:p>
    <w:p w:rsidR="00217224" w:rsidRPr="00134748" w:rsidRDefault="00217224" w:rsidP="00473B96">
      <w:pPr>
        <w:pStyle w:val="Body"/>
        <w:ind w:left="720"/>
        <w:rPr>
          <w:rFonts w:asciiTheme="majorHAnsi" w:hAnsiTheme="majorHAnsi" w:cs="Times New Roman"/>
          <w:sz w:val="24"/>
          <w:szCs w:val="24"/>
        </w:rPr>
      </w:pPr>
    </w:p>
    <w:p w:rsidR="00AA119E" w:rsidRPr="00217224" w:rsidRDefault="00781C16" w:rsidP="00134748">
      <w:pPr>
        <w:pStyle w:val="Body"/>
        <w:numPr>
          <w:ilvl w:val="0"/>
          <w:numId w:val="1"/>
        </w:numPr>
        <w:rPr>
          <w:rFonts w:asciiTheme="majorHAnsi" w:hAnsiTheme="majorHAnsi" w:cs="Times New Roman"/>
          <w:sz w:val="24"/>
          <w:szCs w:val="24"/>
        </w:rPr>
      </w:pPr>
      <w:proofErr w:type="spellStart"/>
      <w:r w:rsidRPr="00134748">
        <w:rPr>
          <w:rFonts w:asciiTheme="majorHAnsi" w:hAnsiTheme="majorHAnsi" w:cs="Times New Roman"/>
          <w:b/>
          <w:sz w:val="24"/>
          <w:szCs w:val="24"/>
        </w:rPr>
        <w:t>KidsWork</w:t>
      </w:r>
      <w:proofErr w:type="spellEnd"/>
      <w:r w:rsidRPr="00134748">
        <w:rPr>
          <w:rFonts w:asciiTheme="majorHAnsi" w:hAnsiTheme="majorHAnsi" w:cs="Times New Roman"/>
          <w:b/>
          <w:sz w:val="24"/>
          <w:szCs w:val="24"/>
        </w:rPr>
        <w:t>!</w:t>
      </w:r>
      <w:r w:rsidRPr="00134748">
        <w:rPr>
          <w:rFonts w:asciiTheme="majorHAnsi" w:hAnsiTheme="majorHAnsi" w:cs="Times New Roman"/>
          <w:sz w:val="24"/>
          <w:szCs w:val="24"/>
        </w:rPr>
        <w:t xml:space="preserve"> – A game format used for exploring different careers.  Suitable for both elementary and secondary.  </w:t>
      </w:r>
      <w:hyperlink r:id="rId17" w:history="1">
        <w:r w:rsidRPr="00134748">
          <w:rPr>
            <w:rStyle w:val="Hyperlink"/>
            <w:rFonts w:asciiTheme="majorHAnsi" w:hAnsiTheme="majorHAnsi" w:cs="Times New Roman"/>
            <w:sz w:val="24"/>
            <w:szCs w:val="24"/>
          </w:rPr>
          <w:t>http://www.knowitall.org/kidswork/index.html</w:t>
        </w:r>
      </w:hyperlink>
    </w:p>
    <w:p w:rsidR="00217224" w:rsidRPr="00134748" w:rsidRDefault="00217224" w:rsidP="00217224">
      <w:pPr>
        <w:pStyle w:val="Body"/>
        <w:ind w:left="720"/>
        <w:rPr>
          <w:rFonts w:asciiTheme="majorHAnsi" w:hAnsiTheme="majorHAnsi" w:cs="Times New Roman"/>
          <w:sz w:val="24"/>
          <w:szCs w:val="24"/>
        </w:rPr>
      </w:pPr>
    </w:p>
    <w:p w:rsidR="00940EF3" w:rsidRPr="00134748" w:rsidRDefault="00940EF3" w:rsidP="00134748">
      <w:pPr>
        <w:pStyle w:val="Body"/>
        <w:numPr>
          <w:ilvl w:val="0"/>
          <w:numId w:val="1"/>
        </w:numPr>
        <w:rPr>
          <w:rFonts w:asciiTheme="majorHAnsi" w:hAnsiTheme="majorHAnsi" w:cs="Times New Roman"/>
          <w:sz w:val="24"/>
          <w:szCs w:val="24"/>
        </w:rPr>
      </w:pPr>
      <w:proofErr w:type="spellStart"/>
      <w:r w:rsidRPr="00154DA2">
        <w:rPr>
          <w:rFonts w:asciiTheme="majorHAnsi" w:hAnsiTheme="majorHAnsi" w:cs="Times New Roman"/>
          <w:b/>
          <w:sz w:val="24"/>
          <w:szCs w:val="24"/>
        </w:rPr>
        <w:t>O’Net</w:t>
      </w:r>
      <w:proofErr w:type="spellEnd"/>
      <w:r w:rsidRPr="00154DA2">
        <w:rPr>
          <w:rFonts w:asciiTheme="majorHAnsi" w:hAnsiTheme="majorHAnsi" w:cs="Times New Roman"/>
          <w:b/>
          <w:sz w:val="24"/>
          <w:szCs w:val="24"/>
        </w:rPr>
        <w:t xml:space="preserve"> Ability Profiler</w:t>
      </w:r>
      <w:r w:rsidRPr="00134748">
        <w:rPr>
          <w:rFonts w:asciiTheme="majorHAnsi" w:hAnsiTheme="majorHAnsi" w:cs="Times New Roman"/>
          <w:sz w:val="24"/>
          <w:szCs w:val="24"/>
        </w:rPr>
        <w:t xml:space="preserve"> – this is an aptitude test developed by US Department of Labor/ Employment and Training.  It is a free resource.</w:t>
      </w:r>
    </w:p>
    <w:p w:rsidR="00940EF3" w:rsidRPr="00134748" w:rsidRDefault="00786F2B" w:rsidP="00134748">
      <w:pPr>
        <w:pStyle w:val="Body"/>
        <w:ind w:left="720"/>
        <w:rPr>
          <w:rFonts w:asciiTheme="majorHAnsi" w:hAnsiTheme="majorHAnsi" w:cs="Times New Roman"/>
          <w:sz w:val="24"/>
          <w:szCs w:val="24"/>
        </w:rPr>
      </w:pPr>
      <w:hyperlink r:id="rId18" w:history="1">
        <w:r w:rsidR="00134748" w:rsidRPr="00134748">
          <w:rPr>
            <w:rStyle w:val="Hyperlink"/>
            <w:rFonts w:asciiTheme="majorHAnsi" w:hAnsiTheme="majorHAnsi" w:cs="Times New Roman"/>
            <w:sz w:val="24"/>
            <w:szCs w:val="24"/>
          </w:rPr>
          <w:t>http://www.onetcenter.org/AP.html</w:t>
        </w:r>
      </w:hyperlink>
    </w:p>
    <w:p w:rsidR="00134748" w:rsidRPr="00217224" w:rsidRDefault="00526A9C" w:rsidP="00134748">
      <w:pPr>
        <w:pStyle w:val="Body"/>
        <w:numPr>
          <w:ilvl w:val="0"/>
          <w:numId w:val="1"/>
        </w:numPr>
        <w:rPr>
          <w:rFonts w:asciiTheme="majorHAnsi" w:hAnsiTheme="majorHAnsi" w:cs="Times New Roman"/>
          <w:sz w:val="24"/>
          <w:szCs w:val="24"/>
        </w:rPr>
      </w:pPr>
      <w:r w:rsidRPr="00154DA2">
        <w:rPr>
          <w:rFonts w:asciiTheme="majorHAnsi" w:hAnsiTheme="majorHAnsi" w:cs="Times New Roman"/>
          <w:b/>
          <w:sz w:val="24"/>
          <w:szCs w:val="24"/>
        </w:rPr>
        <w:t>Personality Lingo</w:t>
      </w:r>
      <w:r>
        <w:rPr>
          <w:rFonts w:asciiTheme="majorHAnsi" w:hAnsiTheme="majorHAnsi" w:cs="Times New Roman"/>
          <w:sz w:val="24"/>
          <w:szCs w:val="24"/>
        </w:rPr>
        <w:t xml:space="preserve"> –</w:t>
      </w:r>
      <w:r w:rsidR="00204121">
        <w:rPr>
          <w:rFonts w:asciiTheme="majorHAnsi" w:hAnsiTheme="majorHAnsi" w:cs="Times New Roman"/>
          <w:sz w:val="24"/>
          <w:szCs w:val="24"/>
        </w:rPr>
        <w:t xml:space="preserve"> Online assessment that a</w:t>
      </w:r>
      <w:r>
        <w:rPr>
          <w:rFonts w:asciiTheme="majorHAnsi" w:hAnsiTheme="majorHAnsi" w:cs="Times New Roman"/>
          <w:sz w:val="24"/>
          <w:szCs w:val="24"/>
        </w:rPr>
        <w:t xml:space="preserve">ssesses communication and working styles.  </w:t>
      </w:r>
      <w:hyperlink r:id="rId19" w:history="1">
        <w:r w:rsidR="00204121" w:rsidRPr="00704643">
          <w:rPr>
            <w:rStyle w:val="Hyperlink"/>
            <w:rFonts w:asciiTheme="majorHAnsi" w:hAnsiTheme="majorHAnsi" w:cs="Times New Roman"/>
            <w:sz w:val="24"/>
            <w:szCs w:val="24"/>
          </w:rPr>
          <w:t>http://personalitylingo.com/</w:t>
        </w:r>
      </w:hyperlink>
    </w:p>
    <w:p w:rsidR="00217224" w:rsidRDefault="00217224" w:rsidP="00217224">
      <w:pPr>
        <w:pStyle w:val="Body"/>
        <w:ind w:left="720"/>
        <w:rPr>
          <w:rFonts w:asciiTheme="majorHAnsi" w:hAnsiTheme="majorHAnsi" w:cs="Times New Roman"/>
          <w:sz w:val="24"/>
          <w:szCs w:val="24"/>
        </w:rPr>
      </w:pPr>
    </w:p>
    <w:p w:rsidR="00154DA2" w:rsidRPr="00183AA7" w:rsidRDefault="006523F1" w:rsidP="00134748">
      <w:pPr>
        <w:pStyle w:val="Body"/>
        <w:numPr>
          <w:ilvl w:val="0"/>
          <w:numId w:val="1"/>
        </w:numPr>
        <w:rPr>
          <w:rFonts w:asciiTheme="majorHAnsi" w:hAnsiTheme="majorHAnsi" w:cs="Times New Roman"/>
          <w:b/>
          <w:sz w:val="24"/>
          <w:szCs w:val="24"/>
        </w:rPr>
      </w:pPr>
      <w:r>
        <w:rPr>
          <w:rFonts w:asciiTheme="majorHAnsi" w:hAnsiTheme="majorHAnsi" w:cs="Times New Roman"/>
          <w:b/>
          <w:sz w:val="24"/>
          <w:szCs w:val="24"/>
        </w:rPr>
        <w:t xml:space="preserve">Kids.gov – </w:t>
      </w:r>
      <w:r w:rsidRPr="006523F1">
        <w:rPr>
          <w:rFonts w:asciiTheme="majorHAnsi" w:hAnsiTheme="majorHAnsi" w:cs="Times New Roman"/>
          <w:sz w:val="24"/>
          <w:szCs w:val="24"/>
        </w:rPr>
        <w:t>This site has a number of lessons and activities related to career development.</w:t>
      </w:r>
      <w:r>
        <w:rPr>
          <w:rFonts w:asciiTheme="majorHAnsi" w:hAnsiTheme="majorHAnsi" w:cs="Times New Roman"/>
          <w:b/>
          <w:sz w:val="24"/>
          <w:szCs w:val="24"/>
        </w:rPr>
        <w:t xml:space="preserve">  </w:t>
      </w:r>
      <w:hyperlink r:id="rId20" w:history="1">
        <w:r w:rsidRPr="001B0A22">
          <w:rPr>
            <w:rStyle w:val="Hyperlink"/>
            <w:rFonts w:asciiTheme="majorHAnsi" w:hAnsiTheme="majorHAnsi" w:cs="Times New Roman"/>
            <w:sz w:val="24"/>
            <w:szCs w:val="24"/>
          </w:rPr>
          <w:t>http://kids.usa.gov/teachers/lesson-plans/jobs/index.shtml</w:t>
        </w:r>
      </w:hyperlink>
    </w:p>
    <w:p w:rsidR="00183AA7" w:rsidRPr="00183AA7" w:rsidRDefault="00183AA7" w:rsidP="00183AA7">
      <w:pPr>
        <w:pStyle w:val="Body"/>
        <w:ind w:left="720"/>
        <w:rPr>
          <w:rFonts w:asciiTheme="majorHAnsi" w:hAnsiTheme="majorHAnsi" w:cs="Times New Roman"/>
          <w:b/>
          <w:sz w:val="24"/>
          <w:szCs w:val="24"/>
        </w:rPr>
      </w:pPr>
    </w:p>
    <w:p w:rsidR="00897E75" w:rsidRPr="00897E75" w:rsidRDefault="00183AA7" w:rsidP="00183AA7">
      <w:pPr>
        <w:pStyle w:val="Body"/>
        <w:numPr>
          <w:ilvl w:val="0"/>
          <w:numId w:val="1"/>
        </w:numPr>
        <w:rPr>
          <w:rFonts w:asciiTheme="majorHAnsi" w:hAnsiTheme="majorHAnsi" w:cs="Times New Roman"/>
          <w:b/>
          <w:sz w:val="24"/>
          <w:szCs w:val="24"/>
        </w:rPr>
      </w:pPr>
      <w:r w:rsidRPr="00183AA7">
        <w:rPr>
          <w:b/>
        </w:rPr>
        <w:t xml:space="preserve"> </w:t>
      </w:r>
      <w:r w:rsidR="00897E75">
        <w:rPr>
          <w:b/>
        </w:rPr>
        <w:t xml:space="preserve">Aptitude Tests.Com </w:t>
      </w:r>
      <w:r w:rsidR="00897E75">
        <w:rPr>
          <w:b/>
        </w:rPr>
        <w:t>–</w:t>
      </w:r>
      <w:r w:rsidR="00897E75">
        <w:rPr>
          <w:b/>
        </w:rPr>
        <w:t xml:space="preserve"> </w:t>
      </w:r>
      <w:r w:rsidR="00897E75" w:rsidRPr="00897E75">
        <w:t xml:space="preserve">this </w:t>
      </w:r>
      <w:r w:rsidR="00897E75">
        <w:t xml:space="preserve">site has a very complete list of aptitude tests that students can use to see what they are good at. </w:t>
      </w:r>
    </w:p>
    <w:p w:rsidR="00897E75" w:rsidRPr="00897E75" w:rsidRDefault="00897E75" w:rsidP="00897E75">
      <w:pPr>
        <w:pStyle w:val="Body"/>
        <w:ind w:left="720"/>
        <w:rPr>
          <w:rFonts w:asciiTheme="majorHAnsi" w:hAnsiTheme="majorHAnsi" w:cs="Times New Roman"/>
          <w:b/>
          <w:sz w:val="24"/>
          <w:szCs w:val="24"/>
        </w:rPr>
      </w:pPr>
    </w:p>
    <w:p w:rsidR="00183AA7" w:rsidRPr="00183AA7" w:rsidRDefault="00183AA7" w:rsidP="00183AA7">
      <w:pPr>
        <w:pStyle w:val="Body"/>
        <w:numPr>
          <w:ilvl w:val="0"/>
          <w:numId w:val="1"/>
        </w:numPr>
        <w:rPr>
          <w:rFonts w:asciiTheme="majorHAnsi" w:hAnsiTheme="majorHAnsi" w:cs="Times New Roman"/>
          <w:b/>
          <w:sz w:val="24"/>
          <w:szCs w:val="24"/>
        </w:rPr>
      </w:pPr>
      <w:r w:rsidRPr="00183AA7">
        <w:rPr>
          <w:b/>
        </w:rPr>
        <w:t>Transition Hub</w:t>
      </w:r>
      <w:r w:rsidRPr="00183AA7">
        <w:t xml:space="preserve">  - This web page has a number of FREE transition assessments posted: </w:t>
      </w:r>
    </w:p>
    <w:p w:rsidR="00183AA7" w:rsidRDefault="00786F2B" w:rsidP="00183AA7">
      <w:pPr>
        <w:pStyle w:val="NormalWeb"/>
        <w:ind w:left="720"/>
      </w:pPr>
      <w:hyperlink r:id="rId21" w:history="1">
        <w:r w:rsidR="00183AA7" w:rsidRPr="004A6364">
          <w:rPr>
            <w:rStyle w:val="Hyperlink"/>
            <w:sz w:val="22"/>
            <w:szCs w:val="22"/>
          </w:rPr>
          <w:t>https://sites.google.com/site/transitionhub/transition-assessments/transition-assessments</w:t>
        </w:r>
      </w:hyperlink>
    </w:p>
    <w:p w:rsidR="00897E75" w:rsidRDefault="00897E75" w:rsidP="00183AA7">
      <w:pPr>
        <w:pStyle w:val="NormalWeb"/>
        <w:ind w:left="720"/>
      </w:pPr>
    </w:p>
    <w:p w:rsidR="00183AA7" w:rsidRPr="004A6364" w:rsidRDefault="00183AA7" w:rsidP="00183AA7">
      <w:pPr>
        <w:pStyle w:val="NormalWeb"/>
        <w:ind w:left="720"/>
        <w:rPr>
          <w:color w:val="000000"/>
          <w:sz w:val="22"/>
          <w:szCs w:val="22"/>
        </w:rPr>
      </w:pPr>
    </w:p>
    <w:p w:rsidR="001B6411" w:rsidRPr="004A6364" w:rsidRDefault="001B6411" w:rsidP="001B6411">
      <w:pPr>
        <w:rPr>
          <w:rFonts w:ascii="Times New Roman" w:hAnsi="Times New Roman"/>
          <w:b/>
          <w:sz w:val="28"/>
          <w:szCs w:val="28"/>
        </w:rPr>
      </w:pPr>
      <w:r w:rsidRPr="004A6364">
        <w:rPr>
          <w:rFonts w:ascii="Times New Roman" w:hAnsi="Times New Roman"/>
          <w:b/>
          <w:sz w:val="28"/>
          <w:szCs w:val="28"/>
        </w:rPr>
        <w:t>Visual assessments for non readers</w:t>
      </w:r>
      <w:r>
        <w:rPr>
          <w:rFonts w:ascii="Times New Roman" w:hAnsi="Times New Roman"/>
          <w:b/>
          <w:sz w:val="28"/>
          <w:szCs w:val="28"/>
        </w:rPr>
        <w:t xml:space="preserve"> </w:t>
      </w:r>
    </w:p>
    <w:p w:rsidR="001B6411" w:rsidRPr="004A6364" w:rsidRDefault="001B6411" w:rsidP="001B6411">
      <w:pPr>
        <w:pStyle w:val="NormalWeb"/>
        <w:rPr>
          <w:b/>
          <w:bCs/>
          <w:sz w:val="22"/>
          <w:szCs w:val="22"/>
        </w:rPr>
      </w:pPr>
    </w:p>
    <w:p w:rsidR="001B6411" w:rsidRPr="004A6364" w:rsidRDefault="001B6411" w:rsidP="001B6411">
      <w:pPr>
        <w:rPr>
          <w:rFonts w:ascii="Times New Roman" w:hAnsi="Times New Roman"/>
        </w:rPr>
      </w:pPr>
      <w:r w:rsidRPr="004A6364">
        <w:rPr>
          <w:rFonts w:ascii="Times New Roman" w:hAnsi="Times New Roman"/>
        </w:rPr>
        <w:t xml:space="preserve">The COPS Picture Inventory of Careers (COPS-PIC; Knapp-Lee, 1998) </w:t>
      </w:r>
      <w:hyperlink r:id="rId22" w:history="1">
        <w:r w:rsidRPr="004A6364">
          <w:rPr>
            <w:rStyle w:val="Hyperlink"/>
            <w:rFonts w:ascii="Times New Roman" w:hAnsi="Times New Roman"/>
          </w:rPr>
          <w:t>http://career-lifeskills.com/copsystem-24/cops-pic-118/cops-pic-picture-inventory-of-careers-combined-test-booklet-and-answer-sheet-11-1202.html</w:t>
        </w:r>
      </w:hyperlink>
    </w:p>
    <w:p w:rsidR="001B6411" w:rsidRPr="004A6364" w:rsidRDefault="001B6411" w:rsidP="001B6411">
      <w:pPr>
        <w:rPr>
          <w:rFonts w:ascii="Times New Roman" w:hAnsi="Times New Roman"/>
          <w:color w:val="1F497D"/>
        </w:rPr>
      </w:pPr>
    </w:p>
    <w:p w:rsidR="001B6411" w:rsidRPr="004A6364" w:rsidRDefault="001B6411" w:rsidP="001B6411">
      <w:pPr>
        <w:rPr>
          <w:rFonts w:ascii="Times New Roman" w:hAnsi="Times New Roman"/>
          <w:color w:val="1F497D"/>
        </w:rPr>
      </w:pPr>
      <w:r w:rsidRPr="004A6364">
        <w:rPr>
          <w:rFonts w:ascii="Times New Roman" w:hAnsi="Times New Roman"/>
          <w:color w:val="1F497D"/>
        </w:rPr>
        <w:t xml:space="preserve">Reading Free Vocational Interest Inventory is a good resource and easy to administer/score.  It is a pen and paper evaluation if that is something that you prefer.   Here is the link.  </w:t>
      </w:r>
    </w:p>
    <w:p w:rsidR="001B6411" w:rsidRPr="004A6364" w:rsidRDefault="00786F2B" w:rsidP="001B6411">
      <w:pPr>
        <w:rPr>
          <w:rFonts w:ascii="Times New Roman" w:hAnsi="Times New Roman"/>
          <w:color w:val="1F497D"/>
        </w:rPr>
      </w:pPr>
      <w:hyperlink r:id="rId23" w:history="1">
        <w:r w:rsidR="001B6411" w:rsidRPr="004A6364">
          <w:rPr>
            <w:rStyle w:val="Hyperlink"/>
            <w:rFonts w:ascii="Times New Roman" w:hAnsi="Times New Roman"/>
          </w:rPr>
          <w:t>http://www.disabilitytraining.com/product-info.php?Reading_Free_Vocational_Interest_Inventory-pid87.html</w:t>
        </w:r>
      </w:hyperlink>
    </w:p>
    <w:p w:rsidR="001B6411" w:rsidRPr="004A6364" w:rsidRDefault="001B6411" w:rsidP="001B6411">
      <w:pPr>
        <w:rPr>
          <w:rFonts w:ascii="Times New Roman" w:hAnsi="Times New Roman"/>
        </w:rPr>
      </w:pPr>
    </w:p>
    <w:p w:rsidR="001B6411" w:rsidRPr="004A6364" w:rsidRDefault="001B6411" w:rsidP="001B6411">
      <w:pPr>
        <w:rPr>
          <w:rFonts w:ascii="Times New Roman" w:hAnsi="Times New Roman"/>
        </w:rPr>
      </w:pPr>
      <w:r w:rsidRPr="004A6364">
        <w:rPr>
          <w:rFonts w:ascii="Times New Roman" w:hAnsi="Times New Roman"/>
        </w:rPr>
        <w:t>Picture Interest Career Survey</w:t>
      </w:r>
    </w:p>
    <w:p w:rsidR="001B6411" w:rsidRPr="004A6364" w:rsidRDefault="00786F2B" w:rsidP="001B6411">
      <w:pPr>
        <w:rPr>
          <w:rFonts w:ascii="Times New Roman" w:hAnsi="Times New Roman"/>
        </w:rPr>
      </w:pPr>
      <w:hyperlink r:id="rId24" w:history="1">
        <w:r w:rsidR="001B6411" w:rsidRPr="004A6364">
          <w:rPr>
            <w:rStyle w:val="Hyperlink"/>
            <w:rFonts w:ascii="Times New Roman" w:hAnsi="Times New Roman"/>
          </w:rPr>
          <w:t>https://www.bouldenpublishing.com/products/Details.aspx?p=11974</w:t>
        </w:r>
      </w:hyperlink>
    </w:p>
    <w:p w:rsidR="001B6411" w:rsidRPr="004A6364" w:rsidRDefault="001B6411" w:rsidP="001B6411">
      <w:pPr>
        <w:rPr>
          <w:rFonts w:ascii="Times New Roman" w:hAnsi="Times New Roman"/>
        </w:rPr>
      </w:pPr>
    </w:p>
    <w:p w:rsidR="001B6411" w:rsidRPr="004A6364" w:rsidRDefault="001B6411" w:rsidP="001B6411">
      <w:pPr>
        <w:rPr>
          <w:rFonts w:ascii="Times New Roman" w:hAnsi="Times New Roman"/>
        </w:rPr>
      </w:pPr>
    </w:p>
    <w:p w:rsidR="001B6411" w:rsidRPr="004A6364" w:rsidRDefault="001B6411" w:rsidP="001B6411">
      <w:pPr>
        <w:rPr>
          <w:rFonts w:ascii="Times New Roman" w:hAnsi="Times New Roman"/>
          <w:b/>
          <w:sz w:val="28"/>
          <w:szCs w:val="28"/>
        </w:rPr>
      </w:pPr>
      <w:r w:rsidRPr="004A6364">
        <w:rPr>
          <w:rFonts w:ascii="Times New Roman" w:hAnsi="Times New Roman"/>
          <w:b/>
          <w:sz w:val="28"/>
          <w:szCs w:val="28"/>
        </w:rPr>
        <w:t xml:space="preserve">A combination of assessments and curricula that lend themselves to use in the basic skills classrooms: </w:t>
      </w:r>
    </w:p>
    <w:p w:rsidR="001B6411" w:rsidRPr="004A6364" w:rsidRDefault="001B6411" w:rsidP="001B6411">
      <w:pPr>
        <w:pStyle w:val="NormalWeb"/>
        <w:rPr>
          <w:color w:val="000000"/>
          <w:sz w:val="22"/>
          <w:szCs w:val="22"/>
        </w:rPr>
      </w:pPr>
    </w:p>
    <w:p w:rsidR="001B6411" w:rsidRPr="004A6364" w:rsidRDefault="001B6411" w:rsidP="001B6411">
      <w:pPr>
        <w:pStyle w:val="NormalWeb"/>
        <w:rPr>
          <w:color w:val="000000"/>
          <w:sz w:val="22"/>
          <w:szCs w:val="22"/>
        </w:rPr>
      </w:pPr>
      <w:r w:rsidRPr="004A6364">
        <w:rPr>
          <w:color w:val="000000"/>
          <w:sz w:val="22"/>
          <w:szCs w:val="22"/>
        </w:rPr>
        <w:t>My Future My Plan, (</w:t>
      </w:r>
      <w:hyperlink r:id="rId25" w:history="1">
        <w:r w:rsidRPr="004A6364">
          <w:rPr>
            <w:rStyle w:val="Hyperlink"/>
            <w:sz w:val="22"/>
            <w:szCs w:val="22"/>
          </w:rPr>
          <w:t>http://ici.umn.edu/index.php?products/view/102</w:t>
        </w:r>
      </w:hyperlink>
      <w:r w:rsidRPr="004A6364">
        <w:rPr>
          <w:color w:val="000000"/>
          <w:sz w:val="22"/>
          <w:szCs w:val="22"/>
        </w:rPr>
        <w:t>)</w:t>
      </w:r>
    </w:p>
    <w:p w:rsidR="001B6411" w:rsidRPr="004A6364" w:rsidRDefault="001B6411" w:rsidP="001B6411">
      <w:pPr>
        <w:pStyle w:val="NormalWeb"/>
        <w:rPr>
          <w:color w:val="000000"/>
          <w:sz w:val="22"/>
          <w:szCs w:val="22"/>
        </w:rPr>
      </w:pPr>
    </w:p>
    <w:p w:rsidR="001B6411" w:rsidRPr="004A6364" w:rsidRDefault="001B6411" w:rsidP="001B6411">
      <w:pPr>
        <w:pStyle w:val="NormalWeb"/>
        <w:rPr>
          <w:color w:val="000000"/>
          <w:sz w:val="22"/>
          <w:szCs w:val="22"/>
        </w:rPr>
      </w:pPr>
    </w:p>
    <w:p w:rsidR="001B6411" w:rsidRPr="004A6364" w:rsidRDefault="001B6411" w:rsidP="001B6411">
      <w:pPr>
        <w:pStyle w:val="NormalWeb"/>
        <w:rPr>
          <w:color w:val="000000"/>
          <w:sz w:val="22"/>
          <w:szCs w:val="22"/>
        </w:rPr>
      </w:pPr>
      <w:r w:rsidRPr="004A6364">
        <w:rPr>
          <w:color w:val="000000"/>
          <w:sz w:val="22"/>
          <w:szCs w:val="22"/>
        </w:rPr>
        <w:t>Putting Feet on My Dreams (</w:t>
      </w:r>
      <w:hyperlink r:id="rId26" w:history="1">
        <w:r w:rsidRPr="004A6364">
          <w:rPr>
            <w:rStyle w:val="Hyperlink"/>
            <w:sz w:val="22"/>
            <w:szCs w:val="22"/>
          </w:rPr>
          <w:t>http://crporegon.org/system/files/documents/AUT_fullerton_unit_3.pdf</w:t>
        </w:r>
      </w:hyperlink>
      <w:r w:rsidRPr="004A6364">
        <w:rPr>
          <w:color w:val="000000"/>
          <w:sz w:val="22"/>
          <w:szCs w:val="22"/>
        </w:rPr>
        <w:t>)</w:t>
      </w:r>
    </w:p>
    <w:p w:rsidR="001B6411" w:rsidRPr="004A6364" w:rsidRDefault="001B6411" w:rsidP="001B6411">
      <w:pPr>
        <w:pStyle w:val="NormalWeb"/>
        <w:rPr>
          <w:color w:val="000000"/>
          <w:sz w:val="22"/>
          <w:szCs w:val="22"/>
        </w:rPr>
      </w:pPr>
    </w:p>
    <w:p w:rsidR="001B6411" w:rsidRPr="004A6364" w:rsidRDefault="001B6411" w:rsidP="001B6411">
      <w:pPr>
        <w:pStyle w:val="NormalWeb"/>
        <w:rPr>
          <w:color w:val="000000"/>
          <w:sz w:val="22"/>
          <w:szCs w:val="22"/>
        </w:rPr>
      </w:pPr>
    </w:p>
    <w:p w:rsidR="001B6411" w:rsidRPr="004A6364" w:rsidRDefault="001B6411" w:rsidP="001B6411">
      <w:pPr>
        <w:pStyle w:val="NormalWeb"/>
        <w:rPr>
          <w:color w:val="000000"/>
          <w:sz w:val="22"/>
          <w:szCs w:val="22"/>
        </w:rPr>
      </w:pPr>
      <w:r>
        <w:rPr>
          <w:color w:val="000000"/>
          <w:sz w:val="22"/>
          <w:szCs w:val="22"/>
        </w:rPr>
        <w:t xml:space="preserve">Transition </w:t>
      </w:r>
      <w:proofErr w:type="gramStart"/>
      <w:r>
        <w:rPr>
          <w:color w:val="000000"/>
          <w:sz w:val="22"/>
          <w:szCs w:val="22"/>
        </w:rPr>
        <w:t>Hub  -</w:t>
      </w:r>
      <w:proofErr w:type="gramEnd"/>
      <w:r>
        <w:rPr>
          <w:color w:val="000000"/>
          <w:sz w:val="22"/>
          <w:szCs w:val="22"/>
        </w:rPr>
        <w:t xml:space="preserve"> </w:t>
      </w:r>
      <w:r w:rsidRPr="004A6364">
        <w:rPr>
          <w:color w:val="000000"/>
          <w:sz w:val="22"/>
          <w:szCs w:val="22"/>
        </w:rPr>
        <w:t>This web page has a number of FREE transition assessments posted</w:t>
      </w:r>
      <w:r>
        <w:rPr>
          <w:color w:val="000000"/>
          <w:sz w:val="22"/>
          <w:szCs w:val="22"/>
        </w:rPr>
        <w:t xml:space="preserve">. Some aren’t available any more but there are still plenty of good </w:t>
      </w:r>
      <w:proofErr w:type="spellStart"/>
      <w:r>
        <w:rPr>
          <w:color w:val="000000"/>
          <w:sz w:val="22"/>
          <w:szCs w:val="22"/>
        </w:rPr>
        <w:t>recources</w:t>
      </w:r>
      <w:proofErr w:type="spellEnd"/>
      <w:r>
        <w:rPr>
          <w:color w:val="000000"/>
          <w:sz w:val="22"/>
          <w:szCs w:val="22"/>
        </w:rPr>
        <w:t xml:space="preserve">. </w:t>
      </w:r>
    </w:p>
    <w:p w:rsidR="001B6411" w:rsidRPr="004A6364" w:rsidRDefault="00786F2B" w:rsidP="001B6411">
      <w:pPr>
        <w:pStyle w:val="NormalWeb"/>
        <w:rPr>
          <w:color w:val="000000"/>
          <w:sz w:val="22"/>
          <w:szCs w:val="22"/>
        </w:rPr>
      </w:pPr>
      <w:hyperlink r:id="rId27" w:history="1">
        <w:r w:rsidR="001B6411" w:rsidRPr="004A6364">
          <w:rPr>
            <w:rStyle w:val="Hyperlink"/>
            <w:sz w:val="22"/>
            <w:szCs w:val="22"/>
          </w:rPr>
          <w:t>https://sites.google.com/site/transitionhub/transition-assessments/transition-assessments</w:t>
        </w:r>
      </w:hyperlink>
    </w:p>
    <w:p w:rsidR="001B6411" w:rsidRPr="004A6364" w:rsidRDefault="001B6411" w:rsidP="001B6411">
      <w:pPr>
        <w:pStyle w:val="NormalWeb"/>
        <w:rPr>
          <w:color w:val="000000"/>
          <w:sz w:val="22"/>
          <w:szCs w:val="22"/>
        </w:rPr>
      </w:pPr>
    </w:p>
    <w:p w:rsidR="001B6411" w:rsidRPr="00A97190" w:rsidRDefault="001B6411" w:rsidP="001B6411">
      <w:pPr>
        <w:pStyle w:val="NormalWeb"/>
        <w:rPr>
          <w:color w:val="000000"/>
          <w:sz w:val="22"/>
          <w:szCs w:val="22"/>
        </w:rPr>
      </w:pPr>
    </w:p>
    <w:p w:rsidR="001B6411" w:rsidRPr="00A97190" w:rsidRDefault="001B6411" w:rsidP="001B6411">
      <w:pPr>
        <w:pStyle w:val="Heading2"/>
        <w:spacing w:before="0" w:beforeAutospacing="0"/>
        <w:ind w:right="195"/>
        <w:rPr>
          <w:b w:val="0"/>
          <w:sz w:val="22"/>
          <w:szCs w:val="22"/>
        </w:rPr>
      </w:pPr>
      <w:r w:rsidRPr="00A97190">
        <w:rPr>
          <w:b w:val="0"/>
          <w:sz w:val="22"/>
          <w:szCs w:val="22"/>
        </w:rPr>
        <w:t>Reading-Free Vocational Interest Inventory–Second Edition (R-FVII</w:t>
      </w:r>
      <w:proofErr w:type="gramStart"/>
      <w:r w:rsidRPr="00A97190">
        <w:rPr>
          <w:b w:val="0"/>
          <w:sz w:val="22"/>
          <w:szCs w:val="22"/>
        </w:rPr>
        <w:t>:2</w:t>
      </w:r>
      <w:proofErr w:type="gramEnd"/>
      <w:r w:rsidRPr="00A97190">
        <w:rPr>
          <w:b w:val="0"/>
          <w:sz w:val="22"/>
          <w:szCs w:val="22"/>
        </w:rPr>
        <w:t xml:space="preserve">) </w:t>
      </w:r>
      <w:r w:rsidRPr="00A97190">
        <w:rPr>
          <w:b w:val="0"/>
          <w:bCs w:val="0"/>
          <w:sz w:val="22"/>
          <w:szCs w:val="22"/>
        </w:rPr>
        <w:t>(9991) </w:t>
      </w:r>
      <w:r w:rsidRPr="00A97190">
        <w:rPr>
          <w:b w:val="0"/>
          <w:bCs w:val="0"/>
          <w:sz w:val="22"/>
          <w:szCs w:val="22"/>
        </w:rPr>
        <w:br/>
      </w:r>
      <w:hyperlink r:id="rId28" w:history="1">
        <w:r w:rsidRPr="00A97190">
          <w:rPr>
            <w:rStyle w:val="Hyperlink"/>
            <w:b w:val="0"/>
            <w:sz w:val="22"/>
            <w:szCs w:val="22"/>
          </w:rPr>
          <w:t>http://www.proedinc.com/customer/productView.aspx?ID=3052</w:t>
        </w:r>
      </w:hyperlink>
    </w:p>
    <w:p w:rsidR="001B6411" w:rsidRPr="004A6364" w:rsidRDefault="001B6411" w:rsidP="001B6411">
      <w:pPr>
        <w:pStyle w:val="NormalWeb"/>
        <w:rPr>
          <w:color w:val="000000"/>
          <w:sz w:val="22"/>
          <w:szCs w:val="22"/>
        </w:rPr>
      </w:pPr>
      <w:r w:rsidRPr="004A6364">
        <w:rPr>
          <w:color w:val="000000"/>
          <w:sz w:val="22"/>
          <w:szCs w:val="22"/>
        </w:rPr>
        <w:t> </w:t>
      </w:r>
    </w:p>
    <w:p w:rsidR="001B6411" w:rsidRPr="004A6364" w:rsidRDefault="001B6411" w:rsidP="001B6411">
      <w:pPr>
        <w:pStyle w:val="NormalWeb"/>
        <w:rPr>
          <w:color w:val="000000"/>
          <w:sz w:val="22"/>
          <w:szCs w:val="22"/>
        </w:rPr>
      </w:pPr>
    </w:p>
    <w:p w:rsidR="001B6411" w:rsidRPr="004A6364" w:rsidRDefault="001B6411" w:rsidP="001B6411">
      <w:pPr>
        <w:pStyle w:val="NormalWeb"/>
        <w:rPr>
          <w:sz w:val="22"/>
          <w:szCs w:val="22"/>
        </w:rPr>
      </w:pPr>
      <w:r w:rsidRPr="004A6364">
        <w:rPr>
          <w:color w:val="000000"/>
          <w:sz w:val="22"/>
          <w:szCs w:val="22"/>
        </w:rPr>
        <w:br/>
      </w:r>
    </w:p>
    <w:p w:rsidR="001B6411" w:rsidRPr="004A6364" w:rsidRDefault="001B6411" w:rsidP="001B6411">
      <w:pPr>
        <w:rPr>
          <w:rFonts w:ascii="Times New Roman" w:hAnsi="Times New Roman"/>
        </w:rPr>
      </w:pPr>
    </w:p>
    <w:p w:rsidR="00CE712A" w:rsidRDefault="00CE712A" w:rsidP="00CE712A">
      <w:hyperlink r:id="rId29" w:history="1">
        <w:r>
          <w:rPr>
            <w:rStyle w:val="Hyperlink"/>
          </w:rPr>
          <w:t>http://www.fcclainc.org/content/lesson-plans-and-activities/</w:t>
        </w:r>
      </w:hyperlink>
    </w:p>
    <w:p w:rsidR="006523F1" w:rsidRPr="00154DA2" w:rsidRDefault="006523F1" w:rsidP="00C946F5">
      <w:pPr>
        <w:pStyle w:val="Body"/>
        <w:ind w:left="720"/>
        <w:rPr>
          <w:rFonts w:asciiTheme="majorHAnsi" w:hAnsiTheme="majorHAnsi" w:cs="Times New Roman"/>
          <w:b/>
          <w:sz w:val="24"/>
          <w:szCs w:val="24"/>
        </w:rPr>
      </w:pPr>
    </w:p>
    <w:sectPr w:rsidR="006523F1" w:rsidRPr="00154DA2" w:rsidSect="00B17326">
      <w:head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14" w:rsidRDefault="00826A14" w:rsidP="00C946F5">
      <w:pPr>
        <w:spacing w:after="0" w:line="240" w:lineRule="auto"/>
      </w:pPr>
      <w:r>
        <w:separator/>
      </w:r>
    </w:p>
  </w:endnote>
  <w:endnote w:type="continuationSeparator" w:id="0">
    <w:p w:rsidR="00826A14" w:rsidRDefault="00826A14" w:rsidP="00C94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14" w:rsidRDefault="00826A14" w:rsidP="00C946F5">
      <w:pPr>
        <w:spacing w:after="0" w:line="240" w:lineRule="auto"/>
      </w:pPr>
      <w:r>
        <w:separator/>
      </w:r>
    </w:p>
  </w:footnote>
  <w:footnote w:type="continuationSeparator" w:id="0">
    <w:p w:rsidR="00826A14" w:rsidRDefault="00826A14" w:rsidP="00C94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4" w:rsidRDefault="00217224" w:rsidP="00C946F5">
    <w:pPr>
      <w:pStyle w:val="ListParagraph"/>
      <w:jc w:val="center"/>
      <w:rPr>
        <w:rFonts w:asciiTheme="majorHAnsi" w:hAnsiTheme="majorHAnsi"/>
        <w:b/>
        <w:sz w:val="28"/>
        <w:szCs w:val="28"/>
      </w:rPr>
    </w:pPr>
    <w:r w:rsidRPr="00134748">
      <w:rPr>
        <w:rFonts w:asciiTheme="majorHAnsi" w:hAnsiTheme="majorHAnsi"/>
        <w:b/>
        <w:sz w:val="28"/>
        <w:szCs w:val="28"/>
      </w:rPr>
      <w:t>Career Dev</w:t>
    </w:r>
    <w:r>
      <w:rPr>
        <w:rFonts w:asciiTheme="majorHAnsi" w:hAnsiTheme="majorHAnsi"/>
        <w:b/>
        <w:sz w:val="28"/>
        <w:szCs w:val="28"/>
      </w:rPr>
      <w:t>elopment</w:t>
    </w:r>
    <w:r w:rsidRPr="00134748">
      <w:rPr>
        <w:rFonts w:asciiTheme="majorHAnsi" w:hAnsiTheme="majorHAnsi"/>
        <w:b/>
        <w:sz w:val="28"/>
        <w:szCs w:val="28"/>
      </w:rPr>
      <w:t xml:space="preserve"> </w:t>
    </w:r>
    <w:r>
      <w:rPr>
        <w:rFonts w:asciiTheme="majorHAnsi" w:hAnsiTheme="majorHAnsi"/>
        <w:b/>
        <w:sz w:val="28"/>
        <w:szCs w:val="28"/>
      </w:rPr>
      <w:t xml:space="preserve">and Transition </w:t>
    </w:r>
    <w:r w:rsidRPr="00134748">
      <w:rPr>
        <w:rFonts w:asciiTheme="majorHAnsi" w:hAnsiTheme="majorHAnsi"/>
        <w:b/>
        <w:sz w:val="28"/>
        <w:szCs w:val="28"/>
      </w:rPr>
      <w:t>websites</w:t>
    </w:r>
  </w:p>
  <w:p w:rsidR="00217224" w:rsidRPr="00C946F5" w:rsidRDefault="00217224" w:rsidP="00C946F5">
    <w:pPr>
      <w:pStyle w:val="ListParagraph"/>
      <w:jc w:val="center"/>
      <w:rPr>
        <w:rFonts w:asciiTheme="majorHAnsi" w:hAnsiTheme="majorHAnsi"/>
        <w:sz w:val="28"/>
        <w:szCs w:val="28"/>
      </w:rPr>
    </w:pPr>
    <w:r w:rsidRPr="00C946F5">
      <w:rPr>
        <w:rFonts w:asciiTheme="majorHAnsi" w:hAnsiTheme="majorHAnsi"/>
        <w:sz w:val="28"/>
        <w:szCs w:val="28"/>
      </w:rPr>
      <w:t>Inclu</w:t>
    </w:r>
    <w:r>
      <w:rPr>
        <w:rFonts w:asciiTheme="majorHAnsi" w:hAnsiTheme="majorHAnsi"/>
        <w:sz w:val="28"/>
        <w:szCs w:val="28"/>
      </w:rPr>
      <w:t>des both lessons and Assessments</w:t>
    </w:r>
  </w:p>
  <w:p w:rsidR="00217224" w:rsidRDefault="00217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200B"/>
    <w:multiLevelType w:val="hybridMultilevel"/>
    <w:tmpl w:val="55C83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F5D12"/>
    <w:rsid w:val="000F5D12"/>
    <w:rsid w:val="00134748"/>
    <w:rsid w:val="00154DA2"/>
    <w:rsid w:val="00183AA7"/>
    <w:rsid w:val="001B0A22"/>
    <w:rsid w:val="001B6411"/>
    <w:rsid w:val="00204121"/>
    <w:rsid w:val="00217224"/>
    <w:rsid w:val="002B026D"/>
    <w:rsid w:val="00300CDB"/>
    <w:rsid w:val="00452802"/>
    <w:rsid w:val="00473B96"/>
    <w:rsid w:val="00476859"/>
    <w:rsid w:val="004C28CA"/>
    <w:rsid w:val="00513B08"/>
    <w:rsid w:val="00526A9C"/>
    <w:rsid w:val="00557D49"/>
    <w:rsid w:val="005C4498"/>
    <w:rsid w:val="006523F1"/>
    <w:rsid w:val="006B6ECC"/>
    <w:rsid w:val="00781C16"/>
    <w:rsid w:val="00786F2B"/>
    <w:rsid w:val="007D3CDF"/>
    <w:rsid w:val="007E1583"/>
    <w:rsid w:val="007F676B"/>
    <w:rsid w:val="008023C7"/>
    <w:rsid w:val="00826A14"/>
    <w:rsid w:val="00866533"/>
    <w:rsid w:val="00897E75"/>
    <w:rsid w:val="0093669C"/>
    <w:rsid w:val="00940EF3"/>
    <w:rsid w:val="009B7117"/>
    <w:rsid w:val="00A043E3"/>
    <w:rsid w:val="00AA119E"/>
    <w:rsid w:val="00B17326"/>
    <w:rsid w:val="00B44D1F"/>
    <w:rsid w:val="00C000CF"/>
    <w:rsid w:val="00C946F5"/>
    <w:rsid w:val="00CE712A"/>
    <w:rsid w:val="00D25292"/>
    <w:rsid w:val="00DE5D7E"/>
    <w:rsid w:val="00E739D4"/>
    <w:rsid w:val="00E8548C"/>
    <w:rsid w:val="00F64046"/>
    <w:rsid w:val="00FA5CC3"/>
    <w:rsid w:val="00FB3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08"/>
  </w:style>
  <w:style w:type="paragraph" w:styleId="Heading2">
    <w:name w:val="heading 2"/>
    <w:basedOn w:val="Normal"/>
    <w:link w:val="Heading2Char"/>
    <w:uiPriority w:val="9"/>
    <w:qFormat/>
    <w:rsid w:val="001B6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D12"/>
    <w:rPr>
      <w:color w:val="0000FF" w:themeColor="hyperlink"/>
      <w:u w:val="single"/>
    </w:rPr>
  </w:style>
  <w:style w:type="paragraph" w:customStyle="1" w:styleId="Body">
    <w:name w:val="Body"/>
    <w:rsid w:val="008023C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basedOn w:val="DefaultParagraphFont"/>
    <w:uiPriority w:val="99"/>
    <w:semiHidden/>
    <w:unhideWhenUsed/>
    <w:rsid w:val="00A043E3"/>
    <w:rPr>
      <w:color w:val="800080" w:themeColor="followedHyperlink"/>
      <w:u w:val="single"/>
    </w:rPr>
  </w:style>
  <w:style w:type="paragraph" w:styleId="ListParagraph">
    <w:name w:val="List Paragraph"/>
    <w:basedOn w:val="Normal"/>
    <w:uiPriority w:val="34"/>
    <w:qFormat/>
    <w:rsid w:val="00134748"/>
    <w:pPr>
      <w:ind w:left="720"/>
      <w:contextualSpacing/>
    </w:pPr>
  </w:style>
  <w:style w:type="paragraph" w:styleId="Header">
    <w:name w:val="header"/>
    <w:basedOn w:val="Normal"/>
    <w:link w:val="HeaderChar"/>
    <w:uiPriority w:val="99"/>
    <w:unhideWhenUsed/>
    <w:rsid w:val="00C94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F5"/>
  </w:style>
  <w:style w:type="paragraph" w:styleId="Footer">
    <w:name w:val="footer"/>
    <w:basedOn w:val="Normal"/>
    <w:link w:val="FooterChar"/>
    <w:uiPriority w:val="99"/>
    <w:semiHidden/>
    <w:unhideWhenUsed/>
    <w:rsid w:val="00C946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46F5"/>
  </w:style>
  <w:style w:type="paragraph" w:styleId="BalloonText">
    <w:name w:val="Balloon Text"/>
    <w:basedOn w:val="Normal"/>
    <w:link w:val="BalloonTextChar"/>
    <w:uiPriority w:val="99"/>
    <w:semiHidden/>
    <w:unhideWhenUsed/>
    <w:rsid w:val="00C9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6F5"/>
    <w:rPr>
      <w:rFonts w:ascii="Tahoma" w:hAnsi="Tahoma" w:cs="Tahoma"/>
      <w:sz w:val="16"/>
      <w:szCs w:val="16"/>
    </w:rPr>
  </w:style>
  <w:style w:type="paragraph" w:styleId="NormalWeb">
    <w:name w:val="Normal (Web)"/>
    <w:basedOn w:val="Normal"/>
    <w:uiPriority w:val="99"/>
    <w:unhideWhenUsed/>
    <w:rsid w:val="00183AA7"/>
    <w:pPr>
      <w:spacing w:after="0" w:line="240" w:lineRule="auto"/>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1B641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D12"/>
    <w:rPr>
      <w:color w:val="0000FF" w:themeColor="hyperlink"/>
      <w:u w:val="single"/>
    </w:rPr>
  </w:style>
  <w:style w:type="paragraph" w:customStyle="1" w:styleId="Body">
    <w:name w:val="Body"/>
    <w:rsid w:val="008023C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r="http://schemas.openxmlformats.org/officeDocument/2006/relationships" xmlns:w="http://schemas.openxmlformats.org/wordprocessingml/2006/main">
  <w:divs>
    <w:div w:id="5353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egoncis.uoregon.edu/home/Home/tabid/425/Default.aspx" TargetMode="External"/><Relationship Id="rId13" Type="http://schemas.openxmlformats.org/officeDocument/2006/relationships/hyperlink" Target="http://pages.minot.k12.nd.us/votech/File/Jeopardy.htm" TargetMode="External"/><Relationship Id="rId18" Type="http://schemas.openxmlformats.org/officeDocument/2006/relationships/hyperlink" Target="http://www.onetcenter.org/AP.html" TargetMode="External"/><Relationship Id="rId26" Type="http://schemas.openxmlformats.org/officeDocument/2006/relationships/hyperlink" Target="http://crporegon.org/system/files/documents/AUT_fullerton_unit_3.pdf" TargetMode="External"/><Relationship Id="rId3" Type="http://schemas.openxmlformats.org/officeDocument/2006/relationships/settings" Target="settings.xml"/><Relationship Id="rId21" Type="http://schemas.openxmlformats.org/officeDocument/2006/relationships/hyperlink" Target="https://sites.google.com/site/transitionhub/transition-assessments/transition-assessments" TargetMode="External"/><Relationship Id="rId7" Type="http://schemas.openxmlformats.org/officeDocument/2006/relationships/hyperlink" Target="http://www.careerbridge.wa.gov/%20" TargetMode="External"/><Relationship Id="rId12" Type="http://schemas.openxmlformats.org/officeDocument/2006/relationships/hyperlink" Target="http://breitlinks.com/careers/career_activities.htm" TargetMode="External"/><Relationship Id="rId17" Type="http://schemas.openxmlformats.org/officeDocument/2006/relationships/hyperlink" Target="http://www.knowitall.org/kidswork/index.html" TargetMode="External"/><Relationship Id="rId25" Type="http://schemas.openxmlformats.org/officeDocument/2006/relationships/hyperlink" Target="http://ici.umn.edu/index.php?products/view/102"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tagg.ou.edu/tagg/" TargetMode="External"/><Relationship Id="rId20" Type="http://schemas.openxmlformats.org/officeDocument/2006/relationships/hyperlink" Target="http://kids.usa.gov/teachers/lesson-plans/jobs/index.shtml" TargetMode="External"/><Relationship Id="rId29" Type="http://schemas.openxmlformats.org/officeDocument/2006/relationships/hyperlink" Target="http://www.fcclainc.org/content/lesson-plans-and-activ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rn.ovae.org/about.htm" TargetMode="External"/><Relationship Id="rId24" Type="http://schemas.openxmlformats.org/officeDocument/2006/relationships/hyperlink" Target="https://www.bouldenpublishing.com/products/Details.aspx?p=1197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transition.pepnet.org/" TargetMode="External"/><Relationship Id="rId23" Type="http://schemas.openxmlformats.org/officeDocument/2006/relationships/hyperlink" Target="http://www.disabilitytraining.com/product-info.php?Reading_Free_Vocational_Interest_Inventory-pid87.html" TargetMode="External"/><Relationship Id="rId28" Type="http://schemas.openxmlformats.org/officeDocument/2006/relationships/hyperlink" Target="http://www.proedinc.com/customer/productView.aspx?ID=3052" TargetMode="External"/><Relationship Id="rId10" Type="http://schemas.openxmlformats.org/officeDocument/2006/relationships/hyperlink" Target="http://www.insidejobs.com/" TargetMode="External"/><Relationship Id="rId19" Type="http://schemas.openxmlformats.org/officeDocument/2006/relationships/hyperlink" Target="http://personalitylingo.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nextmove.org/" TargetMode="External"/><Relationship Id="rId14" Type="http://schemas.openxmlformats.org/officeDocument/2006/relationships/hyperlink" Target="https://www.driveofyourlife.org/main/index.html" TargetMode="External"/><Relationship Id="rId22" Type="http://schemas.openxmlformats.org/officeDocument/2006/relationships/hyperlink" Target="http://career-lifeskills.com/copsystem-24/cops-pic-118/cops-pic-picture-inventory-of-careers-combined-test-booklet-and-answer-sheet-11-1202.html" TargetMode="External"/><Relationship Id="rId27" Type="http://schemas.openxmlformats.org/officeDocument/2006/relationships/hyperlink" Target="https://sites.google.com/site/transitionhub/transition-assessments/transition-assessment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Linn-Benton-Lincoln Education Service District</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Mahaffy</dc:creator>
  <cp:lastModifiedBy>test</cp:lastModifiedBy>
  <cp:revision>6</cp:revision>
  <cp:lastPrinted>2015-02-06T20:34:00Z</cp:lastPrinted>
  <dcterms:created xsi:type="dcterms:W3CDTF">2015-02-06T18:20:00Z</dcterms:created>
  <dcterms:modified xsi:type="dcterms:W3CDTF">2015-08-10T21:03:00Z</dcterms:modified>
</cp:coreProperties>
</file>