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BE68B" w14:textId="77777777" w:rsidR="00A941F1" w:rsidRPr="00A941F1" w:rsidRDefault="008C6B16" w:rsidP="00A941F1">
      <w:pPr>
        <w:widowControl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941F1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D8FD944" wp14:editId="128F0502">
            <wp:simplePos x="0" y="0"/>
            <wp:positionH relativeFrom="column">
              <wp:posOffset>3955415</wp:posOffset>
            </wp:positionH>
            <wp:positionV relativeFrom="paragraph">
              <wp:posOffset>-97155</wp:posOffset>
            </wp:positionV>
            <wp:extent cx="2595245" cy="2054860"/>
            <wp:effectExtent l="38100" t="38100" r="33655" b="40640"/>
            <wp:wrapTight wrapText="bothSides">
              <wp:wrapPolygon edited="0">
                <wp:start x="-317" y="-400"/>
                <wp:lineTo x="-317" y="21827"/>
                <wp:lineTo x="21722" y="21827"/>
                <wp:lineTo x="21722" y="-400"/>
                <wp:lineTo x="-317" y="-400"/>
              </wp:wrapPolygon>
            </wp:wrapTight>
            <wp:docPr id="611" name="Picture 611" descr="I:\croom\1 Sec Trans\1--2015\booklet\engagement rate by disabil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room\1 Sec Trans\1--2015\booklet\engagement rate by disabilit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205486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6600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1F1">
        <w:rPr>
          <w:rFonts w:ascii="Arial" w:hAnsi="Arial" w:cs="Arial"/>
          <w:b/>
          <w:sz w:val="32"/>
          <w:szCs w:val="32"/>
        </w:rPr>
        <w:t xml:space="preserve">District </w:t>
      </w:r>
      <w:r w:rsidR="009D7FE7">
        <w:rPr>
          <w:rFonts w:ascii="Arial" w:hAnsi="Arial" w:cs="Arial"/>
          <w:b/>
          <w:sz w:val="32"/>
          <w:szCs w:val="32"/>
        </w:rPr>
        <w:t>Data Summary Table</w:t>
      </w:r>
    </w:p>
    <w:p w14:paraId="7738617F" w14:textId="77777777" w:rsidR="008C6B16" w:rsidRPr="00066954" w:rsidRDefault="008C6B16" w:rsidP="008C6B16">
      <w:pPr>
        <w:spacing w:after="80"/>
        <w:ind w:left="360"/>
        <w:rPr>
          <w:rFonts w:ascii="Arial" w:hAnsi="Arial" w:cs="Arial"/>
        </w:rPr>
      </w:pPr>
    </w:p>
    <w:p w14:paraId="490140C5" w14:textId="77777777" w:rsidR="008C6B16" w:rsidRPr="00E01692" w:rsidRDefault="008C6B16" w:rsidP="008C6B16">
      <w:pPr>
        <w:spacing w:after="120"/>
        <w:rPr>
          <w:rFonts w:ascii="Arial" w:hAnsi="Arial" w:cs="Arial"/>
          <w:b/>
          <w:sz w:val="28"/>
          <w:szCs w:val="28"/>
        </w:rPr>
      </w:pPr>
      <w:r w:rsidRPr="00E01692">
        <w:rPr>
          <w:rFonts w:ascii="Arial" w:hAnsi="Arial" w:cs="Arial"/>
          <w:b/>
          <w:sz w:val="28"/>
          <w:szCs w:val="28"/>
        </w:rPr>
        <w:t>Where to start?</w:t>
      </w:r>
    </w:p>
    <w:p w14:paraId="501E9451" w14:textId="77777777" w:rsidR="008C6B16" w:rsidRPr="002F18C2" w:rsidRDefault="008C6B16" w:rsidP="008C6B16">
      <w:pPr>
        <w:pStyle w:val="ListParagraph"/>
        <w:widowControl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2F18C2">
        <w:rPr>
          <w:rFonts w:ascii="Arial" w:hAnsi="Arial" w:cs="Arial"/>
        </w:rPr>
        <w:t xml:space="preserve">Create a short summary table of the most recent district performance, noting the change from the previous year. </w:t>
      </w:r>
      <w:r>
        <w:rPr>
          <w:rFonts w:ascii="Arial" w:hAnsi="Arial" w:cs="Arial"/>
        </w:rPr>
        <w:t>See</w:t>
      </w:r>
      <w:r w:rsidRPr="002F18C2">
        <w:rPr>
          <w:rFonts w:ascii="Arial" w:hAnsi="Arial" w:cs="Arial"/>
        </w:rPr>
        <w:t xml:space="preserve"> example</w:t>
      </w:r>
      <w:r>
        <w:rPr>
          <w:rFonts w:ascii="Arial" w:hAnsi="Arial" w:cs="Arial"/>
        </w:rPr>
        <w:t xml:space="preserve"> below and on page 11</w:t>
      </w:r>
      <w:r w:rsidRPr="002F18C2">
        <w:rPr>
          <w:rFonts w:ascii="Arial" w:hAnsi="Arial" w:cs="Arial"/>
        </w:rPr>
        <w:t xml:space="preserve">. </w:t>
      </w:r>
    </w:p>
    <w:p w14:paraId="402CBD98" w14:textId="77777777" w:rsidR="008C6B16" w:rsidRPr="002F18C2" w:rsidRDefault="008C6B16" w:rsidP="008C6B16">
      <w:pPr>
        <w:pStyle w:val="ListParagraph"/>
        <w:widowControl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2F18C2">
        <w:rPr>
          <w:rFonts w:ascii="Arial" w:hAnsi="Arial" w:cs="Arial"/>
        </w:rPr>
        <w:t>Create charts at the building level if there is more than one high school in the district.</w:t>
      </w:r>
    </w:p>
    <w:p w14:paraId="0F7245B7" w14:textId="77777777" w:rsidR="008C6B16" w:rsidRDefault="008C6B16" w:rsidP="008C6B16">
      <w:pPr>
        <w:pStyle w:val="ListParagraph"/>
        <w:widowControl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2F18C2">
        <w:rPr>
          <w:rFonts w:ascii="Arial" w:hAnsi="Arial" w:cs="Arial"/>
        </w:rPr>
        <w:t>Assemble a team of stakeholders involved in transition planning and services in the district to discuss the findings. Be sure someone familiar with the district data reporting is included on the team.</w:t>
      </w:r>
    </w:p>
    <w:p w14:paraId="2DE93AA0" w14:textId="77777777" w:rsidR="00A941F1" w:rsidRDefault="00A941F1" w:rsidP="00A941F1">
      <w:pPr>
        <w:pStyle w:val="ListParagraph"/>
        <w:widowControl/>
        <w:spacing w:after="60"/>
        <w:contextualSpacing w:val="0"/>
        <w:rPr>
          <w:rFonts w:ascii="Arial" w:hAnsi="Arial" w:cs="Arial"/>
        </w:rPr>
      </w:pPr>
    </w:p>
    <w:p w14:paraId="677AC7FE" w14:textId="77777777" w:rsidR="00A941F1" w:rsidRPr="00E01692" w:rsidRDefault="00A941F1" w:rsidP="00A941F1">
      <w:pPr>
        <w:widowControl/>
        <w:rPr>
          <w:rFonts w:ascii="Arial" w:hAnsi="Arial" w:cs="Arial"/>
          <w:b/>
          <w:sz w:val="28"/>
          <w:szCs w:val="28"/>
        </w:rPr>
      </w:pPr>
      <w:r w:rsidRPr="00E01692">
        <w:rPr>
          <w:rFonts w:ascii="Arial" w:hAnsi="Arial" w:cs="Arial"/>
          <w:b/>
          <w:sz w:val="28"/>
          <w:szCs w:val="28"/>
        </w:rPr>
        <w:t>What to look for?</w:t>
      </w:r>
    </w:p>
    <w:p w14:paraId="6C573A21" w14:textId="77777777" w:rsidR="00A941F1" w:rsidRPr="002F18C2" w:rsidRDefault="00A941F1" w:rsidP="00A941F1">
      <w:pPr>
        <w:pStyle w:val="ListParagraph"/>
        <w:widowControl/>
        <w:numPr>
          <w:ilvl w:val="0"/>
          <w:numId w:val="3"/>
        </w:numPr>
        <w:rPr>
          <w:rFonts w:ascii="Arial" w:hAnsi="Arial" w:cs="Arial"/>
        </w:rPr>
      </w:pPr>
      <w:r w:rsidRPr="002F18C2">
        <w:rPr>
          <w:rFonts w:ascii="Arial" w:hAnsi="Arial" w:cs="Arial"/>
        </w:rPr>
        <w:t>Highlight the performance tha</w:t>
      </w:r>
      <w:r>
        <w:rPr>
          <w:rFonts w:ascii="Arial" w:hAnsi="Arial" w:cs="Arial"/>
        </w:rPr>
        <w:t>t stands out for your district</w:t>
      </w:r>
      <w:r w:rsidRPr="002F18C2">
        <w:rPr>
          <w:rFonts w:ascii="Arial" w:hAnsi="Arial" w:cs="Arial"/>
        </w:rPr>
        <w:t>—either because it shows positive outcomes or less than positive outcomes.</w:t>
      </w:r>
    </w:p>
    <w:p w14:paraId="695E028A" w14:textId="77777777" w:rsidR="00A941F1" w:rsidRPr="002F18C2" w:rsidRDefault="00A941F1" w:rsidP="00A941F1">
      <w:pPr>
        <w:pStyle w:val="ListParagraph"/>
        <w:widowControl/>
        <w:numPr>
          <w:ilvl w:val="0"/>
          <w:numId w:val="3"/>
        </w:numPr>
        <w:rPr>
          <w:rFonts w:ascii="Arial" w:hAnsi="Arial" w:cs="Arial"/>
        </w:rPr>
      </w:pPr>
      <w:r w:rsidRPr="002F18C2">
        <w:rPr>
          <w:rFonts w:ascii="Arial" w:hAnsi="Arial" w:cs="Arial"/>
        </w:rPr>
        <w:t>Compare district results to state results—look for patterns.</w:t>
      </w:r>
    </w:p>
    <w:p w14:paraId="56946064" w14:textId="77777777" w:rsidR="00A941F1" w:rsidRPr="002F18C2" w:rsidRDefault="00A941F1" w:rsidP="00A941F1">
      <w:pPr>
        <w:pStyle w:val="ListParagraph"/>
        <w:widowControl/>
        <w:numPr>
          <w:ilvl w:val="0"/>
          <w:numId w:val="3"/>
        </w:numPr>
        <w:rPr>
          <w:rFonts w:ascii="Arial" w:hAnsi="Arial" w:cs="Arial"/>
        </w:rPr>
      </w:pPr>
      <w:r w:rsidRPr="002F18C2">
        <w:rPr>
          <w:rFonts w:ascii="Arial" w:hAnsi="Arial" w:cs="Arial"/>
        </w:rPr>
        <w:t xml:space="preserve">Gather information on possible changes that took place in the district that might have influenced results, such as change in the program, district activities, staffing, and other relevant events. </w:t>
      </w:r>
    </w:p>
    <w:p w14:paraId="1542CAA0" w14:textId="77777777" w:rsidR="00A941F1" w:rsidRDefault="00A941F1" w:rsidP="00A941F1">
      <w:pPr>
        <w:rPr>
          <w:rFonts w:ascii="Arial" w:hAnsi="Arial" w:cs="Arial"/>
          <w:b/>
        </w:rPr>
      </w:pPr>
    </w:p>
    <w:p w14:paraId="3E641DFD" w14:textId="77777777" w:rsidR="00A941F1" w:rsidRPr="00E01692" w:rsidRDefault="00A941F1" w:rsidP="00A941F1">
      <w:pPr>
        <w:spacing w:after="120"/>
        <w:rPr>
          <w:rFonts w:ascii="Arial" w:hAnsi="Arial" w:cs="Arial"/>
          <w:b/>
          <w:sz w:val="28"/>
          <w:szCs w:val="28"/>
        </w:rPr>
      </w:pPr>
      <w:r w:rsidRPr="00E01692">
        <w:rPr>
          <w:rFonts w:ascii="Arial" w:hAnsi="Arial" w:cs="Arial"/>
          <w:b/>
          <w:sz w:val="28"/>
          <w:szCs w:val="28"/>
        </w:rPr>
        <w:t>Next steps</w:t>
      </w:r>
    </w:p>
    <w:p w14:paraId="21DF3FCA" w14:textId="77777777" w:rsidR="00A941F1" w:rsidRDefault="00A941F1" w:rsidP="00A941F1">
      <w:pPr>
        <w:pStyle w:val="ListParagraph"/>
        <w:widowControl/>
        <w:numPr>
          <w:ilvl w:val="0"/>
          <w:numId w:val="2"/>
        </w:numPr>
        <w:rPr>
          <w:rFonts w:ascii="Arial" w:hAnsi="Arial" w:cs="Arial"/>
        </w:rPr>
      </w:pPr>
      <w:r w:rsidRPr="002F18C2">
        <w:rPr>
          <w:rFonts w:ascii="Arial" w:hAnsi="Arial" w:cs="Arial"/>
        </w:rPr>
        <w:t xml:space="preserve">Discuss the areas to examine more closely. </w:t>
      </w:r>
    </w:p>
    <w:p w14:paraId="0C9EE9CC" w14:textId="77777777" w:rsidR="00A941F1" w:rsidRDefault="00A941F1" w:rsidP="00A941F1">
      <w:pPr>
        <w:pStyle w:val="ListParagraph"/>
        <w:widowControl/>
        <w:numPr>
          <w:ilvl w:val="0"/>
          <w:numId w:val="5"/>
        </w:numPr>
        <w:rPr>
          <w:rFonts w:ascii="Arial" w:hAnsi="Arial" w:cs="Arial"/>
        </w:rPr>
      </w:pPr>
      <w:r w:rsidRPr="0036251B">
        <w:rPr>
          <w:rFonts w:ascii="Arial" w:hAnsi="Arial" w:cs="Arial"/>
        </w:rPr>
        <w:t xml:space="preserve">For PSO results, look at the available data reports </w:t>
      </w:r>
      <w:r>
        <w:rPr>
          <w:rFonts w:ascii="Arial" w:hAnsi="Arial" w:cs="Arial"/>
        </w:rPr>
        <w:t xml:space="preserve">on the </w:t>
      </w:r>
      <w:r w:rsidR="006D701E">
        <w:rPr>
          <w:rFonts w:ascii="Arial" w:hAnsi="Arial" w:cs="Arial"/>
        </w:rPr>
        <w:t xml:space="preserve">PSO </w:t>
      </w:r>
      <w:r>
        <w:rPr>
          <w:rFonts w:ascii="Arial" w:hAnsi="Arial" w:cs="Arial"/>
        </w:rPr>
        <w:t xml:space="preserve">application </w:t>
      </w:r>
      <w:r w:rsidRPr="0036251B">
        <w:rPr>
          <w:rFonts w:ascii="Arial" w:hAnsi="Arial" w:cs="Arial"/>
        </w:rPr>
        <w:t xml:space="preserve">to see if particular subgroups show noticeable differences. </w:t>
      </w:r>
    </w:p>
    <w:p w14:paraId="477C008A" w14:textId="77777777" w:rsidR="00A941F1" w:rsidRPr="0036251B" w:rsidRDefault="00A941F1" w:rsidP="00A941F1">
      <w:pPr>
        <w:pStyle w:val="ListParagraph"/>
        <w:widowControl/>
        <w:numPr>
          <w:ilvl w:val="0"/>
          <w:numId w:val="5"/>
        </w:numPr>
        <w:rPr>
          <w:rFonts w:ascii="Arial" w:hAnsi="Arial" w:cs="Arial"/>
        </w:rPr>
      </w:pPr>
      <w:r w:rsidRPr="0036251B">
        <w:rPr>
          <w:rFonts w:ascii="Arial" w:hAnsi="Arial" w:cs="Arial"/>
        </w:rPr>
        <w:t xml:space="preserve">Request additional graduation, dropout and the transition standards results for more details on subgroup performance.  </w:t>
      </w:r>
    </w:p>
    <w:p w14:paraId="7B2D8845" w14:textId="77777777" w:rsidR="00A941F1" w:rsidRPr="002F18C2" w:rsidRDefault="00A941F1" w:rsidP="00A941F1">
      <w:pPr>
        <w:pStyle w:val="ListParagraph"/>
        <w:widowControl/>
        <w:numPr>
          <w:ilvl w:val="0"/>
          <w:numId w:val="2"/>
        </w:numPr>
        <w:rPr>
          <w:rFonts w:ascii="Arial" w:hAnsi="Arial" w:cs="Arial"/>
        </w:rPr>
      </w:pPr>
      <w:r w:rsidRPr="002F18C2">
        <w:rPr>
          <w:rFonts w:ascii="Arial" w:hAnsi="Arial" w:cs="Arial"/>
        </w:rPr>
        <w:t>Discuss district policies and practices to help understand what the data are showing</w:t>
      </w:r>
    </w:p>
    <w:p w14:paraId="1CD1AC9D" w14:textId="77777777" w:rsidR="00A941F1" w:rsidRDefault="00A941F1" w:rsidP="00A941F1">
      <w:pPr>
        <w:pStyle w:val="ListParagraph"/>
        <w:widowControl/>
        <w:numPr>
          <w:ilvl w:val="0"/>
          <w:numId w:val="2"/>
        </w:numPr>
        <w:rPr>
          <w:rFonts w:ascii="Arial" w:hAnsi="Arial" w:cs="Arial"/>
        </w:rPr>
      </w:pPr>
      <w:r w:rsidRPr="002F18C2">
        <w:rPr>
          <w:rFonts w:ascii="Arial" w:hAnsi="Arial" w:cs="Arial"/>
        </w:rPr>
        <w:t>Prioritize district needs and begin plan to improve results</w:t>
      </w:r>
    </w:p>
    <w:p w14:paraId="32D7CC17" w14:textId="77777777" w:rsidR="00A941F1" w:rsidRPr="002F18C2" w:rsidRDefault="00A941F1" w:rsidP="00A941F1">
      <w:pPr>
        <w:pStyle w:val="ListParagraph"/>
        <w:widowControl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Consider using the STEPSS tool to structure the process (contact </w:t>
      </w:r>
      <w:hyperlink r:id="rId9" w:history="1">
        <w:r w:rsidRPr="004065FA">
          <w:rPr>
            <w:rStyle w:val="Hyperlink"/>
            <w:rFonts w:ascii="Arial" w:hAnsi="Arial" w:cs="Arial"/>
          </w:rPr>
          <w:t>sally.simich@state.or.us</w:t>
        </w:r>
      </w:hyperlink>
      <w:r>
        <w:rPr>
          <w:rFonts w:ascii="Arial" w:hAnsi="Arial" w:cs="Arial"/>
        </w:rPr>
        <w:t xml:space="preserve"> for more information)</w:t>
      </w:r>
    </w:p>
    <w:p w14:paraId="1BBD6C05" w14:textId="77777777" w:rsidR="008C6B16" w:rsidRPr="00514408" w:rsidRDefault="008C6B16" w:rsidP="008C6B16">
      <w:pPr>
        <w:rPr>
          <w:rFonts w:ascii="Arial" w:hAnsi="Arial" w:cs="Arial"/>
          <w:b/>
        </w:rPr>
      </w:pPr>
    </w:p>
    <w:tbl>
      <w:tblPr>
        <w:tblStyle w:val="TableGrid"/>
        <w:tblW w:w="9450" w:type="dxa"/>
        <w:tblInd w:w="198" w:type="dxa"/>
        <w:tblBorders>
          <w:top w:val="single" w:sz="18" w:space="0" w:color="660066"/>
          <w:left w:val="single" w:sz="18" w:space="0" w:color="660066"/>
          <w:bottom w:val="single" w:sz="18" w:space="0" w:color="660066"/>
          <w:right w:val="single" w:sz="18" w:space="0" w:color="660066"/>
          <w:insideH w:val="dotted" w:sz="12" w:space="0" w:color="660066"/>
          <w:insideV w:val="dotted" w:sz="12" w:space="0" w:color="660066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260"/>
        <w:gridCol w:w="2700"/>
        <w:gridCol w:w="810"/>
      </w:tblGrid>
      <w:tr w:rsidR="008C6B16" w:rsidRPr="00E01692" w14:paraId="14957786" w14:textId="77777777" w:rsidTr="00A941F1">
        <w:trPr>
          <w:trHeight w:val="387"/>
        </w:trPr>
        <w:tc>
          <w:tcPr>
            <w:tcW w:w="4680" w:type="dxa"/>
            <w:tcBorders>
              <w:top w:val="single" w:sz="18" w:space="0" w:color="660066"/>
              <w:bottom w:val="single" w:sz="18" w:space="0" w:color="660066"/>
            </w:tcBorders>
            <w:vAlign w:val="center"/>
          </w:tcPr>
          <w:p w14:paraId="4CE5B13D" w14:textId="77777777" w:rsidR="008C6B16" w:rsidRPr="00E01692" w:rsidRDefault="008C6B16" w:rsidP="0080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Example—</w:t>
            </w:r>
            <w:r w:rsidRPr="00E01692">
              <w:rPr>
                <w:rFonts w:ascii="Arial" w:hAnsi="Arial" w:cs="Arial"/>
                <w:b/>
              </w:rPr>
              <w:t>most current district data</w:t>
            </w:r>
          </w:p>
        </w:tc>
        <w:tc>
          <w:tcPr>
            <w:tcW w:w="1260" w:type="dxa"/>
            <w:tcBorders>
              <w:top w:val="single" w:sz="18" w:space="0" w:color="660066"/>
              <w:bottom w:val="single" w:sz="18" w:space="0" w:color="660066"/>
            </w:tcBorders>
            <w:vAlign w:val="center"/>
          </w:tcPr>
          <w:p w14:paraId="22CD5E8F" w14:textId="77777777" w:rsidR="008C6B16" w:rsidRPr="00E01692" w:rsidRDefault="008C6B16" w:rsidP="008079AF">
            <w:pPr>
              <w:jc w:val="center"/>
              <w:rPr>
                <w:rFonts w:ascii="Arial" w:hAnsi="Arial" w:cs="Arial"/>
                <w:b/>
              </w:rPr>
            </w:pPr>
            <w:r w:rsidRPr="00E01692">
              <w:rPr>
                <w:rFonts w:ascii="Arial" w:hAnsi="Arial" w:cs="Arial"/>
                <w:b/>
              </w:rPr>
              <w:t>District</w:t>
            </w:r>
          </w:p>
        </w:tc>
        <w:tc>
          <w:tcPr>
            <w:tcW w:w="2700" w:type="dxa"/>
            <w:tcBorders>
              <w:top w:val="single" w:sz="18" w:space="0" w:color="660066"/>
              <w:bottom w:val="single" w:sz="18" w:space="0" w:color="660066"/>
            </w:tcBorders>
            <w:vAlign w:val="center"/>
          </w:tcPr>
          <w:p w14:paraId="3BB14EEB" w14:textId="77777777" w:rsidR="008C6B16" w:rsidRPr="00E01692" w:rsidRDefault="008C6B16" w:rsidP="008079AF">
            <w:pPr>
              <w:jc w:val="center"/>
              <w:rPr>
                <w:rFonts w:ascii="Arial" w:hAnsi="Arial" w:cs="Arial"/>
                <w:b/>
              </w:rPr>
            </w:pPr>
            <w:r w:rsidRPr="00E01692">
              <w:rPr>
                <w:rFonts w:ascii="Arial" w:hAnsi="Arial" w:cs="Arial"/>
                <w:b/>
              </w:rPr>
              <w:t>District Trend</w:t>
            </w:r>
          </w:p>
        </w:tc>
        <w:tc>
          <w:tcPr>
            <w:tcW w:w="810" w:type="dxa"/>
            <w:tcBorders>
              <w:top w:val="single" w:sz="18" w:space="0" w:color="660066"/>
              <w:bottom w:val="single" w:sz="18" w:space="0" w:color="660066"/>
            </w:tcBorders>
            <w:vAlign w:val="center"/>
          </w:tcPr>
          <w:p w14:paraId="1C2D6557" w14:textId="77777777" w:rsidR="008C6B16" w:rsidRPr="00D36F8A" w:rsidRDefault="008C6B16" w:rsidP="008079AF">
            <w:pPr>
              <w:jc w:val="center"/>
              <w:rPr>
                <w:rFonts w:ascii="Arial" w:hAnsi="Arial" w:cs="Arial"/>
                <w:b/>
                <w:color w:val="660066"/>
              </w:rPr>
            </w:pPr>
            <w:r w:rsidRPr="00D36F8A">
              <w:rPr>
                <w:rFonts w:ascii="Arial" w:hAnsi="Arial" w:cs="Arial"/>
                <w:b/>
                <w:color w:val="660066"/>
              </w:rPr>
              <w:t>State</w:t>
            </w:r>
          </w:p>
        </w:tc>
      </w:tr>
      <w:tr w:rsidR="008C6B16" w14:paraId="18FB6BC3" w14:textId="77777777" w:rsidTr="00A941F1">
        <w:trPr>
          <w:trHeight w:val="468"/>
        </w:trPr>
        <w:tc>
          <w:tcPr>
            <w:tcW w:w="4680" w:type="dxa"/>
            <w:tcBorders>
              <w:top w:val="single" w:sz="18" w:space="0" w:color="660066"/>
            </w:tcBorders>
            <w:vAlign w:val="center"/>
          </w:tcPr>
          <w:p w14:paraId="45171D01" w14:textId="77777777" w:rsidR="008C6B16" w:rsidRPr="00066954" w:rsidRDefault="008C6B16" w:rsidP="008079AF">
            <w:pPr>
              <w:rPr>
                <w:rFonts w:ascii="Arial" w:hAnsi="Arial" w:cs="Arial"/>
                <w:sz w:val="20"/>
                <w:szCs w:val="20"/>
              </w:rPr>
            </w:pPr>
            <w:r w:rsidRPr="00066954">
              <w:rPr>
                <w:rFonts w:ascii="Arial" w:hAnsi="Arial" w:cs="Arial"/>
                <w:sz w:val="20"/>
                <w:szCs w:val="20"/>
              </w:rPr>
              <w:t>Graduation Rate (4 year)</w:t>
            </w:r>
          </w:p>
        </w:tc>
        <w:tc>
          <w:tcPr>
            <w:tcW w:w="1260" w:type="dxa"/>
            <w:tcBorders>
              <w:top w:val="single" w:sz="18" w:space="0" w:color="660066"/>
            </w:tcBorders>
            <w:vAlign w:val="center"/>
          </w:tcPr>
          <w:p w14:paraId="22C09A96" w14:textId="77777777" w:rsidR="008C6B16" w:rsidRDefault="00AE4112" w:rsidP="0080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  <w:r w:rsidR="005B095C">
              <w:rPr>
                <w:rFonts w:ascii="Arial" w:hAnsi="Arial" w:cs="Arial"/>
              </w:rPr>
              <w:t>_</w:t>
            </w:r>
            <w:r w:rsidR="008C6B16">
              <w:rPr>
                <w:rFonts w:ascii="Arial" w:hAnsi="Arial" w:cs="Arial"/>
              </w:rPr>
              <w:t>%</w:t>
            </w:r>
          </w:p>
        </w:tc>
        <w:tc>
          <w:tcPr>
            <w:tcW w:w="2700" w:type="dxa"/>
            <w:tcBorders>
              <w:top w:val="single" w:sz="18" w:space="0" w:color="660066"/>
            </w:tcBorders>
            <w:vAlign w:val="center"/>
          </w:tcPr>
          <w:p w14:paraId="51F7438F" w14:textId="77777777" w:rsidR="00A941F1" w:rsidRDefault="00A941F1" w:rsidP="005B09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5E7A157" w14:textId="77777777" w:rsidR="008C6B16" w:rsidRPr="00C6440C" w:rsidRDefault="00A941F1" w:rsidP="005B0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(s</w:t>
            </w:r>
            <w:r w:rsidR="008C6B16" w:rsidRPr="00D36F8A">
              <w:rPr>
                <w:rFonts w:ascii="Arial" w:hAnsi="Arial" w:cs="Arial"/>
                <w:i/>
                <w:sz w:val="18"/>
                <w:szCs w:val="18"/>
              </w:rPr>
              <w:t>tate increase 14%)</w:t>
            </w:r>
            <w:r w:rsidR="008C6B16" w:rsidRPr="00C6440C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single" w:sz="18" w:space="0" w:color="660066"/>
            </w:tcBorders>
            <w:vAlign w:val="center"/>
          </w:tcPr>
          <w:p w14:paraId="722538A8" w14:textId="77777777" w:rsidR="005B095C" w:rsidRPr="00E119F9" w:rsidRDefault="005B095C" w:rsidP="00A941F1">
            <w:pPr>
              <w:jc w:val="center"/>
              <w:rPr>
                <w:rFonts w:ascii="Arial" w:hAnsi="Arial" w:cs="Arial"/>
                <w:i/>
                <w:color w:val="660066"/>
              </w:rPr>
            </w:pPr>
            <w:r>
              <w:rPr>
                <w:rFonts w:ascii="Arial" w:hAnsi="Arial" w:cs="Arial"/>
                <w:i/>
                <w:color w:val="660066"/>
              </w:rPr>
              <w:t>51%</w:t>
            </w:r>
          </w:p>
        </w:tc>
      </w:tr>
      <w:tr w:rsidR="008C6B16" w14:paraId="06764FF9" w14:textId="77777777" w:rsidTr="00A941F1">
        <w:trPr>
          <w:trHeight w:val="447"/>
        </w:trPr>
        <w:tc>
          <w:tcPr>
            <w:tcW w:w="4680" w:type="dxa"/>
            <w:vAlign w:val="center"/>
          </w:tcPr>
          <w:p w14:paraId="0061CC85" w14:textId="77777777" w:rsidR="008C6B16" w:rsidRPr="00066954" w:rsidRDefault="008C6B16" w:rsidP="008079AF">
            <w:pPr>
              <w:rPr>
                <w:rFonts w:ascii="Arial" w:hAnsi="Arial" w:cs="Arial"/>
                <w:sz w:val="20"/>
                <w:szCs w:val="20"/>
              </w:rPr>
            </w:pPr>
            <w:r w:rsidRPr="00066954">
              <w:rPr>
                <w:rFonts w:ascii="Arial" w:hAnsi="Arial" w:cs="Arial"/>
                <w:sz w:val="20"/>
                <w:szCs w:val="20"/>
              </w:rPr>
              <w:t>Graduation Rate (5 year)</w:t>
            </w:r>
          </w:p>
        </w:tc>
        <w:tc>
          <w:tcPr>
            <w:tcW w:w="1260" w:type="dxa"/>
            <w:vAlign w:val="center"/>
          </w:tcPr>
          <w:p w14:paraId="42EFB207" w14:textId="77777777" w:rsidR="008C6B16" w:rsidRDefault="005B095C" w:rsidP="00AE41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  <w:r w:rsidR="00AE411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</w:t>
            </w:r>
            <w:r w:rsidR="008C6B16">
              <w:rPr>
                <w:rFonts w:ascii="Arial" w:hAnsi="Arial" w:cs="Arial"/>
              </w:rPr>
              <w:t>%</w:t>
            </w:r>
          </w:p>
        </w:tc>
        <w:tc>
          <w:tcPr>
            <w:tcW w:w="2700" w:type="dxa"/>
            <w:vAlign w:val="center"/>
          </w:tcPr>
          <w:p w14:paraId="008D9ABA" w14:textId="77777777" w:rsidR="00A941F1" w:rsidRDefault="00A941F1" w:rsidP="005B09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3758DD0" w14:textId="77777777" w:rsidR="008C6B16" w:rsidRPr="00785E70" w:rsidRDefault="008C6B16" w:rsidP="005B095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D36F8A">
              <w:rPr>
                <w:rFonts w:ascii="Arial" w:hAnsi="Arial" w:cs="Arial"/>
                <w:i/>
                <w:sz w:val="18"/>
                <w:szCs w:val="18"/>
              </w:rPr>
              <w:t>(state increase 12%)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810" w:type="dxa"/>
            <w:vAlign w:val="center"/>
          </w:tcPr>
          <w:p w14:paraId="5FCE3FE6" w14:textId="77777777" w:rsidR="005B095C" w:rsidRPr="00E119F9" w:rsidRDefault="008C6B16" w:rsidP="00A941F1">
            <w:pPr>
              <w:jc w:val="center"/>
              <w:rPr>
                <w:rFonts w:ascii="Arial" w:hAnsi="Arial" w:cs="Arial"/>
                <w:i/>
                <w:color w:val="660066"/>
              </w:rPr>
            </w:pPr>
            <w:r w:rsidRPr="00E119F9">
              <w:rPr>
                <w:rFonts w:ascii="Arial" w:hAnsi="Arial" w:cs="Arial"/>
                <w:i/>
                <w:color w:val="660066"/>
              </w:rPr>
              <w:t>56%</w:t>
            </w:r>
          </w:p>
        </w:tc>
      </w:tr>
      <w:tr w:rsidR="008C6B16" w14:paraId="7A404ED1" w14:textId="77777777" w:rsidTr="00A941F1">
        <w:trPr>
          <w:trHeight w:val="438"/>
        </w:trPr>
        <w:tc>
          <w:tcPr>
            <w:tcW w:w="4680" w:type="dxa"/>
            <w:vAlign w:val="center"/>
          </w:tcPr>
          <w:p w14:paraId="03E6A8C6" w14:textId="77777777" w:rsidR="008C6B16" w:rsidRPr="00066954" w:rsidRDefault="008C6B16" w:rsidP="008079AF">
            <w:pPr>
              <w:rPr>
                <w:rFonts w:ascii="Arial" w:hAnsi="Arial" w:cs="Arial"/>
                <w:sz w:val="20"/>
                <w:szCs w:val="20"/>
              </w:rPr>
            </w:pPr>
            <w:r w:rsidRPr="00066954">
              <w:rPr>
                <w:rFonts w:ascii="Arial" w:hAnsi="Arial" w:cs="Arial"/>
                <w:sz w:val="20"/>
                <w:szCs w:val="20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2E578F0" w14:textId="77777777" w:rsidR="008C6B16" w:rsidRDefault="005B095C" w:rsidP="00AE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_</w:t>
            </w:r>
            <w:r w:rsidR="00AE411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</w:t>
            </w:r>
            <w:r w:rsidR="008C6B16">
              <w:rPr>
                <w:rFonts w:ascii="Arial" w:hAnsi="Arial" w:cs="Arial"/>
              </w:rPr>
              <w:t>%</w:t>
            </w:r>
          </w:p>
        </w:tc>
        <w:tc>
          <w:tcPr>
            <w:tcW w:w="2700" w:type="dxa"/>
            <w:vAlign w:val="center"/>
          </w:tcPr>
          <w:p w14:paraId="785D7430" w14:textId="77777777" w:rsidR="00A941F1" w:rsidRDefault="00A941F1" w:rsidP="005B09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43F4FF2" w14:textId="77777777" w:rsidR="008C6B16" w:rsidRPr="00D36F8A" w:rsidRDefault="008C6B16" w:rsidP="005B09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36F8A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D36F8A">
              <w:rPr>
                <w:rFonts w:ascii="Arial" w:hAnsi="Arial" w:cs="Arial"/>
                <w:i/>
                <w:sz w:val="18"/>
                <w:szCs w:val="18"/>
              </w:rPr>
              <w:t>state</w:t>
            </w:r>
            <w:proofErr w:type="gramEnd"/>
            <w:r w:rsidRPr="00D36F8A">
              <w:rPr>
                <w:rFonts w:ascii="Arial" w:hAnsi="Arial" w:cs="Arial"/>
                <w:i/>
                <w:sz w:val="18"/>
                <w:szCs w:val="18"/>
              </w:rPr>
              <w:t xml:space="preserve"> no change%)</w:t>
            </w:r>
          </w:p>
        </w:tc>
        <w:tc>
          <w:tcPr>
            <w:tcW w:w="810" w:type="dxa"/>
            <w:vAlign w:val="center"/>
          </w:tcPr>
          <w:p w14:paraId="7BEAD026" w14:textId="77777777" w:rsidR="005B095C" w:rsidRPr="00E119F9" w:rsidRDefault="008C6B16" w:rsidP="00A941F1">
            <w:pPr>
              <w:jc w:val="center"/>
              <w:rPr>
                <w:rFonts w:ascii="Arial" w:hAnsi="Arial" w:cs="Arial"/>
                <w:i/>
                <w:color w:val="660066"/>
              </w:rPr>
            </w:pPr>
            <w:r w:rsidRPr="00E119F9">
              <w:rPr>
                <w:rFonts w:ascii="Arial" w:hAnsi="Arial" w:cs="Arial"/>
                <w:i/>
                <w:color w:val="660066"/>
              </w:rPr>
              <w:t>6%</w:t>
            </w:r>
          </w:p>
        </w:tc>
      </w:tr>
      <w:tr w:rsidR="008C6B16" w14:paraId="58E2E486" w14:textId="77777777" w:rsidTr="00A941F1">
        <w:trPr>
          <w:trHeight w:val="615"/>
        </w:trPr>
        <w:tc>
          <w:tcPr>
            <w:tcW w:w="4680" w:type="dxa"/>
            <w:vAlign w:val="center"/>
          </w:tcPr>
          <w:p w14:paraId="101CA270" w14:textId="77777777" w:rsidR="008C6B16" w:rsidRPr="00066954" w:rsidRDefault="008C6B16" w:rsidP="008079AF">
            <w:pPr>
              <w:rPr>
                <w:rFonts w:ascii="Arial" w:hAnsi="Arial" w:cs="Arial"/>
                <w:sz w:val="20"/>
                <w:szCs w:val="20"/>
              </w:rPr>
            </w:pPr>
            <w:r w:rsidRPr="00066954">
              <w:rPr>
                <w:rFonts w:ascii="Arial" w:hAnsi="Arial" w:cs="Arial"/>
                <w:sz w:val="20"/>
                <w:szCs w:val="20"/>
              </w:rPr>
              <w:t>Students with quality IEP’s as measured by compliance on all 8 transition standards</w:t>
            </w:r>
          </w:p>
        </w:tc>
        <w:tc>
          <w:tcPr>
            <w:tcW w:w="1260" w:type="dxa"/>
            <w:vAlign w:val="center"/>
          </w:tcPr>
          <w:p w14:paraId="35905591" w14:textId="77777777" w:rsidR="008C6B16" w:rsidRDefault="005B095C" w:rsidP="00AE41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  <w:r w:rsidR="00AE411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</w:t>
            </w:r>
            <w:r w:rsidR="008C6B16">
              <w:rPr>
                <w:rFonts w:ascii="Arial" w:hAnsi="Arial" w:cs="Arial"/>
              </w:rPr>
              <w:t>%</w:t>
            </w:r>
          </w:p>
        </w:tc>
        <w:tc>
          <w:tcPr>
            <w:tcW w:w="2700" w:type="dxa"/>
            <w:vAlign w:val="center"/>
          </w:tcPr>
          <w:p w14:paraId="7D2F5BF6" w14:textId="77777777" w:rsidR="00A941F1" w:rsidRDefault="00A941F1" w:rsidP="005B09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CE7E6BA" w14:textId="77777777" w:rsidR="00A941F1" w:rsidRDefault="00A941F1" w:rsidP="005B09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78B38E1" w14:textId="77777777" w:rsidR="008C6B16" w:rsidRPr="005B095C" w:rsidRDefault="008C6B16" w:rsidP="005B09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095C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5B095C">
              <w:rPr>
                <w:rFonts w:ascii="Arial" w:hAnsi="Arial" w:cs="Arial"/>
                <w:i/>
                <w:sz w:val="18"/>
                <w:szCs w:val="18"/>
              </w:rPr>
              <w:t>state</w:t>
            </w:r>
            <w:proofErr w:type="gramEnd"/>
            <w:r w:rsidRPr="005B095C">
              <w:rPr>
                <w:rFonts w:ascii="Arial" w:hAnsi="Arial" w:cs="Arial"/>
                <w:i/>
                <w:sz w:val="18"/>
                <w:szCs w:val="18"/>
              </w:rPr>
              <w:t xml:space="preserve"> dropped 7%)</w:t>
            </w:r>
          </w:p>
        </w:tc>
        <w:tc>
          <w:tcPr>
            <w:tcW w:w="810" w:type="dxa"/>
            <w:vAlign w:val="center"/>
          </w:tcPr>
          <w:p w14:paraId="0311B1E9" w14:textId="77777777" w:rsidR="008C6B16" w:rsidRPr="00E119F9" w:rsidRDefault="005B095C" w:rsidP="005B095C">
            <w:pPr>
              <w:rPr>
                <w:rFonts w:ascii="Arial" w:hAnsi="Arial" w:cs="Arial"/>
                <w:i/>
                <w:color w:val="660066"/>
              </w:rPr>
            </w:pPr>
            <w:r>
              <w:rPr>
                <w:rFonts w:ascii="Arial" w:hAnsi="Arial" w:cs="Arial"/>
                <w:i/>
                <w:color w:val="660066"/>
              </w:rPr>
              <w:t xml:space="preserve"> </w:t>
            </w:r>
            <w:r w:rsidR="008C6B16" w:rsidRPr="00E119F9">
              <w:rPr>
                <w:rFonts w:ascii="Arial" w:hAnsi="Arial" w:cs="Arial"/>
                <w:i/>
                <w:color w:val="660066"/>
              </w:rPr>
              <w:t>75%</w:t>
            </w:r>
          </w:p>
        </w:tc>
      </w:tr>
      <w:tr w:rsidR="008C6B16" w14:paraId="37E626B4" w14:textId="77777777" w:rsidTr="00A941F1">
        <w:trPr>
          <w:trHeight w:val="492"/>
        </w:trPr>
        <w:tc>
          <w:tcPr>
            <w:tcW w:w="4680" w:type="dxa"/>
            <w:vAlign w:val="center"/>
          </w:tcPr>
          <w:p w14:paraId="1365E152" w14:textId="77777777" w:rsidR="008C6B16" w:rsidRPr="00066954" w:rsidRDefault="008C6B16" w:rsidP="008079AF">
            <w:pPr>
              <w:rPr>
                <w:rFonts w:ascii="Arial" w:hAnsi="Arial" w:cs="Arial"/>
                <w:sz w:val="20"/>
                <w:szCs w:val="20"/>
              </w:rPr>
            </w:pPr>
            <w:r w:rsidRPr="00066954">
              <w:rPr>
                <w:rFonts w:ascii="Arial" w:hAnsi="Arial" w:cs="Arial"/>
                <w:sz w:val="20"/>
                <w:szCs w:val="20"/>
              </w:rPr>
              <w:t>Students in post-secondary school 1 year out</w:t>
            </w:r>
          </w:p>
        </w:tc>
        <w:tc>
          <w:tcPr>
            <w:tcW w:w="1260" w:type="dxa"/>
            <w:vAlign w:val="center"/>
          </w:tcPr>
          <w:p w14:paraId="4681BBD7" w14:textId="77777777" w:rsidR="008C6B16" w:rsidRDefault="005B095C" w:rsidP="00AE41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  <w:r w:rsidR="00AE4112">
              <w:rPr>
                <w:rFonts w:ascii="Arial" w:hAnsi="Arial" w:cs="Arial"/>
              </w:rPr>
              <w:t>__</w:t>
            </w:r>
            <w:r w:rsidR="008C6B16">
              <w:rPr>
                <w:rFonts w:ascii="Arial" w:hAnsi="Arial" w:cs="Arial"/>
              </w:rPr>
              <w:t>%</w:t>
            </w:r>
          </w:p>
        </w:tc>
        <w:tc>
          <w:tcPr>
            <w:tcW w:w="2700" w:type="dxa"/>
            <w:vAlign w:val="center"/>
          </w:tcPr>
          <w:p w14:paraId="7A0FF1A8" w14:textId="77777777" w:rsidR="00A941F1" w:rsidRDefault="00A941F1" w:rsidP="005B09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0B6AFF8" w14:textId="77777777" w:rsidR="008C6B16" w:rsidRPr="00D36F8A" w:rsidRDefault="008C6B16" w:rsidP="005B09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36F8A">
              <w:rPr>
                <w:rFonts w:ascii="Arial" w:hAnsi="Arial" w:cs="Arial"/>
                <w:i/>
                <w:sz w:val="18"/>
                <w:szCs w:val="18"/>
              </w:rPr>
              <w:t>(state no change)</w:t>
            </w:r>
          </w:p>
        </w:tc>
        <w:tc>
          <w:tcPr>
            <w:tcW w:w="810" w:type="dxa"/>
            <w:vAlign w:val="center"/>
          </w:tcPr>
          <w:p w14:paraId="0B899357" w14:textId="77777777" w:rsidR="005B095C" w:rsidRPr="00E119F9" w:rsidRDefault="008C6B16" w:rsidP="00A941F1">
            <w:pPr>
              <w:jc w:val="center"/>
              <w:rPr>
                <w:rFonts w:ascii="Arial" w:hAnsi="Arial" w:cs="Arial"/>
                <w:i/>
                <w:color w:val="660066"/>
              </w:rPr>
            </w:pPr>
            <w:r w:rsidRPr="00E119F9">
              <w:rPr>
                <w:rFonts w:ascii="Arial" w:hAnsi="Arial" w:cs="Arial"/>
                <w:i/>
                <w:color w:val="660066"/>
              </w:rPr>
              <w:t>24%</w:t>
            </w:r>
          </w:p>
        </w:tc>
      </w:tr>
      <w:tr w:rsidR="008C6B16" w14:paraId="6D5CE3B3" w14:textId="77777777" w:rsidTr="00A941F1">
        <w:trPr>
          <w:trHeight w:val="597"/>
        </w:trPr>
        <w:tc>
          <w:tcPr>
            <w:tcW w:w="4680" w:type="dxa"/>
            <w:vAlign w:val="center"/>
          </w:tcPr>
          <w:p w14:paraId="1367A6C7" w14:textId="77777777" w:rsidR="008C6B16" w:rsidRPr="00066954" w:rsidRDefault="008C6B16" w:rsidP="008079AF">
            <w:pPr>
              <w:rPr>
                <w:rFonts w:ascii="Arial" w:hAnsi="Arial" w:cs="Arial"/>
                <w:sz w:val="20"/>
                <w:szCs w:val="20"/>
              </w:rPr>
            </w:pPr>
            <w:r w:rsidRPr="00066954">
              <w:rPr>
                <w:rFonts w:ascii="Arial" w:hAnsi="Arial" w:cs="Arial"/>
                <w:sz w:val="20"/>
                <w:szCs w:val="20"/>
              </w:rPr>
              <w:t>Students competitively employed one year out   + in post-secondary school 1 year out</w:t>
            </w:r>
          </w:p>
        </w:tc>
        <w:tc>
          <w:tcPr>
            <w:tcW w:w="1260" w:type="dxa"/>
            <w:vAlign w:val="center"/>
          </w:tcPr>
          <w:p w14:paraId="0A75DC8A" w14:textId="77777777" w:rsidR="008C6B16" w:rsidRDefault="005B095C" w:rsidP="00AE41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  <w:r w:rsidR="00AE411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</w:t>
            </w:r>
            <w:r w:rsidR="008C6B16">
              <w:rPr>
                <w:rFonts w:ascii="Arial" w:hAnsi="Arial" w:cs="Arial"/>
              </w:rPr>
              <w:t>%</w:t>
            </w:r>
          </w:p>
        </w:tc>
        <w:tc>
          <w:tcPr>
            <w:tcW w:w="2700" w:type="dxa"/>
            <w:vAlign w:val="center"/>
          </w:tcPr>
          <w:p w14:paraId="669A4F1B" w14:textId="77777777" w:rsidR="00A941F1" w:rsidRDefault="00A941F1" w:rsidP="005B09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8D9A8C2" w14:textId="77777777" w:rsidR="008C6B16" w:rsidRPr="00D36F8A" w:rsidRDefault="008C6B16" w:rsidP="005B09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36F8A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D36F8A">
              <w:rPr>
                <w:rFonts w:ascii="Arial" w:hAnsi="Arial" w:cs="Arial"/>
                <w:i/>
                <w:sz w:val="18"/>
                <w:szCs w:val="18"/>
              </w:rPr>
              <w:t>state</w:t>
            </w:r>
            <w:proofErr w:type="gramEnd"/>
            <w:r w:rsidRPr="00D36F8A">
              <w:rPr>
                <w:rFonts w:ascii="Arial" w:hAnsi="Arial" w:cs="Arial"/>
                <w:i/>
                <w:sz w:val="18"/>
                <w:szCs w:val="18"/>
              </w:rPr>
              <w:t xml:space="preserve"> decrease .5%)</w:t>
            </w:r>
          </w:p>
        </w:tc>
        <w:tc>
          <w:tcPr>
            <w:tcW w:w="810" w:type="dxa"/>
            <w:vAlign w:val="center"/>
          </w:tcPr>
          <w:p w14:paraId="612BEE2B" w14:textId="77777777" w:rsidR="008C6B16" w:rsidRPr="00E119F9" w:rsidRDefault="005B095C" w:rsidP="005B095C">
            <w:pPr>
              <w:rPr>
                <w:rFonts w:ascii="Arial" w:hAnsi="Arial" w:cs="Arial"/>
                <w:i/>
                <w:color w:val="660066"/>
              </w:rPr>
            </w:pPr>
            <w:r>
              <w:rPr>
                <w:rFonts w:ascii="Arial" w:hAnsi="Arial" w:cs="Arial"/>
                <w:i/>
                <w:color w:val="660066"/>
              </w:rPr>
              <w:t xml:space="preserve"> </w:t>
            </w:r>
            <w:r w:rsidR="008C6B16" w:rsidRPr="00E119F9">
              <w:rPr>
                <w:rFonts w:ascii="Arial" w:hAnsi="Arial" w:cs="Arial"/>
                <w:i/>
                <w:color w:val="660066"/>
              </w:rPr>
              <w:t>54%</w:t>
            </w:r>
          </w:p>
        </w:tc>
      </w:tr>
      <w:tr w:rsidR="008C6B16" w14:paraId="000BAABB" w14:textId="77777777" w:rsidTr="00A941F1">
        <w:trPr>
          <w:trHeight w:val="492"/>
        </w:trPr>
        <w:tc>
          <w:tcPr>
            <w:tcW w:w="4680" w:type="dxa"/>
            <w:vAlign w:val="center"/>
          </w:tcPr>
          <w:p w14:paraId="1F984270" w14:textId="77777777" w:rsidR="008C6B16" w:rsidRPr="00066954" w:rsidRDefault="008C6B16" w:rsidP="008079AF">
            <w:pPr>
              <w:rPr>
                <w:rFonts w:ascii="Arial" w:hAnsi="Arial" w:cs="Arial"/>
                <w:sz w:val="20"/>
                <w:szCs w:val="20"/>
              </w:rPr>
            </w:pPr>
            <w:r w:rsidRPr="00066954">
              <w:rPr>
                <w:rFonts w:ascii="Arial" w:hAnsi="Arial" w:cs="Arial"/>
                <w:sz w:val="20"/>
                <w:szCs w:val="20"/>
              </w:rPr>
              <w:t>Total engagement</w:t>
            </w:r>
          </w:p>
        </w:tc>
        <w:tc>
          <w:tcPr>
            <w:tcW w:w="1260" w:type="dxa"/>
            <w:vAlign w:val="center"/>
          </w:tcPr>
          <w:p w14:paraId="2F3998A2" w14:textId="77777777" w:rsidR="008C6B16" w:rsidRDefault="005B095C" w:rsidP="00AE41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  <w:r w:rsidR="00AE411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</w:t>
            </w:r>
            <w:r w:rsidR="008C6B16">
              <w:rPr>
                <w:rFonts w:ascii="Arial" w:hAnsi="Arial" w:cs="Arial"/>
              </w:rPr>
              <w:t>%</w:t>
            </w:r>
          </w:p>
        </w:tc>
        <w:tc>
          <w:tcPr>
            <w:tcW w:w="2700" w:type="dxa"/>
            <w:vAlign w:val="center"/>
          </w:tcPr>
          <w:p w14:paraId="4FA13F70" w14:textId="77777777" w:rsidR="00A941F1" w:rsidRDefault="00A941F1" w:rsidP="005B09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80B9B8D" w14:textId="77777777" w:rsidR="008C6B16" w:rsidRPr="00D36F8A" w:rsidRDefault="008C6B16" w:rsidP="005B09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36F8A">
              <w:rPr>
                <w:rFonts w:ascii="Arial" w:hAnsi="Arial" w:cs="Arial"/>
                <w:i/>
                <w:sz w:val="18"/>
                <w:szCs w:val="18"/>
              </w:rPr>
              <w:t>(state no change)</w:t>
            </w:r>
          </w:p>
        </w:tc>
        <w:tc>
          <w:tcPr>
            <w:tcW w:w="810" w:type="dxa"/>
            <w:vAlign w:val="center"/>
          </w:tcPr>
          <w:p w14:paraId="705B77B1" w14:textId="77777777" w:rsidR="005B095C" w:rsidRPr="00E119F9" w:rsidRDefault="008C6B16" w:rsidP="00A941F1">
            <w:pPr>
              <w:jc w:val="center"/>
              <w:rPr>
                <w:rFonts w:ascii="Arial" w:hAnsi="Arial" w:cs="Arial"/>
                <w:i/>
                <w:color w:val="660066"/>
              </w:rPr>
            </w:pPr>
            <w:r w:rsidRPr="00E119F9">
              <w:rPr>
                <w:rFonts w:ascii="Arial" w:hAnsi="Arial" w:cs="Arial"/>
                <w:i/>
                <w:color w:val="660066"/>
              </w:rPr>
              <w:t>70%</w:t>
            </w:r>
          </w:p>
        </w:tc>
      </w:tr>
    </w:tbl>
    <w:p w14:paraId="5AA16AEC" w14:textId="77777777" w:rsidR="008F7AAB" w:rsidRPr="00A941F1" w:rsidRDefault="008C6B16" w:rsidP="00A941F1">
      <w:pPr>
        <w:rPr>
          <w:rFonts w:ascii="Arial" w:hAnsi="Arial" w:cs="Arial"/>
        </w:rPr>
      </w:pPr>
      <w:r w:rsidRPr="00066954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066954">
        <w:rPr>
          <w:rFonts w:ascii="Arial" w:hAnsi="Arial" w:cs="Arial"/>
          <w:sz w:val="18"/>
          <w:szCs w:val="18"/>
        </w:rPr>
        <w:t>Modified diplomas included as graduates</w:t>
      </w:r>
      <w:r w:rsidR="00A941F1">
        <w:rPr>
          <w:rFonts w:ascii="Arial" w:hAnsi="Arial" w:cs="Arial"/>
          <w:sz w:val="18"/>
          <w:szCs w:val="18"/>
        </w:rPr>
        <w:t xml:space="preserve"> led to increases in graduation rate</w:t>
      </w:r>
    </w:p>
    <w:sectPr w:rsidR="008F7AAB" w:rsidRPr="00A941F1" w:rsidSect="00C47EB1">
      <w:footerReference w:type="default" r:id="rId10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15C9F" w14:textId="77777777" w:rsidR="00C47EB1" w:rsidRDefault="00C47EB1" w:rsidP="00C47EB1">
      <w:r>
        <w:separator/>
      </w:r>
    </w:p>
  </w:endnote>
  <w:endnote w:type="continuationSeparator" w:id="0">
    <w:p w14:paraId="0328914F" w14:textId="77777777" w:rsidR="00C47EB1" w:rsidRDefault="00C47EB1" w:rsidP="00C4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pPr w:leftFromText="180" w:rightFromText="180" w:vertAnchor="text" w:horzAnchor="page" w:tblpX="1376" w:tblpY="-59"/>
      <w:tblOverlap w:val="never"/>
      <w:tblW w:w="4880" w:type="pct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880"/>
    </w:tblGrid>
    <w:tr w:rsidR="00C47EB1" w:rsidRPr="00C47EB1" w14:paraId="495FB928" w14:textId="77777777" w:rsidTr="00C47EB1">
      <w:trPr>
        <w:trHeight w:val="160"/>
      </w:trPr>
      <w:tc>
        <w:tcPr>
          <w:tcW w:w="5000" w:type="pct"/>
          <w:shd w:val="clear" w:color="auto" w:fill="8DB3E2" w:themeFill="text2" w:themeFillTint="66"/>
          <w:vAlign w:val="center"/>
        </w:tcPr>
        <w:p w14:paraId="057DE250" w14:textId="09B87E98" w:rsidR="00C47EB1" w:rsidRPr="00C47EB1" w:rsidRDefault="00C47EB1" w:rsidP="00C47EB1">
          <w:pPr>
            <w:tabs>
              <w:tab w:val="right" w:pos="9270"/>
            </w:tabs>
          </w:pPr>
          <w:r w:rsidRPr="00C47EB1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Oregon Transition Resource Handbook 2015-16</w:t>
          </w:r>
          <w:r w:rsidRPr="00C47EB1">
            <w:rPr>
              <w:rFonts w:ascii="Arial" w:hAnsi="Arial" w:cs="Arial"/>
              <w:sz w:val="20"/>
              <w:szCs w:val="20"/>
            </w:rPr>
            <w:tab/>
          </w:r>
          <w:r w:rsidRPr="00C47EB1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43</w:t>
          </w: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B</w:t>
          </w:r>
        </w:p>
      </w:tc>
    </w:tr>
  </w:tbl>
  <w:p w14:paraId="72A44DE8" w14:textId="77777777" w:rsidR="00C47EB1" w:rsidRDefault="00C47E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E67B3" w14:textId="77777777" w:rsidR="00C47EB1" w:rsidRDefault="00C47EB1" w:rsidP="00C47EB1">
      <w:r>
        <w:separator/>
      </w:r>
    </w:p>
  </w:footnote>
  <w:footnote w:type="continuationSeparator" w:id="0">
    <w:p w14:paraId="5D8F3A79" w14:textId="77777777" w:rsidR="00C47EB1" w:rsidRDefault="00C47EB1" w:rsidP="00C4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BD6"/>
    <w:multiLevelType w:val="multilevel"/>
    <w:tmpl w:val="7B62F4C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0066"/>
        <w:sz w:val="28"/>
        <w:szCs w:val="28"/>
      </w:rPr>
    </w:lvl>
    <w:lvl w:ilvl="1">
      <w:start w:val="207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660066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D2034E"/>
    <w:multiLevelType w:val="hybridMultilevel"/>
    <w:tmpl w:val="CA4EC194"/>
    <w:lvl w:ilvl="0" w:tplc="E63ADE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66006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3DA0BF0"/>
    <w:multiLevelType w:val="hybridMultilevel"/>
    <w:tmpl w:val="596AC67C"/>
    <w:lvl w:ilvl="0" w:tplc="D65643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66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64569"/>
    <w:multiLevelType w:val="hybridMultilevel"/>
    <w:tmpl w:val="1AD2639A"/>
    <w:lvl w:ilvl="0" w:tplc="4B44C5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66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54B5F"/>
    <w:multiLevelType w:val="hybridMultilevel"/>
    <w:tmpl w:val="9A10F7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66006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1F508A0"/>
    <w:multiLevelType w:val="hybridMultilevel"/>
    <w:tmpl w:val="32A427CC"/>
    <w:lvl w:ilvl="0" w:tplc="71AEBA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660066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16"/>
    <w:rsid w:val="005B095C"/>
    <w:rsid w:val="006D701E"/>
    <w:rsid w:val="008C6B16"/>
    <w:rsid w:val="008F7AAB"/>
    <w:rsid w:val="009D7FE7"/>
    <w:rsid w:val="00A941F1"/>
    <w:rsid w:val="00AE4112"/>
    <w:rsid w:val="00C47EB1"/>
    <w:rsid w:val="00D7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4A61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6B16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B16"/>
    <w:pPr>
      <w:ind w:left="720"/>
      <w:contextualSpacing/>
    </w:pPr>
  </w:style>
  <w:style w:type="table" w:styleId="TableGrid">
    <w:name w:val="Table Grid"/>
    <w:basedOn w:val="TableNormal"/>
    <w:uiPriority w:val="59"/>
    <w:rsid w:val="008C6B1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gularText">
    <w:name w:val="Regular Text"/>
    <w:basedOn w:val="Normal"/>
    <w:uiPriority w:val="99"/>
    <w:rsid w:val="008C6B16"/>
    <w:pPr>
      <w:widowControl/>
      <w:spacing w:after="240" w:line="360" w:lineRule="auto"/>
    </w:pPr>
    <w:rPr>
      <w:rFonts w:ascii="Arial" w:eastAsia="MS Minngs" w:hAnsi="Arial" w:cs="Arial"/>
    </w:rPr>
  </w:style>
  <w:style w:type="character" w:styleId="Hyperlink">
    <w:name w:val="Hyperlink"/>
    <w:basedOn w:val="DefaultParagraphFont"/>
    <w:uiPriority w:val="99"/>
    <w:unhideWhenUsed/>
    <w:rsid w:val="00A941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E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EB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7E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EB1"/>
    <w:rPr>
      <w:rFonts w:eastAsiaTheme="minorHAnsi"/>
      <w:sz w:val="22"/>
      <w:szCs w:val="22"/>
    </w:rPr>
  </w:style>
  <w:style w:type="table" w:styleId="LightShading-Accent1">
    <w:name w:val="Light Shading Accent 1"/>
    <w:basedOn w:val="TableNormal"/>
    <w:uiPriority w:val="60"/>
    <w:rsid w:val="00C47EB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6B16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B16"/>
    <w:pPr>
      <w:ind w:left="720"/>
      <w:contextualSpacing/>
    </w:pPr>
  </w:style>
  <w:style w:type="table" w:styleId="TableGrid">
    <w:name w:val="Table Grid"/>
    <w:basedOn w:val="TableNormal"/>
    <w:uiPriority w:val="59"/>
    <w:rsid w:val="008C6B1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gularText">
    <w:name w:val="Regular Text"/>
    <w:basedOn w:val="Normal"/>
    <w:uiPriority w:val="99"/>
    <w:rsid w:val="008C6B16"/>
    <w:pPr>
      <w:widowControl/>
      <w:spacing w:after="240" w:line="360" w:lineRule="auto"/>
    </w:pPr>
    <w:rPr>
      <w:rFonts w:ascii="Arial" w:eastAsia="MS Minngs" w:hAnsi="Arial" w:cs="Arial"/>
    </w:rPr>
  </w:style>
  <w:style w:type="character" w:styleId="Hyperlink">
    <w:name w:val="Hyperlink"/>
    <w:basedOn w:val="DefaultParagraphFont"/>
    <w:uiPriority w:val="99"/>
    <w:unhideWhenUsed/>
    <w:rsid w:val="00A941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E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EB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7E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EB1"/>
    <w:rPr>
      <w:rFonts w:eastAsiaTheme="minorHAnsi"/>
      <w:sz w:val="22"/>
      <w:szCs w:val="22"/>
    </w:rPr>
  </w:style>
  <w:style w:type="table" w:styleId="LightShading-Accent1">
    <w:name w:val="Light Shading Accent 1"/>
    <w:basedOn w:val="TableNormal"/>
    <w:uiPriority w:val="60"/>
    <w:rsid w:val="00C47EB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yperlink" Target="mailto:sally.simich@state.or.us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Western Oregon University</cp:lastModifiedBy>
  <cp:revision>4</cp:revision>
  <cp:lastPrinted>2015-10-13T23:39:00Z</cp:lastPrinted>
  <dcterms:created xsi:type="dcterms:W3CDTF">2015-10-17T19:13:00Z</dcterms:created>
  <dcterms:modified xsi:type="dcterms:W3CDTF">2015-10-26T21:58:00Z</dcterms:modified>
</cp:coreProperties>
</file>